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2824B9">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8C4D5F">
        <w:rPr>
          <w:rFonts w:ascii="黑体" w:eastAsia="黑体" w:hAnsi="黑体" w:hint="eastAsia"/>
          <w:sz w:val="32"/>
          <w:szCs w:val="32"/>
        </w:rPr>
        <w:t>轨道交通</w:t>
      </w:r>
      <w:r w:rsidR="00E56BF3">
        <w:rPr>
          <w:rFonts w:ascii="黑体" w:eastAsia="黑体" w:hAnsi="黑体" w:hint="eastAsia"/>
          <w:sz w:val="32"/>
          <w:szCs w:val="32"/>
        </w:rPr>
        <w:t>行车组织</w:t>
      </w:r>
      <w:r w:rsidRPr="001E5724">
        <w:rPr>
          <w:rFonts w:ascii="黑体" w:eastAsia="黑体" w:hAnsi="黑体" w:hint="eastAsia"/>
          <w:sz w:val="32"/>
          <w:szCs w:val="32"/>
        </w:rPr>
        <w:t>》课程教学大纲</w:t>
      </w:r>
    </w:p>
    <w:p w:rsidR="00D13271" w:rsidRDefault="00E05E8B" w:rsidP="002824B9">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8C4D5F" w:rsidP="002824B9">
            <w:pPr>
              <w:spacing w:beforeLines="50" w:afterLines="50"/>
              <w:jc w:val="left"/>
              <w:rPr>
                <w:rFonts w:ascii="宋体" w:eastAsia="宋体" w:hAnsi="宋体"/>
              </w:rPr>
            </w:pPr>
            <w:r w:rsidRPr="008C4D5F">
              <w:rPr>
                <w:rFonts w:ascii="宋体" w:eastAsia="宋体" w:hAnsi="宋体" w:hint="eastAsia"/>
              </w:rPr>
              <w:t>U</w:t>
            </w:r>
            <w:r w:rsidR="00E56BF3">
              <w:rPr>
                <w:rFonts w:ascii="宋体" w:eastAsia="宋体" w:hAnsi="宋体" w:hint="eastAsia"/>
              </w:rPr>
              <w:t>rban Mass Transportation Organization</w:t>
            </w:r>
          </w:p>
        </w:tc>
        <w:tc>
          <w:tcPr>
            <w:tcW w:w="1134"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E56BF3" w:rsidP="002824B9">
            <w:pPr>
              <w:spacing w:beforeLines="50" w:afterLines="50"/>
              <w:jc w:val="left"/>
              <w:rPr>
                <w:rFonts w:ascii="宋体" w:eastAsia="宋体" w:hAnsi="宋体"/>
              </w:rPr>
            </w:pPr>
            <w:r>
              <w:rPr>
                <w:rFonts w:ascii="宋体" w:eastAsia="宋体" w:hAnsi="宋体" w:hint="eastAsia"/>
              </w:rPr>
              <w:t>TRTR 2036</w:t>
            </w:r>
          </w:p>
        </w:tc>
      </w:tr>
      <w:tr w:rsidR="00D13271" w:rsidRPr="002F4D99" w:rsidTr="00DD7B5F">
        <w:trPr>
          <w:jc w:val="center"/>
        </w:trPr>
        <w:tc>
          <w:tcPr>
            <w:tcW w:w="1135"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8C4D5F" w:rsidP="002824B9">
            <w:pPr>
              <w:spacing w:beforeLines="50" w:afterLines="50"/>
              <w:jc w:val="left"/>
              <w:rPr>
                <w:rFonts w:ascii="宋体" w:eastAsia="宋体" w:hAnsi="宋体"/>
              </w:rPr>
            </w:pPr>
            <w:r w:rsidRPr="004550D7">
              <w:rPr>
                <w:rFonts w:ascii="宋体" w:eastAsia="宋体" w:hAnsi="宋体" w:hint="eastAsia"/>
              </w:rPr>
              <w:t>专业必修课程</w:t>
            </w:r>
          </w:p>
        </w:tc>
        <w:tc>
          <w:tcPr>
            <w:tcW w:w="1134"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2824B9">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550D7" w:rsidP="002824B9">
            <w:pPr>
              <w:spacing w:beforeLines="50" w:afterLines="50"/>
              <w:jc w:val="left"/>
              <w:rPr>
                <w:rFonts w:ascii="宋体" w:eastAsia="宋体" w:hAnsi="宋体"/>
              </w:rPr>
            </w:pPr>
            <w:r>
              <w:rPr>
                <w:rFonts w:ascii="宋体" w:eastAsia="宋体" w:hAnsi="宋体" w:hint="eastAsia"/>
              </w:rPr>
              <w:t>2.</w:t>
            </w:r>
            <w:r w:rsidR="00E56BF3">
              <w:rPr>
                <w:rFonts w:ascii="宋体" w:eastAsia="宋体" w:hAnsi="宋体" w:hint="eastAsia"/>
              </w:rPr>
              <w:t>0</w:t>
            </w:r>
          </w:p>
        </w:tc>
        <w:tc>
          <w:tcPr>
            <w:tcW w:w="1134"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550D7" w:rsidP="002824B9">
            <w:pPr>
              <w:spacing w:beforeLines="50" w:afterLines="50"/>
              <w:jc w:val="left"/>
              <w:rPr>
                <w:rFonts w:ascii="宋体" w:eastAsia="宋体" w:hAnsi="宋体"/>
              </w:rPr>
            </w:pPr>
            <w:r>
              <w:rPr>
                <w:rFonts w:ascii="宋体" w:eastAsia="宋体" w:hAnsi="宋体" w:hint="eastAsia"/>
              </w:rPr>
              <w:t>共</w:t>
            </w:r>
            <w:r w:rsidR="00E56BF3">
              <w:rPr>
                <w:rFonts w:ascii="宋体" w:eastAsia="宋体" w:hAnsi="宋体" w:hint="eastAsia"/>
              </w:rPr>
              <w:t>36</w:t>
            </w:r>
            <w:r>
              <w:rPr>
                <w:rFonts w:ascii="宋体" w:eastAsia="宋体" w:hAnsi="宋体" w:hint="eastAsia"/>
              </w:rPr>
              <w:t>，讲课</w:t>
            </w:r>
            <w:r w:rsidR="00E56BF3">
              <w:rPr>
                <w:rFonts w:ascii="宋体" w:eastAsia="宋体" w:hAnsi="宋体" w:hint="eastAsia"/>
              </w:rPr>
              <w:t>36学时</w:t>
            </w:r>
          </w:p>
        </w:tc>
      </w:tr>
      <w:tr w:rsidR="00D13271" w:rsidRPr="002F4D99" w:rsidTr="00DD7B5F">
        <w:trPr>
          <w:jc w:val="center"/>
        </w:trPr>
        <w:tc>
          <w:tcPr>
            <w:tcW w:w="1135"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E56BF3" w:rsidP="002824B9">
            <w:pPr>
              <w:spacing w:beforeLines="50" w:afterLines="50"/>
              <w:jc w:val="left"/>
              <w:rPr>
                <w:rFonts w:ascii="宋体" w:eastAsia="宋体" w:hAnsi="宋体"/>
              </w:rPr>
            </w:pPr>
            <w:r>
              <w:rPr>
                <w:rFonts w:ascii="宋体" w:eastAsia="宋体" w:hAnsi="宋体" w:hint="eastAsia"/>
              </w:rPr>
              <w:t>王志强、</w:t>
            </w:r>
            <w:r w:rsidR="004550D7">
              <w:rPr>
                <w:rFonts w:ascii="宋体" w:eastAsia="宋体" w:hAnsi="宋体" w:hint="eastAsia"/>
              </w:rPr>
              <w:t>宗维烟</w:t>
            </w:r>
          </w:p>
        </w:tc>
        <w:tc>
          <w:tcPr>
            <w:tcW w:w="1134"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2824B9">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2824B9">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E56BF3" w:rsidP="002824B9">
            <w:pPr>
              <w:spacing w:beforeLines="50" w:afterLines="50"/>
              <w:jc w:val="left"/>
              <w:rPr>
                <w:rFonts w:ascii="宋体" w:eastAsia="宋体" w:hAnsi="宋体"/>
              </w:rPr>
            </w:pPr>
            <w:r w:rsidRPr="00E56BF3">
              <w:rPr>
                <w:rFonts w:ascii="宋体" w:eastAsia="宋体" w:hAnsi="宋体" w:hint="eastAsia"/>
              </w:rPr>
              <w:t>彭其渊、王慈光，《铁路行车组织（第二版）》，中国铁道出版社，</w:t>
            </w:r>
            <w:r w:rsidRPr="00E56BF3">
              <w:rPr>
                <w:rFonts w:ascii="宋体" w:eastAsia="宋体" w:hAnsi="宋体"/>
              </w:rPr>
              <w:t>20</w:t>
            </w:r>
            <w:r w:rsidRPr="00E56BF3">
              <w:rPr>
                <w:rFonts w:ascii="宋体" w:eastAsia="宋体" w:hAnsi="宋体" w:hint="eastAsia"/>
              </w:rPr>
              <w:t>15年4月出版</w:t>
            </w:r>
            <w:r>
              <w:rPr>
                <w:rFonts w:ascii="宋体" w:eastAsia="宋体" w:hAnsi="宋体" w:hint="eastAsia"/>
              </w:rPr>
              <w:t>。</w:t>
            </w:r>
          </w:p>
        </w:tc>
      </w:tr>
    </w:tbl>
    <w:p w:rsidR="00E05E8B" w:rsidRDefault="00E05E8B" w:rsidP="002824B9">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2824B9">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E56BF3" w:rsidRPr="004550D7" w:rsidRDefault="00E56BF3" w:rsidP="002824B9">
      <w:pPr>
        <w:pStyle w:val="a3"/>
        <w:spacing w:beforeLines="50" w:afterLines="50"/>
        <w:ind w:firstLineChars="200" w:firstLine="420"/>
        <w:rPr>
          <w:rFonts w:hAnsi="宋体" w:cs="宋体"/>
        </w:rPr>
      </w:pPr>
      <w:r w:rsidRPr="00E56BF3">
        <w:rPr>
          <w:rFonts w:hAnsi="宋体" w:cs="宋体" w:hint="eastAsia"/>
        </w:rPr>
        <w:t>《轨道交通行车组织》课程是轨道运输方向的主干核心课程，课程系统的介绍了铁路客流、货流组织，车站工作组织，铁路车流组织，列车运行图，铁路运输能力计算与加强等基本理论知识。学生通过本课程学习，应获得铁路运输组织的基本概念、原理和方法，掌握铁路车站、铁路局（路局）运营管理工作的基本原理和最有效地综合运用铁路技术设备的方法。本课程重视理论与实践相结合，建议同时选修《轨道交通行车组织课程设计》课程。</w:t>
      </w:r>
    </w:p>
    <w:p w:rsidR="00E05E8B" w:rsidRPr="00FB77A1" w:rsidRDefault="00E05E8B" w:rsidP="002824B9">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E05E8B" w:rsidRPr="000C2D1F" w:rsidRDefault="00E05E8B" w:rsidP="002824B9">
      <w:pPr>
        <w:pStyle w:val="a3"/>
        <w:spacing w:beforeLines="50" w:afterLines="50"/>
        <w:ind w:firstLineChars="200" w:firstLine="422"/>
        <w:rPr>
          <w:rFonts w:hAnsi="宋体" w:cs="宋体"/>
          <w:b/>
        </w:rPr>
      </w:pPr>
      <w:r w:rsidRPr="000C2D1F">
        <w:rPr>
          <w:rFonts w:hAnsi="宋体" w:cs="宋体" w:hint="eastAsia"/>
          <w:b/>
        </w:rPr>
        <w:t>课程目标1：</w:t>
      </w:r>
      <w:r w:rsidR="00E56BF3" w:rsidRPr="00E56BF3">
        <w:rPr>
          <w:rFonts w:hAnsi="宋体" w:hint="eastAsia"/>
          <w:color w:val="000000"/>
          <w:szCs w:val="21"/>
        </w:rPr>
        <w:t>能阐述铁路车站工作组织的基本内容和步骤，说明车站到、解、调、集、编、发作业的工作目标和原则，具备设计编制车站单项作业计划的初步能力。</w:t>
      </w:r>
    </w:p>
    <w:p w:rsidR="00E05E8B" w:rsidRPr="000C2D1F" w:rsidRDefault="00E05E8B" w:rsidP="002824B9">
      <w:pPr>
        <w:pStyle w:val="a3"/>
        <w:spacing w:beforeLines="50" w:afterLines="50"/>
        <w:ind w:firstLineChars="200" w:firstLine="422"/>
        <w:rPr>
          <w:rFonts w:hAnsi="宋体" w:cs="宋体"/>
          <w:b/>
        </w:rPr>
      </w:pPr>
      <w:r w:rsidRPr="000C2D1F">
        <w:rPr>
          <w:rFonts w:hAnsi="宋体" w:cs="宋体" w:hint="eastAsia"/>
          <w:b/>
        </w:rPr>
        <w:t>课程目标2：</w:t>
      </w:r>
      <w:r w:rsidR="00E56BF3" w:rsidRPr="00E56BF3">
        <w:rPr>
          <w:rFonts w:hAnsi="宋体" w:hint="eastAsia"/>
          <w:color w:val="000000"/>
          <w:szCs w:val="21"/>
        </w:rPr>
        <w:t>能阐述列车编组计划的含义、作用、种类，说明列车编组计划的编制步骤和编制方法，具备设计编制技术站列车编组计划的初步能力。</w:t>
      </w:r>
    </w:p>
    <w:p w:rsidR="00E05E8B" w:rsidRDefault="00E05E8B" w:rsidP="002824B9">
      <w:pPr>
        <w:pStyle w:val="a3"/>
        <w:spacing w:beforeLines="50" w:afterLines="50"/>
        <w:ind w:firstLineChars="200" w:firstLine="422"/>
        <w:rPr>
          <w:rFonts w:hAnsi="宋体" w:cs="宋体"/>
          <w:b/>
        </w:rPr>
      </w:pPr>
      <w:r w:rsidRPr="000C2D1F">
        <w:rPr>
          <w:rFonts w:hAnsi="宋体" w:cs="宋体" w:hint="eastAsia"/>
          <w:b/>
        </w:rPr>
        <w:t>课程目标3：</w:t>
      </w:r>
      <w:r w:rsidR="00E56BF3" w:rsidRPr="00E56BF3">
        <w:rPr>
          <w:rFonts w:hAnsi="宋体" w:hint="eastAsia"/>
          <w:color w:val="000000"/>
          <w:szCs w:val="21"/>
        </w:rPr>
        <w:t>能阐述铁路列车运行图的图解原理，说明分析列车运行图的基本方法，比较常见的区段通过能力加强的方法，具备编制和优化区段列车运行图的初步能力。</w:t>
      </w:r>
    </w:p>
    <w:p w:rsidR="00E05E8B" w:rsidRDefault="00E05E8B" w:rsidP="002824B9">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56BF3" w:rsidRPr="00E56BF3" w:rsidRDefault="00E56BF3" w:rsidP="002824B9">
      <w:pPr>
        <w:pStyle w:val="a3"/>
        <w:spacing w:beforeLines="50" w:afterLines="50"/>
        <w:ind w:firstLineChars="200" w:firstLine="420"/>
        <w:rPr>
          <w:rFonts w:hAnsi="宋体" w:cs="宋体"/>
        </w:rPr>
      </w:pPr>
      <w:r w:rsidRPr="00E56BF3">
        <w:rPr>
          <w:rFonts w:hAnsi="宋体" w:cs="宋体" w:hint="eastAsia"/>
        </w:rPr>
        <w:t>本课程支撑专业培养计划中毕业要求1和毕业要求2：</w:t>
      </w:r>
    </w:p>
    <w:p w:rsidR="00E56BF3" w:rsidRPr="00E56BF3" w:rsidRDefault="00000895" w:rsidP="002824B9">
      <w:pPr>
        <w:pStyle w:val="a3"/>
        <w:spacing w:beforeLines="50" w:afterLines="50"/>
        <w:ind w:firstLineChars="200" w:firstLine="420"/>
        <w:rPr>
          <w:rFonts w:hAnsi="宋体" w:cs="宋体"/>
        </w:rPr>
      </w:pPr>
      <w:r>
        <w:rPr>
          <w:rFonts w:hAnsi="宋体" w:cs="宋体"/>
        </w:rPr>
        <w:t>毕业要求观测点</w:t>
      </w:r>
      <w:r w:rsidR="00E56BF3" w:rsidRPr="00E56BF3">
        <w:rPr>
          <w:rFonts w:hAnsi="宋体" w:cs="宋体" w:hint="eastAsia"/>
        </w:rPr>
        <w:t>1-4. 能够将相关知识和数学模型方法用于交通运输工程问题解决方案的比较与综合。</w:t>
      </w:r>
    </w:p>
    <w:p w:rsidR="00E56BF3" w:rsidRPr="00E56BF3" w:rsidRDefault="00000895" w:rsidP="002824B9">
      <w:pPr>
        <w:pStyle w:val="a3"/>
        <w:spacing w:beforeLines="50" w:afterLines="50"/>
        <w:ind w:firstLineChars="200" w:firstLine="420"/>
        <w:rPr>
          <w:rFonts w:hAnsi="宋体" w:cs="宋体"/>
        </w:rPr>
      </w:pPr>
      <w:r>
        <w:rPr>
          <w:rFonts w:hAnsi="宋体" w:cs="宋体"/>
        </w:rPr>
        <w:t>毕业要求观测点</w:t>
      </w:r>
      <w:r w:rsidR="00E56BF3" w:rsidRPr="00E56BF3">
        <w:rPr>
          <w:rFonts w:hAnsi="宋体" w:cs="宋体" w:hint="eastAsia"/>
        </w:rPr>
        <w:t>2-3. 能认识到解决交通运输工程问题有多种方案可选择，会通过文献研究寻求可替代的解决方案。</w:t>
      </w:r>
    </w:p>
    <w:p w:rsidR="00A7634F" w:rsidRPr="00EB7EB1" w:rsidRDefault="00A7634F" w:rsidP="002824B9">
      <w:pPr>
        <w:pStyle w:val="a3"/>
        <w:spacing w:beforeLines="50" w:afterLines="50"/>
        <w:ind w:firstLineChars="200" w:firstLine="422"/>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：课程目标与毕业要求的对应关系表</w:t>
      </w:r>
    </w:p>
    <w:tbl>
      <w:tblPr>
        <w:tblW w:w="4748" w:type="dxa"/>
        <w:jc w:val="center"/>
        <w:tblInd w:w="-74" w:type="dxa"/>
        <w:tblLayout w:type="fixed"/>
        <w:tblLook w:val="0000"/>
      </w:tblPr>
      <w:tblGrid>
        <w:gridCol w:w="2178"/>
        <w:gridCol w:w="1285"/>
        <w:gridCol w:w="1285"/>
      </w:tblGrid>
      <w:tr w:rsidR="00E56BF3" w:rsidRPr="00D26E85" w:rsidTr="00E56BF3">
        <w:trPr>
          <w:trHeight w:val="1070"/>
          <w:jc w:val="center"/>
        </w:trPr>
        <w:tc>
          <w:tcPr>
            <w:tcW w:w="2178" w:type="dxa"/>
            <w:tcBorders>
              <w:top w:val="single" w:sz="4" w:space="0" w:color="auto"/>
              <w:left w:val="single" w:sz="4" w:space="0" w:color="auto"/>
              <w:bottom w:val="single" w:sz="12" w:space="0" w:color="000000"/>
              <w:right w:val="single" w:sz="4" w:space="0" w:color="auto"/>
              <w:tl2br w:val="single" w:sz="4" w:space="0" w:color="auto"/>
            </w:tcBorders>
          </w:tcPr>
          <w:p w:rsidR="00E56BF3" w:rsidRPr="00D26E85" w:rsidRDefault="00E56BF3" w:rsidP="004A620A">
            <w:pPr>
              <w:rPr>
                <w:rFonts w:ascii="宋体" w:eastAsia="宋体" w:hAnsi="宋体"/>
                <w:szCs w:val="21"/>
              </w:rPr>
            </w:pPr>
            <w:r w:rsidRPr="00D26E85">
              <w:rPr>
                <w:rFonts w:ascii="宋体" w:eastAsia="宋体" w:hAnsi="宋体"/>
                <w:szCs w:val="21"/>
              </w:rPr>
              <w:t xml:space="preserve">      </w:t>
            </w:r>
          </w:p>
          <w:p w:rsidR="00E56BF3" w:rsidRPr="00D26E85" w:rsidRDefault="00E56BF3" w:rsidP="00D26E85">
            <w:pPr>
              <w:ind w:firstLineChars="400" w:firstLine="840"/>
              <w:rPr>
                <w:rFonts w:ascii="宋体" w:eastAsia="宋体" w:hAnsi="宋体"/>
                <w:szCs w:val="21"/>
              </w:rPr>
            </w:pPr>
            <w:r w:rsidRPr="00D26E85">
              <w:rPr>
                <w:rFonts w:ascii="宋体" w:eastAsia="宋体" w:hAnsi="宋体"/>
                <w:szCs w:val="21"/>
              </w:rPr>
              <w:t>毕业要求</w:t>
            </w:r>
          </w:p>
          <w:p w:rsidR="00E56BF3" w:rsidRPr="00D26E85" w:rsidRDefault="00E56BF3" w:rsidP="004A620A">
            <w:pPr>
              <w:rPr>
                <w:rFonts w:ascii="宋体" w:eastAsia="宋体" w:hAnsi="宋体"/>
                <w:szCs w:val="21"/>
              </w:rPr>
            </w:pPr>
          </w:p>
          <w:p w:rsidR="00E56BF3" w:rsidRPr="00D26E85" w:rsidRDefault="00E56BF3" w:rsidP="004A620A">
            <w:pPr>
              <w:rPr>
                <w:rFonts w:ascii="宋体" w:eastAsia="宋体" w:hAnsi="宋体"/>
                <w:szCs w:val="21"/>
              </w:rPr>
            </w:pPr>
            <w:r w:rsidRPr="00D26E85">
              <w:rPr>
                <w:rFonts w:ascii="宋体" w:eastAsia="宋体" w:hAnsi="宋体"/>
                <w:szCs w:val="21"/>
              </w:rPr>
              <w:t>课程目标</w:t>
            </w:r>
          </w:p>
        </w:tc>
        <w:tc>
          <w:tcPr>
            <w:tcW w:w="1285" w:type="dxa"/>
            <w:tcBorders>
              <w:top w:val="single" w:sz="4" w:space="0" w:color="auto"/>
              <w:left w:val="nil"/>
              <w:bottom w:val="single" w:sz="12" w:space="0" w:color="000000"/>
              <w:right w:val="single" w:sz="4" w:space="0" w:color="auto"/>
            </w:tcBorders>
            <w:vAlign w:val="center"/>
          </w:tcPr>
          <w:p w:rsidR="00E56BF3" w:rsidRPr="00D26E85" w:rsidRDefault="00000895" w:rsidP="004A620A">
            <w:pPr>
              <w:jc w:val="center"/>
              <w:rPr>
                <w:rFonts w:ascii="宋体" w:eastAsia="宋体" w:hAnsi="宋体"/>
                <w:szCs w:val="21"/>
              </w:rPr>
            </w:pPr>
            <w:r>
              <w:rPr>
                <w:rFonts w:ascii="宋体" w:eastAsia="宋体" w:hAnsi="宋体"/>
                <w:szCs w:val="21"/>
              </w:rPr>
              <w:t>毕业要求观测点</w:t>
            </w:r>
            <w:r w:rsidR="00E56BF3" w:rsidRPr="00D26E85">
              <w:rPr>
                <w:rFonts w:ascii="宋体" w:eastAsia="宋体" w:hAnsi="宋体" w:hint="eastAsia"/>
                <w:szCs w:val="21"/>
              </w:rPr>
              <w:t>1-</w:t>
            </w:r>
            <w:r w:rsidR="00E56BF3">
              <w:rPr>
                <w:rFonts w:ascii="宋体" w:eastAsia="宋体" w:hAnsi="宋体" w:hint="eastAsia"/>
                <w:szCs w:val="21"/>
              </w:rPr>
              <w:t>4</w:t>
            </w:r>
          </w:p>
          <w:p w:rsidR="00E56BF3" w:rsidRPr="00D26E85" w:rsidRDefault="00E56BF3" w:rsidP="008A22DF">
            <w:pPr>
              <w:jc w:val="center"/>
              <w:rPr>
                <w:rFonts w:ascii="宋体" w:eastAsia="宋体" w:hAnsi="宋体"/>
                <w:szCs w:val="21"/>
              </w:rPr>
            </w:pPr>
            <w:r w:rsidRPr="00D26E85">
              <w:rPr>
                <w:rFonts w:ascii="宋体" w:eastAsia="宋体" w:hAnsi="宋体" w:hint="eastAsia"/>
                <w:szCs w:val="21"/>
              </w:rPr>
              <w:t>（权重0.</w:t>
            </w:r>
            <w:r w:rsidR="008A22DF">
              <w:rPr>
                <w:rFonts w:ascii="宋体" w:eastAsia="宋体" w:hAnsi="宋体" w:hint="eastAsia"/>
                <w:szCs w:val="21"/>
              </w:rPr>
              <w:t>4</w:t>
            </w:r>
            <w:r w:rsidRPr="00D26E85">
              <w:rPr>
                <w:rFonts w:ascii="宋体" w:eastAsia="宋体" w:hAnsi="宋体" w:hint="eastAsia"/>
                <w:szCs w:val="21"/>
              </w:rPr>
              <w:t>）</w:t>
            </w:r>
          </w:p>
        </w:tc>
        <w:tc>
          <w:tcPr>
            <w:tcW w:w="1285" w:type="dxa"/>
            <w:tcBorders>
              <w:top w:val="single" w:sz="4" w:space="0" w:color="auto"/>
              <w:left w:val="nil"/>
              <w:bottom w:val="single" w:sz="12" w:space="0" w:color="000000"/>
              <w:right w:val="single" w:sz="4" w:space="0" w:color="auto"/>
            </w:tcBorders>
            <w:vAlign w:val="center"/>
          </w:tcPr>
          <w:p w:rsidR="00E56BF3" w:rsidRPr="00D26E85" w:rsidRDefault="00000895" w:rsidP="004A620A">
            <w:pPr>
              <w:jc w:val="center"/>
              <w:rPr>
                <w:rFonts w:ascii="宋体" w:eastAsia="宋体" w:hAnsi="宋体"/>
                <w:szCs w:val="21"/>
              </w:rPr>
            </w:pPr>
            <w:r>
              <w:rPr>
                <w:rFonts w:ascii="宋体" w:eastAsia="宋体" w:hAnsi="宋体"/>
                <w:szCs w:val="21"/>
              </w:rPr>
              <w:t>毕业要求观测点</w:t>
            </w:r>
            <w:r w:rsidR="00E56BF3" w:rsidRPr="00D26E85">
              <w:rPr>
                <w:rFonts w:ascii="宋体" w:eastAsia="宋体" w:hAnsi="宋体" w:hint="eastAsia"/>
                <w:szCs w:val="21"/>
              </w:rPr>
              <w:t>2-</w:t>
            </w:r>
            <w:r w:rsidR="00E56BF3">
              <w:rPr>
                <w:rFonts w:ascii="宋体" w:eastAsia="宋体" w:hAnsi="宋体" w:hint="eastAsia"/>
                <w:szCs w:val="21"/>
              </w:rPr>
              <w:t>3</w:t>
            </w:r>
          </w:p>
          <w:p w:rsidR="00E56BF3" w:rsidRPr="00D26E85" w:rsidRDefault="00E56BF3" w:rsidP="004A620A">
            <w:pPr>
              <w:jc w:val="center"/>
              <w:rPr>
                <w:rFonts w:ascii="宋体" w:eastAsia="宋体" w:hAnsi="宋体"/>
                <w:szCs w:val="21"/>
              </w:rPr>
            </w:pPr>
            <w:r w:rsidRPr="00D26E85">
              <w:rPr>
                <w:rFonts w:ascii="宋体" w:eastAsia="宋体" w:hAnsi="宋体" w:hint="eastAsia"/>
                <w:szCs w:val="21"/>
              </w:rPr>
              <w:t>（权重0.3）</w:t>
            </w:r>
          </w:p>
        </w:tc>
      </w:tr>
      <w:tr w:rsidR="00E56BF3" w:rsidRPr="00D26E85" w:rsidTr="00E56BF3">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w:t>
            </w:r>
            <w:r w:rsidRPr="00D26E85">
              <w:rPr>
                <w:rFonts w:ascii="宋体" w:eastAsia="宋体" w:hAnsi="宋体"/>
                <w:kern w:val="0"/>
                <w:szCs w:val="21"/>
              </w:rPr>
              <w:t>1</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p>
        </w:tc>
      </w:tr>
      <w:tr w:rsidR="00E56BF3" w:rsidRPr="00D26E85" w:rsidTr="00E56BF3">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2</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p>
        </w:tc>
      </w:tr>
      <w:tr w:rsidR="00E56BF3" w:rsidRPr="00D26E85" w:rsidTr="00E56BF3">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3</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w:t>
            </w:r>
          </w:p>
        </w:tc>
      </w:tr>
    </w:tbl>
    <w:p w:rsidR="00286DE9" w:rsidRPr="00EB7EB1" w:rsidRDefault="00286DE9" w:rsidP="002824B9">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2</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4A620A">
        <w:trPr>
          <w:jc w:val="center"/>
        </w:trPr>
        <w:tc>
          <w:tcPr>
            <w:tcW w:w="1302" w:type="dxa"/>
            <w:vAlign w:val="center"/>
          </w:tcPr>
          <w:p w:rsidR="00286DE9" w:rsidRDefault="00286DE9" w:rsidP="002824B9">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2824B9">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4A620A">
        <w:trPr>
          <w:jc w:val="center"/>
        </w:trPr>
        <w:tc>
          <w:tcPr>
            <w:tcW w:w="1302" w:type="dxa"/>
            <w:vAlign w:val="center"/>
          </w:tcPr>
          <w:p w:rsidR="00286DE9" w:rsidRPr="00EF194E" w:rsidRDefault="00286DE9" w:rsidP="002824B9">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EF194E" w:rsidP="002824B9">
            <w:pPr>
              <w:pStyle w:val="a3"/>
              <w:spacing w:beforeLines="50" w:afterLines="50"/>
              <w:jc w:val="center"/>
              <w:rPr>
                <w:rFonts w:hAnsi="宋体" w:cs="宋体"/>
              </w:rPr>
            </w:pPr>
            <w:r>
              <w:rPr>
                <w:rFonts w:hAnsi="宋体" w:cs="宋体" w:hint="eastAsia"/>
              </w:rPr>
              <w:t>绪论和</w:t>
            </w:r>
            <w:r w:rsidR="0064417C">
              <w:rPr>
                <w:rFonts w:hAnsi="宋体" w:cs="宋体" w:hint="eastAsia"/>
              </w:rPr>
              <w:t xml:space="preserve">第一篇 </w:t>
            </w:r>
          </w:p>
        </w:tc>
      </w:tr>
      <w:tr w:rsidR="00286DE9" w:rsidTr="004A620A">
        <w:trPr>
          <w:jc w:val="center"/>
        </w:trPr>
        <w:tc>
          <w:tcPr>
            <w:tcW w:w="1302" w:type="dxa"/>
            <w:vAlign w:val="center"/>
          </w:tcPr>
          <w:p w:rsidR="00286DE9" w:rsidRPr="00EF194E" w:rsidRDefault="00286DE9" w:rsidP="002824B9">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Default="0064417C" w:rsidP="002824B9">
            <w:pPr>
              <w:pStyle w:val="a3"/>
              <w:spacing w:beforeLines="50" w:afterLines="50"/>
              <w:jc w:val="center"/>
              <w:rPr>
                <w:rFonts w:hAnsi="宋体" w:cs="宋体"/>
              </w:rPr>
            </w:pPr>
            <w:r>
              <w:rPr>
                <w:rFonts w:hAnsi="宋体" w:cs="宋体" w:hint="eastAsia"/>
              </w:rPr>
              <w:t>第二篇</w:t>
            </w:r>
          </w:p>
        </w:tc>
      </w:tr>
      <w:tr w:rsidR="00286DE9" w:rsidTr="004A620A">
        <w:trPr>
          <w:jc w:val="center"/>
        </w:trPr>
        <w:tc>
          <w:tcPr>
            <w:tcW w:w="1302" w:type="dxa"/>
            <w:vAlign w:val="center"/>
          </w:tcPr>
          <w:p w:rsidR="00286DE9" w:rsidRPr="00EF194E" w:rsidRDefault="00286DE9" w:rsidP="002824B9">
            <w:pPr>
              <w:pStyle w:val="a3"/>
              <w:spacing w:beforeLines="50" w:afterLines="50"/>
              <w:jc w:val="center"/>
              <w:rPr>
                <w:rFonts w:hAnsi="宋体" w:cs="宋体"/>
              </w:rPr>
            </w:pPr>
            <w:r w:rsidRPr="00EF194E">
              <w:rPr>
                <w:rFonts w:hAnsi="宋体" w:cs="宋体" w:hint="eastAsia"/>
              </w:rPr>
              <w:t>课程目标3</w:t>
            </w:r>
          </w:p>
        </w:tc>
        <w:tc>
          <w:tcPr>
            <w:tcW w:w="5361" w:type="dxa"/>
            <w:vAlign w:val="center"/>
          </w:tcPr>
          <w:p w:rsidR="00286DE9" w:rsidRPr="00EF194E" w:rsidRDefault="0064417C" w:rsidP="002824B9">
            <w:pPr>
              <w:pStyle w:val="a3"/>
              <w:spacing w:beforeLines="50" w:afterLines="50"/>
              <w:jc w:val="center"/>
              <w:rPr>
                <w:rFonts w:hAnsi="宋体" w:cs="宋体"/>
              </w:rPr>
            </w:pPr>
            <w:r>
              <w:rPr>
                <w:rFonts w:hAnsi="宋体" w:cs="宋体" w:hint="eastAsia"/>
              </w:rPr>
              <w:t>第三篇</w:t>
            </w:r>
          </w:p>
        </w:tc>
      </w:tr>
    </w:tbl>
    <w:p w:rsidR="00A03BCC" w:rsidRDefault="007C62ED" w:rsidP="002824B9">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2824B9">
      <w:pPr>
        <w:spacing w:beforeLines="50" w:afterLines="50"/>
        <w:rPr>
          <w:rFonts w:ascii="黑体" w:eastAsia="黑体" w:hAnsi="黑体"/>
          <w:b/>
          <w:sz w:val="28"/>
          <w:szCs w:val="28"/>
        </w:rPr>
      </w:pPr>
      <w:r>
        <w:rPr>
          <w:rFonts w:ascii="黑体" w:eastAsia="黑体" w:hAnsi="黑体" w:cs="Times New Roman" w:hint="eastAsia"/>
          <w:b/>
          <w:sz w:val="24"/>
          <w:szCs w:val="24"/>
        </w:rPr>
        <w:t>3.1讲授内容</w:t>
      </w:r>
    </w:p>
    <w:p w:rsidR="004A620A" w:rsidRDefault="004A620A" w:rsidP="002824B9">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第一篇 车站工作组织</w:t>
      </w:r>
    </w:p>
    <w:p w:rsidR="002A7568" w:rsidRDefault="002A7568" w:rsidP="002824B9">
      <w:pPr>
        <w:widowControl/>
        <w:spacing w:beforeLines="50" w:afterLines="50"/>
        <w:ind w:firstLineChars="200" w:firstLine="482"/>
        <w:jc w:val="left"/>
      </w:pPr>
      <w:r w:rsidRPr="00FC24B5">
        <w:rPr>
          <w:rFonts w:ascii="黑体" w:eastAsia="黑体" w:hAnsi="黑体" w:cs="Times New Roman" w:hint="eastAsia"/>
          <w:b/>
          <w:sz w:val="24"/>
          <w:szCs w:val="24"/>
        </w:rPr>
        <w:t>第一章</w:t>
      </w:r>
      <w:r w:rsidR="006E7644">
        <w:rPr>
          <w:rFonts w:ascii="黑体" w:eastAsia="黑体" w:hAnsi="黑体" w:cs="Times New Roman" w:hint="eastAsia"/>
          <w:b/>
          <w:sz w:val="24"/>
          <w:szCs w:val="24"/>
        </w:rPr>
        <w:t xml:space="preserve"> </w:t>
      </w:r>
      <w:r w:rsidR="006E7644" w:rsidRPr="006E7644">
        <w:rPr>
          <w:rFonts w:ascii="黑体" w:eastAsia="黑体" w:hAnsi="黑体" w:cs="Times New Roman" w:hint="eastAsia"/>
          <w:b/>
          <w:sz w:val="24"/>
          <w:szCs w:val="24"/>
        </w:rPr>
        <w:t>概述</w:t>
      </w:r>
    </w:p>
    <w:p w:rsidR="002A7568" w:rsidRDefault="002A7568"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E42C29" w:rsidRPr="00E42C29" w:rsidRDefault="00E42C29" w:rsidP="00E42C29">
      <w:pPr>
        <w:snapToGrid w:val="0"/>
        <w:spacing w:line="300" w:lineRule="auto"/>
        <w:rPr>
          <w:rFonts w:ascii="宋体" w:eastAsia="宋体" w:hAnsi="宋体" w:cs="宋体"/>
          <w:color w:val="000000"/>
          <w:kern w:val="0"/>
          <w:szCs w:val="21"/>
        </w:rPr>
      </w:pPr>
      <w:r w:rsidRPr="00E42C29">
        <w:rPr>
          <w:rFonts w:ascii="宋体" w:eastAsia="宋体" w:hAnsi="宋体" w:cs="宋体" w:hint="eastAsia"/>
          <w:color w:val="000000"/>
          <w:kern w:val="0"/>
          <w:szCs w:val="21"/>
        </w:rPr>
        <w:tab/>
        <w:t>（1）掌握车站的</w:t>
      </w:r>
      <w:r w:rsidR="00F846F4">
        <w:rPr>
          <w:rFonts w:ascii="宋体" w:eastAsia="宋体" w:hAnsi="宋体" w:cs="宋体" w:hint="eastAsia"/>
          <w:color w:val="000000"/>
          <w:kern w:val="0"/>
          <w:szCs w:val="21"/>
        </w:rPr>
        <w:t>概念</w:t>
      </w:r>
      <w:r w:rsidRPr="00E42C29">
        <w:rPr>
          <w:rFonts w:ascii="宋体" w:eastAsia="宋体" w:hAnsi="宋体" w:cs="宋体" w:hint="eastAsia"/>
          <w:color w:val="000000"/>
          <w:kern w:val="0"/>
          <w:szCs w:val="21"/>
        </w:rPr>
        <w:t>和分类；</w:t>
      </w:r>
    </w:p>
    <w:p w:rsidR="00E42C29" w:rsidRPr="00E42C29" w:rsidRDefault="00E42C29" w:rsidP="00E42C29">
      <w:pPr>
        <w:snapToGrid w:val="0"/>
        <w:spacing w:line="300" w:lineRule="auto"/>
        <w:rPr>
          <w:rFonts w:ascii="宋体" w:eastAsia="宋体" w:hAnsi="宋体" w:cs="宋体"/>
          <w:color w:val="000000"/>
          <w:kern w:val="0"/>
          <w:szCs w:val="21"/>
        </w:rPr>
      </w:pPr>
      <w:r w:rsidRPr="00E42C29">
        <w:rPr>
          <w:rFonts w:ascii="宋体" w:eastAsia="宋体" w:hAnsi="宋体" w:cs="宋体" w:hint="eastAsia"/>
          <w:color w:val="000000"/>
          <w:kern w:val="0"/>
          <w:szCs w:val="21"/>
        </w:rPr>
        <w:tab/>
        <w:t>（2）</w:t>
      </w:r>
      <w:r w:rsidR="00F846F4">
        <w:rPr>
          <w:rFonts w:ascii="宋体" w:eastAsia="宋体" w:hAnsi="宋体" w:cs="宋体" w:hint="eastAsia"/>
          <w:color w:val="000000"/>
          <w:kern w:val="0"/>
          <w:szCs w:val="21"/>
        </w:rPr>
        <w:t>掌握中间站和技术站的生产活动和技术作业过程</w:t>
      </w:r>
      <w:r w:rsidRPr="00E42C29">
        <w:rPr>
          <w:rFonts w:ascii="宋体" w:eastAsia="宋体" w:hAnsi="宋体" w:cs="宋体" w:hint="eastAsia"/>
          <w:color w:val="000000"/>
          <w:kern w:val="0"/>
          <w:szCs w:val="21"/>
        </w:rPr>
        <w:t>；</w:t>
      </w:r>
    </w:p>
    <w:p w:rsidR="00E42C29" w:rsidRPr="00E42C29" w:rsidRDefault="00E42C29" w:rsidP="00E42C29">
      <w:pPr>
        <w:snapToGrid w:val="0"/>
        <w:spacing w:line="300" w:lineRule="auto"/>
        <w:rPr>
          <w:rFonts w:ascii="宋体" w:eastAsia="宋体" w:hAnsi="宋体" w:cs="宋体"/>
          <w:color w:val="000000"/>
          <w:kern w:val="0"/>
          <w:szCs w:val="21"/>
        </w:rPr>
      </w:pPr>
      <w:r w:rsidRPr="00E42C29">
        <w:rPr>
          <w:rFonts w:ascii="宋体" w:eastAsia="宋体" w:hAnsi="宋体" w:cs="宋体" w:hint="eastAsia"/>
          <w:color w:val="000000"/>
          <w:kern w:val="0"/>
          <w:szCs w:val="21"/>
        </w:rPr>
        <w:tab/>
        <w:t>（3）</w:t>
      </w:r>
      <w:r w:rsidR="00F846F4" w:rsidRPr="00E42C29">
        <w:rPr>
          <w:rFonts w:ascii="宋体" w:eastAsia="宋体" w:hAnsi="宋体" w:cs="宋体" w:hint="eastAsia"/>
          <w:color w:val="000000"/>
          <w:kern w:val="0"/>
          <w:szCs w:val="21"/>
        </w:rPr>
        <w:t>了解车站的组织管理系统</w:t>
      </w:r>
      <w:r w:rsidRPr="00E42C29">
        <w:rPr>
          <w:rFonts w:ascii="宋体" w:eastAsia="宋体" w:hAnsi="宋体" w:cs="宋体" w:hint="eastAsia"/>
          <w:color w:val="000000"/>
          <w:kern w:val="0"/>
          <w:szCs w:val="21"/>
        </w:rPr>
        <w:t>；</w:t>
      </w:r>
    </w:p>
    <w:p w:rsidR="00E42C29" w:rsidRPr="00E42C29" w:rsidRDefault="00E42C29" w:rsidP="00E42C29">
      <w:pPr>
        <w:snapToGrid w:val="0"/>
        <w:spacing w:line="300" w:lineRule="auto"/>
        <w:rPr>
          <w:rFonts w:ascii="宋体" w:eastAsia="宋体" w:hAnsi="宋体" w:cs="宋体"/>
          <w:color w:val="000000"/>
          <w:kern w:val="0"/>
          <w:szCs w:val="21"/>
        </w:rPr>
      </w:pPr>
      <w:r w:rsidRPr="00E42C29">
        <w:rPr>
          <w:rFonts w:ascii="宋体" w:eastAsia="宋体" w:hAnsi="宋体" w:cs="宋体" w:hint="eastAsia"/>
          <w:color w:val="000000"/>
          <w:kern w:val="0"/>
          <w:szCs w:val="21"/>
        </w:rPr>
        <w:tab/>
        <w:t>（4）了解</w:t>
      </w:r>
      <w:r w:rsidR="00F846F4">
        <w:rPr>
          <w:rFonts w:ascii="宋体" w:eastAsia="宋体" w:hAnsi="宋体" w:cs="宋体" w:hint="eastAsia"/>
          <w:color w:val="000000"/>
          <w:kern w:val="0"/>
          <w:szCs w:val="21"/>
        </w:rPr>
        <w:t>《车站行车工作细则》的概念、作用和内容</w:t>
      </w:r>
      <w:r w:rsidRPr="00E42C29">
        <w:rPr>
          <w:rFonts w:ascii="宋体" w:eastAsia="宋体" w:hAnsi="宋体" w:cs="宋体" w:hint="eastAsia"/>
          <w:color w:val="000000"/>
          <w:kern w:val="0"/>
          <w:szCs w:val="21"/>
        </w:rPr>
        <w:t>。</w:t>
      </w:r>
    </w:p>
    <w:p w:rsidR="002A7568" w:rsidRDefault="002A7568"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846F4" w:rsidRDefault="00E42C29" w:rsidP="00E42C2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F846F4">
        <w:rPr>
          <w:rFonts w:ascii="宋体" w:eastAsia="宋体" w:hAnsi="宋体" w:cs="宋体" w:hint="eastAsia"/>
          <w:color w:val="000000"/>
          <w:kern w:val="0"/>
          <w:szCs w:val="21"/>
        </w:rPr>
        <w:t>（1）</w:t>
      </w:r>
      <w:r w:rsidRPr="00E42C29">
        <w:rPr>
          <w:rFonts w:ascii="宋体" w:eastAsia="宋体" w:hAnsi="宋体" w:cs="宋体" w:hint="eastAsia"/>
          <w:color w:val="000000"/>
          <w:kern w:val="0"/>
          <w:szCs w:val="21"/>
        </w:rPr>
        <w:t>车站的作用和分类</w:t>
      </w:r>
      <w:r w:rsidR="00F846F4">
        <w:rPr>
          <w:rFonts w:ascii="宋体" w:eastAsia="宋体" w:hAnsi="宋体" w:cs="宋体" w:hint="eastAsia"/>
          <w:color w:val="000000"/>
          <w:kern w:val="0"/>
          <w:szCs w:val="21"/>
        </w:rPr>
        <w:t>；</w:t>
      </w:r>
    </w:p>
    <w:p w:rsidR="00F846F4" w:rsidRDefault="00F846F4" w:rsidP="00E42C2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（2）中间站和技术站的技术作业过程；</w:t>
      </w:r>
    </w:p>
    <w:p w:rsidR="00E42C29" w:rsidRPr="00E42C29" w:rsidRDefault="00F846F4" w:rsidP="00E42C2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（3）《车站行车工作细则》的作用和内容</w:t>
      </w:r>
      <w:r w:rsidR="00E42C29" w:rsidRPr="00E42C29">
        <w:rPr>
          <w:rFonts w:ascii="宋体" w:eastAsia="宋体" w:hAnsi="宋体" w:cs="宋体" w:hint="eastAsia"/>
          <w:color w:val="000000"/>
          <w:kern w:val="0"/>
          <w:szCs w:val="21"/>
        </w:rPr>
        <w:t>。</w:t>
      </w:r>
    </w:p>
    <w:p w:rsidR="002A7568" w:rsidRDefault="002A7568"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42C29" w:rsidRPr="00E42C29" w:rsidRDefault="00E42C29" w:rsidP="00E42C2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E42C29">
        <w:rPr>
          <w:rFonts w:ascii="宋体" w:eastAsia="宋体" w:hAnsi="宋体" w:cs="宋体" w:hint="eastAsia"/>
          <w:color w:val="000000"/>
          <w:kern w:val="0"/>
          <w:szCs w:val="21"/>
        </w:rPr>
        <w:t>（1）车站的</w:t>
      </w:r>
      <w:r w:rsidR="0064417C">
        <w:rPr>
          <w:rFonts w:ascii="宋体" w:eastAsia="宋体" w:hAnsi="宋体" w:cs="宋体" w:hint="eastAsia"/>
          <w:color w:val="000000"/>
          <w:kern w:val="0"/>
          <w:szCs w:val="21"/>
        </w:rPr>
        <w:t>概念和</w:t>
      </w:r>
      <w:r w:rsidRPr="00E42C29">
        <w:rPr>
          <w:rFonts w:ascii="宋体" w:eastAsia="宋体" w:hAnsi="宋体" w:cs="宋体" w:hint="eastAsia"/>
          <w:color w:val="000000"/>
          <w:kern w:val="0"/>
          <w:szCs w:val="21"/>
        </w:rPr>
        <w:t>分类；</w:t>
      </w:r>
    </w:p>
    <w:p w:rsidR="0064417C" w:rsidRDefault="00E42C29" w:rsidP="00E42C2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E42C29">
        <w:rPr>
          <w:rFonts w:ascii="宋体" w:eastAsia="宋体" w:hAnsi="宋体" w:cs="宋体" w:hint="eastAsia"/>
          <w:color w:val="000000"/>
          <w:kern w:val="0"/>
          <w:szCs w:val="21"/>
        </w:rPr>
        <w:t>（2）车站</w:t>
      </w:r>
      <w:r w:rsidR="0064417C">
        <w:rPr>
          <w:rFonts w:ascii="宋体" w:eastAsia="宋体" w:hAnsi="宋体" w:cs="宋体" w:hint="eastAsia"/>
          <w:color w:val="000000"/>
          <w:kern w:val="0"/>
          <w:szCs w:val="21"/>
        </w:rPr>
        <w:t>的生产活动及技术作业过程；</w:t>
      </w:r>
    </w:p>
    <w:p w:rsidR="00E42C29" w:rsidRPr="00E42C29" w:rsidRDefault="0064417C" w:rsidP="00E42C2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（3）车站的组织管理系统</w:t>
      </w:r>
      <w:r w:rsidR="00E42C29" w:rsidRPr="00E42C29">
        <w:rPr>
          <w:rFonts w:ascii="宋体" w:eastAsia="宋体" w:hAnsi="宋体" w:cs="宋体" w:hint="eastAsia"/>
          <w:color w:val="000000"/>
          <w:kern w:val="0"/>
          <w:szCs w:val="21"/>
        </w:rPr>
        <w:t>。</w:t>
      </w:r>
    </w:p>
    <w:p w:rsidR="002A7568" w:rsidRDefault="002A7568"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rsidR="006E7644" w:rsidRPr="006E7644" w:rsidRDefault="006E7644" w:rsidP="006E764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p>
    <w:p w:rsidR="002A7568" w:rsidRPr="00313A87" w:rsidRDefault="002A7568"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E7644" w:rsidRPr="006E7644" w:rsidRDefault="006E7644" w:rsidP="006E764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能</w:t>
      </w:r>
      <w:r w:rsidR="00124150">
        <w:rPr>
          <w:rFonts w:ascii="宋体" w:eastAsia="宋体" w:hAnsi="宋体" w:cs="宋体" w:hint="eastAsia"/>
          <w:color w:val="000000"/>
          <w:kern w:val="0"/>
          <w:szCs w:val="21"/>
        </w:rPr>
        <w:t>区分不同种类的铁路车站及其作用</w:t>
      </w:r>
      <w:r w:rsidRPr="006E7644">
        <w:rPr>
          <w:rFonts w:ascii="宋体" w:eastAsia="宋体" w:hAnsi="宋体" w:cs="宋体" w:hint="eastAsia"/>
          <w:color w:val="000000"/>
          <w:kern w:val="0"/>
          <w:szCs w:val="21"/>
        </w:rPr>
        <w:t>。</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r>
      <w:r w:rsidR="00124150">
        <w:rPr>
          <w:rFonts w:ascii="宋体" w:eastAsia="宋体" w:hAnsi="宋体" w:cs="宋体" w:hint="eastAsia"/>
          <w:color w:val="000000"/>
          <w:kern w:val="0"/>
          <w:szCs w:val="21"/>
        </w:rPr>
        <w:t>能阐述中间站和技术站的技术作业过程</w:t>
      </w:r>
      <w:r w:rsidRPr="006E7644">
        <w:rPr>
          <w:rFonts w:ascii="宋体" w:eastAsia="宋体" w:hAnsi="宋体" w:cs="宋体" w:hint="eastAsia"/>
          <w:color w:val="000000"/>
          <w:kern w:val="0"/>
          <w:szCs w:val="21"/>
        </w:rPr>
        <w:t>。</w:t>
      </w:r>
    </w:p>
    <w:p w:rsid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r>
      <w:r w:rsidR="00124150">
        <w:rPr>
          <w:rFonts w:ascii="宋体" w:eastAsia="宋体" w:hAnsi="宋体" w:cs="宋体" w:hint="eastAsia"/>
          <w:color w:val="000000"/>
          <w:kern w:val="0"/>
          <w:szCs w:val="21"/>
        </w:rPr>
        <w:t>熟悉</w:t>
      </w:r>
      <w:r w:rsidR="00E10843">
        <w:rPr>
          <w:rFonts w:ascii="宋体" w:eastAsia="宋体" w:hAnsi="宋体" w:cs="宋体" w:hint="eastAsia"/>
          <w:color w:val="000000"/>
          <w:kern w:val="0"/>
          <w:szCs w:val="21"/>
        </w:rPr>
        <w:t>车站的组织管理系统</w:t>
      </w:r>
      <w:r w:rsidRPr="006E7644">
        <w:rPr>
          <w:rFonts w:ascii="宋体" w:eastAsia="宋体" w:hAnsi="宋体" w:cs="宋体" w:hint="eastAsia"/>
          <w:color w:val="000000"/>
          <w:kern w:val="0"/>
          <w:szCs w:val="21"/>
        </w:rPr>
        <w:t>。</w:t>
      </w:r>
    </w:p>
    <w:p w:rsidR="00124150" w:rsidRPr="00124150" w:rsidRDefault="00124150" w:rsidP="006E764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熟悉《车站行车工作细则》的作用和内容。</w:t>
      </w:r>
    </w:p>
    <w:p w:rsidR="006E7644" w:rsidRPr="006E7644" w:rsidRDefault="006E7644" w:rsidP="006E7644">
      <w:pPr>
        <w:snapToGrid w:val="0"/>
        <w:spacing w:line="300" w:lineRule="auto"/>
        <w:rPr>
          <w:rFonts w:ascii="宋体" w:eastAsia="宋体" w:hAnsi="宋体" w:cs="宋体"/>
          <w:color w:val="000000"/>
          <w:kern w:val="0"/>
          <w:szCs w:val="21"/>
        </w:rPr>
      </w:pPr>
      <w:r w:rsidRPr="006E7644">
        <w:rPr>
          <w:rFonts w:ascii="宋体" w:eastAsia="宋体" w:hAnsi="宋体" w:cs="宋体" w:hint="eastAsia"/>
          <w:color w:val="000000"/>
          <w:kern w:val="0"/>
          <w:szCs w:val="21"/>
        </w:rPr>
        <w:tab/>
        <w:t>对应课程目标1，毕业要求观测点1-</w:t>
      </w:r>
      <w:r w:rsidR="00E10843">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FC24B5" w:rsidRDefault="00FC24B5" w:rsidP="002824B9">
      <w:pPr>
        <w:widowControl/>
        <w:spacing w:beforeLines="50" w:afterLines="50"/>
        <w:ind w:firstLineChars="200" w:firstLine="420"/>
        <w:jc w:val="left"/>
        <w:rPr>
          <w:rFonts w:ascii="宋体" w:eastAsia="宋体" w:hAnsi="宋体" w:cs="TimesNewRomanPSMT"/>
          <w:color w:val="000000"/>
          <w:kern w:val="0"/>
          <w:szCs w:val="21"/>
        </w:rPr>
      </w:pPr>
    </w:p>
    <w:p w:rsidR="003C23E4" w:rsidRDefault="003C23E4"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sidR="0064417C">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8736D0">
        <w:rPr>
          <w:rFonts w:ascii="黑体" w:eastAsia="黑体" w:hAnsi="黑体" w:cs="Times New Roman" w:hint="eastAsia"/>
          <w:b/>
          <w:sz w:val="24"/>
          <w:szCs w:val="24"/>
        </w:rPr>
        <w:t>接发列车作业</w:t>
      </w:r>
      <w:r w:rsidR="0064417C">
        <w:rPr>
          <w:rFonts w:ascii="黑体" w:eastAsia="黑体" w:hAnsi="黑体" w:cs="Times New Roman" w:hint="eastAsia"/>
          <w:b/>
          <w:sz w:val="24"/>
          <w:szCs w:val="24"/>
        </w:rPr>
        <w:t>和技术站列车技术作业</w:t>
      </w:r>
    </w:p>
    <w:p w:rsidR="003C23E4" w:rsidRDefault="003C23E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060406" w:rsidRPr="00060406" w:rsidRDefault="00060406" w:rsidP="00060406">
      <w:pPr>
        <w:snapToGrid w:val="0"/>
        <w:spacing w:line="300" w:lineRule="auto"/>
        <w:ind w:firstLineChars="200" w:firstLine="420"/>
        <w:rPr>
          <w:rFonts w:ascii="宋体" w:eastAsia="宋体" w:hAnsi="宋体" w:cs="宋体"/>
          <w:color w:val="000000"/>
          <w:kern w:val="0"/>
          <w:szCs w:val="21"/>
        </w:rPr>
      </w:pPr>
      <w:r w:rsidRPr="00060406">
        <w:rPr>
          <w:rFonts w:ascii="宋体" w:eastAsia="宋体" w:hAnsi="宋体" w:cs="宋体" w:hint="eastAsia"/>
          <w:color w:val="000000"/>
          <w:kern w:val="0"/>
          <w:szCs w:val="21"/>
        </w:rPr>
        <w:t>（1）</w:t>
      </w:r>
      <w:r w:rsidR="00922747">
        <w:rPr>
          <w:rFonts w:ascii="宋体" w:eastAsia="宋体" w:hAnsi="宋体" w:cs="宋体" w:hint="eastAsia"/>
          <w:color w:val="000000"/>
          <w:kern w:val="0"/>
          <w:szCs w:val="21"/>
        </w:rPr>
        <w:t>掌握列车的分类</w:t>
      </w:r>
      <w:r w:rsidRPr="00060406">
        <w:rPr>
          <w:rFonts w:ascii="宋体" w:eastAsia="宋体" w:hAnsi="宋体" w:cs="宋体" w:hint="eastAsia"/>
          <w:color w:val="000000"/>
          <w:kern w:val="0"/>
          <w:szCs w:val="21"/>
        </w:rPr>
        <w:t>；</w:t>
      </w:r>
    </w:p>
    <w:p w:rsidR="00060406" w:rsidRPr="00060406" w:rsidRDefault="00060406" w:rsidP="00060406">
      <w:pPr>
        <w:snapToGrid w:val="0"/>
        <w:spacing w:line="300" w:lineRule="auto"/>
        <w:ind w:firstLineChars="200" w:firstLine="420"/>
        <w:rPr>
          <w:rFonts w:ascii="宋体" w:eastAsia="宋体" w:hAnsi="宋体" w:cs="宋体"/>
          <w:color w:val="000000"/>
          <w:kern w:val="0"/>
          <w:szCs w:val="21"/>
        </w:rPr>
      </w:pPr>
      <w:r w:rsidRPr="00060406">
        <w:rPr>
          <w:rFonts w:ascii="宋体" w:eastAsia="宋体" w:hAnsi="宋体" w:cs="宋体" w:hint="eastAsia"/>
          <w:color w:val="000000"/>
          <w:kern w:val="0"/>
          <w:szCs w:val="21"/>
        </w:rPr>
        <w:t>（2）</w:t>
      </w:r>
      <w:r w:rsidR="00922747">
        <w:rPr>
          <w:rFonts w:ascii="宋体" w:eastAsia="宋体" w:hAnsi="宋体" w:cs="宋体" w:hint="eastAsia"/>
          <w:color w:val="000000"/>
          <w:kern w:val="0"/>
          <w:szCs w:val="21"/>
        </w:rPr>
        <w:t>掌握车站接发列车时办理的作业及其顺序</w:t>
      </w:r>
      <w:r w:rsidRPr="00060406">
        <w:rPr>
          <w:rFonts w:ascii="宋体" w:eastAsia="宋体" w:hAnsi="宋体" w:cs="宋体" w:hint="eastAsia"/>
          <w:color w:val="000000"/>
          <w:kern w:val="0"/>
          <w:szCs w:val="21"/>
        </w:rPr>
        <w:t>；</w:t>
      </w:r>
    </w:p>
    <w:p w:rsidR="00060406" w:rsidRPr="00060406" w:rsidRDefault="00060406" w:rsidP="00060406">
      <w:pPr>
        <w:snapToGrid w:val="0"/>
        <w:spacing w:line="300" w:lineRule="auto"/>
        <w:ind w:firstLineChars="200" w:firstLine="420"/>
        <w:rPr>
          <w:rFonts w:ascii="宋体" w:eastAsia="宋体" w:hAnsi="宋体" w:cs="宋体"/>
          <w:color w:val="000000"/>
          <w:kern w:val="0"/>
          <w:szCs w:val="21"/>
        </w:rPr>
      </w:pPr>
      <w:r w:rsidRPr="00060406">
        <w:rPr>
          <w:rFonts w:ascii="宋体" w:eastAsia="宋体" w:hAnsi="宋体" w:cs="宋体" w:hint="eastAsia"/>
          <w:color w:val="000000"/>
          <w:kern w:val="0"/>
          <w:szCs w:val="21"/>
        </w:rPr>
        <w:t>（3）</w:t>
      </w:r>
      <w:r w:rsidR="00922747">
        <w:rPr>
          <w:rFonts w:ascii="宋体" w:eastAsia="宋体" w:hAnsi="宋体" w:cs="宋体" w:hint="eastAsia"/>
          <w:color w:val="000000"/>
          <w:kern w:val="0"/>
          <w:szCs w:val="21"/>
        </w:rPr>
        <w:t>掌握技术站列车办理的技术作业。</w:t>
      </w:r>
    </w:p>
    <w:p w:rsidR="003C23E4" w:rsidRDefault="003C23E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060406" w:rsidRPr="00060406" w:rsidRDefault="00060406" w:rsidP="00060406">
      <w:pPr>
        <w:snapToGrid w:val="0"/>
        <w:spacing w:line="300" w:lineRule="auto"/>
        <w:ind w:firstLineChars="200" w:firstLine="420"/>
        <w:rPr>
          <w:rFonts w:ascii="宋体" w:eastAsia="宋体" w:hAnsi="宋体" w:cs="宋体"/>
          <w:color w:val="000000"/>
          <w:kern w:val="0"/>
          <w:szCs w:val="21"/>
        </w:rPr>
      </w:pPr>
      <w:r w:rsidRPr="00060406">
        <w:rPr>
          <w:rFonts w:ascii="宋体" w:eastAsia="宋体" w:hAnsi="宋体" w:cs="宋体" w:hint="eastAsia"/>
          <w:color w:val="000000"/>
          <w:kern w:val="0"/>
          <w:szCs w:val="21"/>
        </w:rPr>
        <w:t>（1）</w:t>
      </w:r>
      <w:r w:rsidR="00922747">
        <w:rPr>
          <w:rFonts w:ascii="宋体" w:eastAsia="宋体" w:hAnsi="宋体" w:cs="宋体" w:hint="eastAsia"/>
          <w:color w:val="000000"/>
          <w:kern w:val="0"/>
          <w:szCs w:val="21"/>
        </w:rPr>
        <w:t>列车的概念及其种类</w:t>
      </w:r>
      <w:r w:rsidRPr="00060406">
        <w:rPr>
          <w:rFonts w:ascii="宋体" w:eastAsia="宋体" w:hAnsi="宋体" w:cs="宋体" w:hint="eastAsia"/>
          <w:color w:val="000000"/>
          <w:kern w:val="0"/>
          <w:szCs w:val="21"/>
        </w:rPr>
        <w:t>；</w:t>
      </w:r>
    </w:p>
    <w:p w:rsidR="00060406" w:rsidRPr="00060406" w:rsidRDefault="00060406" w:rsidP="00060406">
      <w:pPr>
        <w:snapToGrid w:val="0"/>
        <w:spacing w:line="300" w:lineRule="auto"/>
        <w:ind w:firstLineChars="200" w:firstLine="420"/>
        <w:rPr>
          <w:rFonts w:ascii="宋体" w:eastAsia="宋体" w:hAnsi="宋体" w:cs="宋体"/>
          <w:color w:val="000000"/>
          <w:kern w:val="0"/>
          <w:szCs w:val="21"/>
        </w:rPr>
      </w:pPr>
      <w:r w:rsidRPr="00060406">
        <w:rPr>
          <w:rFonts w:ascii="宋体" w:eastAsia="宋体" w:hAnsi="宋体" w:cs="宋体" w:hint="eastAsia"/>
          <w:color w:val="000000"/>
          <w:kern w:val="0"/>
          <w:szCs w:val="21"/>
        </w:rPr>
        <w:t>（2）</w:t>
      </w:r>
      <w:r w:rsidR="00922747">
        <w:rPr>
          <w:rFonts w:ascii="宋体" w:eastAsia="宋体" w:hAnsi="宋体" w:cs="宋体" w:hint="eastAsia"/>
          <w:color w:val="000000"/>
          <w:kern w:val="0"/>
          <w:szCs w:val="21"/>
        </w:rPr>
        <w:t>技术站列车办理技术作业的种类。</w:t>
      </w:r>
    </w:p>
    <w:p w:rsidR="003C23E4" w:rsidRDefault="003C23E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060406" w:rsidRPr="00060406" w:rsidRDefault="00060406" w:rsidP="00060406">
      <w:pPr>
        <w:snapToGrid w:val="0"/>
        <w:spacing w:line="300" w:lineRule="auto"/>
        <w:ind w:firstLineChars="200" w:firstLine="420"/>
        <w:rPr>
          <w:rFonts w:ascii="宋体" w:eastAsia="宋体" w:hAnsi="宋体" w:cs="宋体"/>
          <w:color w:val="000000"/>
          <w:kern w:val="0"/>
          <w:szCs w:val="21"/>
        </w:rPr>
      </w:pPr>
      <w:r w:rsidRPr="00060406">
        <w:rPr>
          <w:rFonts w:ascii="宋体" w:eastAsia="宋体" w:hAnsi="宋体" w:cs="宋体" w:hint="eastAsia"/>
          <w:color w:val="000000"/>
          <w:kern w:val="0"/>
          <w:szCs w:val="21"/>
        </w:rPr>
        <w:t>（1）</w:t>
      </w:r>
      <w:r w:rsidR="0064417C">
        <w:rPr>
          <w:rFonts w:ascii="宋体" w:eastAsia="宋体" w:hAnsi="宋体" w:cs="宋体" w:hint="eastAsia"/>
          <w:color w:val="000000"/>
          <w:kern w:val="0"/>
          <w:szCs w:val="21"/>
        </w:rPr>
        <w:t>列车及其分类</w:t>
      </w:r>
      <w:r w:rsidRPr="00060406">
        <w:rPr>
          <w:rFonts w:ascii="宋体" w:eastAsia="宋体" w:hAnsi="宋体" w:cs="宋体" w:hint="eastAsia"/>
          <w:color w:val="000000"/>
          <w:kern w:val="0"/>
          <w:szCs w:val="21"/>
        </w:rPr>
        <w:t>；</w:t>
      </w:r>
    </w:p>
    <w:p w:rsidR="0064417C" w:rsidRDefault="00060406" w:rsidP="00060406">
      <w:pPr>
        <w:snapToGrid w:val="0"/>
        <w:spacing w:line="300" w:lineRule="auto"/>
        <w:ind w:firstLineChars="200" w:firstLine="420"/>
        <w:rPr>
          <w:rFonts w:ascii="宋体" w:eastAsia="宋体" w:hAnsi="宋体" w:cs="宋体"/>
          <w:color w:val="000000"/>
          <w:kern w:val="0"/>
          <w:szCs w:val="21"/>
        </w:rPr>
      </w:pPr>
      <w:r w:rsidRPr="00060406">
        <w:rPr>
          <w:rFonts w:ascii="宋体" w:eastAsia="宋体" w:hAnsi="宋体" w:cs="宋体" w:hint="eastAsia"/>
          <w:color w:val="000000"/>
          <w:kern w:val="0"/>
          <w:szCs w:val="21"/>
        </w:rPr>
        <w:t>（2）</w:t>
      </w:r>
      <w:r w:rsidR="0064417C">
        <w:rPr>
          <w:rFonts w:ascii="宋体" w:eastAsia="宋体" w:hAnsi="宋体" w:cs="宋体" w:hint="eastAsia"/>
          <w:color w:val="000000"/>
          <w:kern w:val="0"/>
          <w:szCs w:val="21"/>
        </w:rPr>
        <w:t>车站接发列车工作；</w:t>
      </w:r>
    </w:p>
    <w:p w:rsidR="00060406" w:rsidRPr="00060406" w:rsidRDefault="0064417C" w:rsidP="0006040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（3）技术站列车技术工作</w:t>
      </w:r>
      <w:r w:rsidR="00060406">
        <w:rPr>
          <w:rFonts w:ascii="宋体" w:eastAsia="宋体" w:hAnsi="宋体" w:cs="宋体" w:hint="eastAsia"/>
          <w:color w:val="000000"/>
          <w:kern w:val="0"/>
          <w:szCs w:val="21"/>
        </w:rPr>
        <w:t>。</w:t>
      </w:r>
    </w:p>
    <w:p w:rsidR="003C23E4" w:rsidRDefault="003C23E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C23E4" w:rsidRPr="003C23E4" w:rsidRDefault="00060406"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课堂授课、课后复习</w:t>
      </w:r>
    </w:p>
    <w:p w:rsidR="003C23E4" w:rsidRPr="00313A87" w:rsidRDefault="003C23E4"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C23E4" w:rsidRPr="003C23E4" w:rsidRDefault="00922747"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能阐述列车的概念及其常见分类方法</w:t>
      </w:r>
      <w:r w:rsidR="003C23E4" w:rsidRPr="003C23E4">
        <w:rPr>
          <w:rFonts w:ascii="宋体" w:eastAsia="宋体" w:hAnsi="宋体" w:cs="宋体" w:hint="eastAsia"/>
          <w:color w:val="000000"/>
          <w:kern w:val="0"/>
          <w:szCs w:val="21"/>
        </w:rPr>
        <w:t>。</w:t>
      </w:r>
    </w:p>
    <w:p w:rsidR="003C23E4" w:rsidRPr="003C23E4" w:rsidRDefault="00922747"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能阐述车站接发列车时办理的作业顺序</w:t>
      </w:r>
      <w:r w:rsidR="003C23E4" w:rsidRPr="003C23E4">
        <w:rPr>
          <w:rFonts w:ascii="宋体" w:eastAsia="宋体" w:hAnsi="宋体" w:cs="宋体" w:hint="eastAsia"/>
          <w:color w:val="000000"/>
          <w:kern w:val="0"/>
          <w:szCs w:val="21"/>
        </w:rPr>
        <w:t>。</w:t>
      </w:r>
    </w:p>
    <w:p w:rsidR="003C23E4" w:rsidRPr="003C23E4" w:rsidRDefault="00922747" w:rsidP="003C23E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能阐述技术站列车办理的技术作业种类</w:t>
      </w:r>
      <w:r w:rsidR="003C23E4" w:rsidRPr="003C23E4">
        <w:rPr>
          <w:rFonts w:ascii="宋体" w:eastAsia="宋体" w:hAnsi="宋体" w:cs="宋体" w:hint="eastAsia"/>
          <w:color w:val="000000"/>
          <w:kern w:val="0"/>
          <w:szCs w:val="21"/>
        </w:rPr>
        <w:t>。</w:t>
      </w:r>
    </w:p>
    <w:p w:rsidR="00060406" w:rsidRPr="00C26B28" w:rsidRDefault="00060406" w:rsidP="00060406">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对应课程目标1，毕业要求观测点1-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3C23E4" w:rsidRDefault="003C23E4" w:rsidP="002824B9">
      <w:pPr>
        <w:widowControl/>
        <w:spacing w:beforeLines="50" w:afterLines="50"/>
        <w:ind w:firstLineChars="200" w:firstLine="420"/>
        <w:jc w:val="left"/>
        <w:rPr>
          <w:rFonts w:ascii="宋体" w:eastAsia="宋体" w:hAnsi="宋体" w:cs="TimesNewRomanPSMT"/>
          <w:color w:val="000000"/>
          <w:kern w:val="0"/>
          <w:szCs w:val="21"/>
        </w:rPr>
      </w:pPr>
    </w:p>
    <w:p w:rsidR="0064417C" w:rsidRDefault="0064417C"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调车工作</w:t>
      </w:r>
      <w:r w:rsidR="00922747">
        <w:rPr>
          <w:rFonts w:ascii="黑体" w:eastAsia="黑体" w:hAnsi="黑体" w:cs="Times New Roman" w:hint="eastAsia"/>
          <w:b/>
          <w:sz w:val="24"/>
          <w:szCs w:val="24"/>
        </w:rPr>
        <w:t>的理论及方法</w:t>
      </w:r>
    </w:p>
    <w:p w:rsidR="0064417C" w:rsidRDefault="0064417C"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（1）了解调车工作的</w:t>
      </w:r>
      <w:r w:rsidR="003D5249">
        <w:rPr>
          <w:rFonts w:ascii="宋体" w:eastAsia="宋体" w:hAnsi="宋体" w:cs="宋体" w:hint="eastAsia"/>
          <w:color w:val="000000"/>
          <w:kern w:val="0"/>
          <w:szCs w:val="21"/>
        </w:rPr>
        <w:t>概念、分类、要求和影响因素</w:t>
      </w:r>
      <w:r w:rsidRPr="00C26B28">
        <w:rPr>
          <w:rFonts w:ascii="宋体" w:eastAsia="宋体" w:hAnsi="宋体" w:cs="宋体" w:hint="eastAsia"/>
          <w:color w:val="000000"/>
          <w:kern w:val="0"/>
          <w:szCs w:val="21"/>
        </w:rPr>
        <w:t>；</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（2）</w:t>
      </w:r>
      <w:r w:rsidR="003D5249">
        <w:rPr>
          <w:rFonts w:ascii="宋体" w:eastAsia="宋体" w:hAnsi="宋体" w:cs="宋体" w:hint="eastAsia"/>
          <w:color w:val="000000"/>
          <w:kern w:val="0"/>
          <w:szCs w:val="21"/>
        </w:rPr>
        <w:t>了解调车设备的种类和驼峰调车的作业过程和作业方案</w:t>
      </w:r>
      <w:r w:rsidRPr="00C26B28">
        <w:rPr>
          <w:rFonts w:ascii="宋体" w:eastAsia="宋体" w:hAnsi="宋体" w:cs="宋体" w:hint="eastAsia"/>
          <w:color w:val="000000"/>
          <w:kern w:val="0"/>
          <w:szCs w:val="21"/>
        </w:rPr>
        <w:t>；</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lastRenderedPageBreak/>
        <w:t>（3）了解牵出线调车作业</w:t>
      </w:r>
      <w:r w:rsidR="003D5249">
        <w:rPr>
          <w:rFonts w:ascii="宋体" w:eastAsia="宋体" w:hAnsi="宋体" w:cs="宋体" w:hint="eastAsia"/>
          <w:color w:val="000000"/>
          <w:kern w:val="0"/>
          <w:szCs w:val="21"/>
        </w:rPr>
        <w:t>的</w:t>
      </w:r>
      <w:r w:rsidRPr="00C26B28">
        <w:rPr>
          <w:rFonts w:ascii="宋体" w:eastAsia="宋体" w:hAnsi="宋体" w:cs="宋体" w:hint="eastAsia"/>
          <w:color w:val="000000"/>
          <w:kern w:val="0"/>
          <w:szCs w:val="21"/>
        </w:rPr>
        <w:t>方法；</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（4）了解</w:t>
      </w:r>
      <w:r w:rsidR="003D5249">
        <w:rPr>
          <w:rFonts w:ascii="宋体" w:eastAsia="宋体" w:hAnsi="宋体" w:cs="宋体" w:hint="eastAsia"/>
          <w:color w:val="000000"/>
          <w:kern w:val="0"/>
          <w:szCs w:val="21"/>
        </w:rPr>
        <w:t>调车钩和调车程的概念、作用、种类</w:t>
      </w:r>
      <w:r w:rsidRPr="00C26B28">
        <w:rPr>
          <w:rFonts w:ascii="宋体" w:eastAsia="宋体" w:hAnsi="宋体" w:cs="宋体" w:hint="eastAsia"/>
          <w:color w:val="000000"/>
          <w:kern w:val="0"/>
          <w:szCs w:val="21"/>
        </w:rPr>
        <w:t>；</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（5）掌握调车作业计划的</w:t>
      </w:r>
      <w:r w:rsidR="003D5249">
        <w:rPr>
          <w:rFonts w:ascii="宋体" w:eastAsia="宋体" w:hAnsi="宋体" w:cs="宋体" w:hint="eastAsia"/>
          <w:color w:val="000000"/>
          <w:kern w:val="0"/>
          <w:szCs w:val="21"/>
        </w:rPr>
        <w:t>基本编制方法</w:t>
      </w:r>
      <w:r w:rsidRPr="00C26B28">
        <w:rPr>
          <w:rFonts w:ascii="宋体" w:eastAsia="宋体" w:hAnsi="宋体" w:cs="宋体" w:hint="eastAsia"/>
          <w:color w:val="000000"/>
          <w:kern w:val="0"/>
          <w:szCs w:val="21"/>
        </w:rPr>
        <w:t>。</w:t>
      </w:r>
    </w:p>
    <w:p w:rsidR="0064417C" w:rsidRDefault="0064417C"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（1）</w:t>
      </w:r>
      <w:r w:rsidR="00F17F17">
        <w:rPr>
          <w:rFonts w:ascii="宋体" w:eastAsia="宋体" w:hAnsi="宋体" w:cs="宋体" w:hint="eastAsia"/>
          <w:color w:val="000000"/>
          <w:kern w:val="0"/>
          <w:szCs w:val="21"/>
        </w:rPr>
        <w:t>驼峰调车的作业过程和作业方案</w:t>
      </w:r>
      <w:r w:rsidRPr="00C26B28">
        <w:rPr>
          <w:rFonts w:ascii="宋体" w:eastAsia="宋体" w:hAnsi="宋体" w:cs="宋体" w:hint="eastAsia"/>
          <w:color w:val="000000"/>
          <w:kern w:val="0"/>
          <w:szCs w:val="21"/>
        </w:rPr>
        <w:t>；</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（2）</w:t>
      </w:r>
      <w:r w:rsidR="00F17F17" w:rsidRPr="00C26B28">
        <w:rPr>
          <w:rFonts w:ascii="宋体" w:eastAsia="宋体" w:hAnsi="宋体" w:cs="宋体" w:hint="eastAsia"/>
          <w:color w:val="000000"/>
          <w:kern w:val="0"/>
          <w:szCs w:val="21"/>
        </w:rPr>
        <w:t>调车作业计划的</w:t>
      </w:r>
      <w:r w:rsidR="00F17F17">
        <w:rPr>
          <w:rFonts w:ascii="宋体" w:eastAsia="宋体" w:hAnsi="宋体" w:cs="宋体" w:hint="eastAsia"/>
          <w:color w:val="000000"/>
          <w:kern w:val="0"/>
          <w:szCs w:val="21"/>
        </w:rPr>
        <w:t>基本编制方法</w:t>
      </w:r>
      <w:r w:rsidRPr="00C26B28">
        <w:rPr>
          <w:rFonts w:ascii="宋体" w:eastAsia="宋体" w:hAnsi="宋体" w:cs="宋体" w:hint="eastAsia"/>
          <w:color w:val="000000"/>
          <w:kern w:val="0"/>
          <w:szCs w:val="21"/>
        </w:rPr>
        <w:t>；</w:t>
      </w:r>
    </w:p>
    <w:p w:rsidR="0064417C" w:rsidRDefault="0064417C"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（1）调车工作概述；</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（2）</w:t>
      </w:r>
      <w:r w:rsidR="00613E8C">
        <w:rPr>
          <w:rFonts w:ascii="宋体" w:eastAsia="宋体" w:hAnsi="宋体" w:cs="宋体" w:hint="eastAsia"/>
          <w:color w:val="000000"/>
          <w:kern w:val="0"/>
          <w:szCs w:val="21"/>
        </w:rPr>
        <w:t>调车设备及调车作业方式</w:t>
      </w:r>
      <w:r w:rsidRPr="00C26B28">
        <w:rPr>
          <w:rFonts w:ascii="宋体" w:eastAsia="宋体" w:hAnsi="宋体" w:cs="宋体" w:hint="eastAsia"/>
          <w:color w:val="000000"/>
          <w:kern w:val="0"/>
          <w:szCs w:val="21"/>
        </w:rPr>
        <w:t>；</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（3）</w:t>
      </w:r>
      <w:r w:rsidR="00613E8C">
        <w:rPr>
          <w:rFonts w:ascii="宋体" w:eastAsia="宋体" w:hAnsi="宋体" w:cs="宋体" w:hint="eastAsia"/>
          <w:color w:val="000000"/>
          <w:kern w:val="0"/>
          <w:szCs w:val="21"/>
        </w:rPr>
        <w:t>调车的基本因素及作业时间标准</w:t>
      </w:r>
      <w:r w:rsidRPr="00C26B28">
        <w:rPr>
          <w:rFonts w:ascii="宋体" w:eastAsia="宋体" w:hAnsi="宋体" w:cs="宋体" w:hint="eastAsia"/>
          <w:color w:val="000000"/>
          <w:kern w:val="0"/>
          <w:szCs w:val="21"/>
        </w:rPr>
        <w:t>；</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C26B28">
        <w:rPr>
          <w:rFonts w:ascii="宋体" w:eastAsia="宋体" w:hAnsi="宋体" w:cs="宋体" w:hint="eastAsia"/>
          <w:color w:val="000000"/>
          <w:kern w:val="0"/>
          <w:szCs w:val="21"/>
        </w:rPr>
        <w:t>（</w:t>
      </w:r>
      <w:r w:rsidR="00613E8C">
        <w:rPr>
          <w:rFonts w:ascii="宋体" w:eastAsia="宋体" w:hAnsi="宋体" w:cs="宋体" w:hint="eastAsia"/>
          <w:color w:val="000000"/>
          <w:kern w:val="0"/>
          <w:szCs w:val="21"/>
        </w:rPr>
        <w:t>4</w:t>
      </w:r>
      <w:r w:rsidRPr="00C26B28">
        <w:rPr>
          <w:rFonts w:ascii="宋体" w:eastAsia="宋体" w:hAnsi="宋体" w:cs="宋体" w:hint="eastAsia"/>
          <w:color w:val="000000"/>
          <w:kern w:val="0"/>
          <w:szCs w:val="21"/>
        </w:rPr>
        <w:t>）调车作业计划</w:t>
      </w:r>
      <w:r w:rsidR="00613E8C">
        <w:rPr>
          <w:rFonts w:ascii="宋体" w:eastAsia="宋体" w:hAnsi="宋体" w:cs="宋体" w:hint="eastAsia"/>
          <w:color w:val="000000"/>
          <w:kern w:val="0"/>
          <w:szCs w:val="21"/>
        </w:rPr>
        <w:t>的基本编制方法</w:t>
      </w:r>
      <w:r w:rsidRPr="00C26B28">
        <w:rPr>
          <w:rFonts w:ascii="宋体" w:eastAsia="宋体" w:hAnsi="宋体" w:cs="宋体" w:hint="eastAsia"/>
          <w:color w:val="000000"/>
          <w:kern w:val="0"/>
          <w:szCs w:val="21"/>
        </w:rPr>
        <w:t>。</w:t>
      </w:r>
    </w:p>
    <w:p w:rsidR="0064417C" w:rsidRDefault="0064417C"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4417C" w:rsidRPr="006E7644" w:rsidRDefault="0064417C" w:rsidP="0064417C">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w:t>
      </w:r>
      <w:r>
        <w:rPr>
          <w:rFonts w:ascii="宋体" w:eastAsia="宋体" w:hAnsi="宋体" w:cs="宋体" w:hint="eastAsia"/>
          <w:color w:val="000000"/>
          <w:kern w:val="0"/>
          <w:szCs w:val="21"/>
        </w:rPr>
        <w:t>、计算练习</w:t>
      </w:r>
      <w:r w:rsidRPr="006E7644">
        <w:rPr>
          <w:rFonts w:ascii="宋体" w:eastAsia="宋体" w:hAnsi="宋体" w:cs="宋体" w:hint="eastAsia"/>
          <w:color w:val="000000"/>
          <w:kern w:val="0"/>
          <w:szCs w:val="21"/>
        </w:rPr>
        <w:t>、课后复习</w:t>
      </w:r>
    </w:p>
    <w:p w:rsidR="0064417C" w:rsidRPr="00313A87" w:rsidRDefault="0064417C"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4417C" w:rsidRPr="003C23E4" w:rsidRDefault="0064417C" w:rsidP="0064417C">
      <w:pPr>
        <w:snapToGrid w:val="0"/>
        <w:spacing w:line="300" w:lineRule="auto"/>
        <w:ind w:firstLineChars="200" w:firstLine="420"/>
        <w:rPr>
          <w:rFonts w:ascii="宋体" w:eastAsia="宋体" w:hAnsi="宋体" w:cs="宋体"/>
          <w:color w:val="000000"/>
          <w:kern w:val="0"/>
          <w:szCs w:val="21"/>
        </w:rPr>
      </w:pPr>
      <w:r w:rsidRPr="003C23E4">
        <w:rPr>
          <w:rFonts w:ascii="宋体" w:eastAsia="宋体" w:hAnsi="宋体" w:cs="宋体" w:hint="eastAsia"/>
          <w:color w:val="000000"/>
          <w:kern w:val="0"/>
          <w:szCs w:val="21"/>
        </w:rPr>
        <w:t>掌握</w:t>
      </w:r>
      <w:r>
        <w:rPr>
          <w:rFonts w:ascii="宋体" w:eastAsia="宋体" w:hAnsi="宋体" w:cs="宋体" w:hint="eastAsia"/>
          <w:color w:val="000000"/>
          <w:kern w:val="0"/>
          <w:szCs w:val="21"/>
        </w:rPr>
        <w:t>调车工作的作用，掌握调车钩和调车程的概念和种类，了解调车作业时间标准的确定方法</w:t>
      </w:r>
      <w:r w:rsidRPr="003C23E4">
        <w:rPr>
          <w:rFonts w:ascii="宋体" w:eastAsia="宋体" w:hAnsi="宋体" w:cs="宋体" w:hint="eastAsia"/>
          <w:color w:val="000000"/>
          <w:kern w:val="0"/>
          <w:szCs w:val="21"/>
        </w:rPr>
        <w:t>。</w:t>
      </w:r>
    </w:p>
    <w:p w:rsidR="0064417C" w:rsidRPr="003C23E4" w:rsidRDefault="0064417C" w:rsidP="0064417C">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掌握调车作业计划的作用、内容、编制依据和方法</w:t>
      </w:r>
      <w:r w:rsidR="00F17F17">
        <w:rPr>
          <w:rFonts w:ascii="宋体" w:eastAsia="宋体" w:hAnsi="宋体" w:cs="宋体" w:hint="eastAsia"/>
          <w:color w:val="000000"/>
          <w:kern w:val="0"/>
          <w:szCs w:val="21"/>
        </w:rPr>
        <w:t>，能够编制调车作业计划</w:t>
      </w:r>
      <w:r w:rsidRPr="003C23E4">
        <w:rPr>
          <w:rFonts w:ascii="宋体" w:eastAsia="宋体" w:hAnsi="宋体" w:cs="宋体" w:hint="eastAsia"/>
          <w:color w:val="000000"/>
          <w:kern w:val="0"/>
          <w:szCs w:val="21"/>
        </w:rPr>
        <w:t>。</w:t>
      </w:r>
    </w:p>
    <w:p w:rsidR="0064417C" w:rsidRDefault="00F17F17" w:rsidP="0064417C">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熟悉驼峰解体车列作业过程和调车</w:t>
      </w:r>
      <w:r w:rsidR="0064417C">
        <w:rPr>
          <w:rFonts w:ascii="宋体" w:eastAsia="宋体" w:hAnsi="宋体" w:cs="宋体" w:hint="eastAsia"/>
          <w:color w:val="000000"/>
          <w:kern w:val="0"/>
          <w:szCs w:val="21"/>
        </w:rPr>
        <w:t>作业方案</w:t>
      </w:r>
      <w:r w:rsidR="0064417C" w:rsidRPr="003C23E4">
        <w:rPr>
          <w:rFonts w:ascii="宋体" w:eastAsia="宋体" w:hAnsi="宋体" w:cs="宋体" w:hint="eastAsia"/>
          <w:color w:val="000000"/>
          <w:kern w:val="0"/>
          <w:szCs w:val="21"/>
        </w:rPr>
        <w:t>。</w:t>
      </w:r>
    </w:p>
    <w:p w:rsidR="00F17F17" w:rsidRPr="00F17F17" w:rsidRDefault="00F17F17" w:rsidP="0064417C">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熟悉牵出线调车作业过程和作业方案</w:t>
      </w:r>
      <w:r w:rsidRPr="003C23E4">
        <w:rPr>
          <w:rFonts w:ascii="宋体" w:eastAsia="宋体" w:hAnsi="宋体" w:cs="宋体" w:hint="eastAsia"/>
          <w:color w:val="000000"/>
          <w:kern w:val="0"/>
          <w:szCs w:val="21"/>
        </w:rPr>
        <w:t>。</w:t>
      </w:r>
    </w:p>
    <w:p w:rsidR="0064417C" w:rsidRPr="00C26B28" w:rsidRDefault="0064417C" w:rsidP="0064417C">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对应课程目标1，毕业要求观测点1-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64417C" w:rsidRPr="0064417C" w:rsidRDefault="0064417C" w:rsidP="002824B9">
      <w:pPr>
        <w:widowControl/>
        <w:spacing w:beforeLines="50" w:afterLines="50"/>
        <w:ind w:firstLineChars="200" w:firstLine="420"/>
        <w:jc w:val="left"/>
        <w:rPr>
          <w:rFonts w:ascii="宋体" w:eastAsia="宋体" w:hAnsi="宋体" w:cs="TimesNewRomanPSMT"/>
          <w:color w:val="000000"/>
          <w:kern w:val="0"/>
          <w:szCs w:val="21"/>
        </w:rPr>
      </w:pPr>
    </w:p>
    <w:p w:rsidR="007E17A0" w:rsidRDefault="007E17A0"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F90A0E">
        <w:rPr>
          <w:rFonts w:ascii="黑体" w:eastAsia="黑体" w:hAnsi="黑体" w:cs="Times New Roman" w:hint="eastAsia"/>
          <w:b/>
          <w:sz w:val="24"/>
          <w:szCs w:val="24"/>
        </w:rPr>
        <w:t>货车集结过程</w:t>
      </w:r>
    </w:p>
    <w:p w:rsidR="007E17A0" w:rsidRDefault="007E17A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w:t>
      </w:r>
      <w:r w:rsidR="00BA78E5">
        <w:rPr>
          <w:rFonts w:ascii="宋体" w:eastAsia="宋体" w:hAnsi="宋体" w:cs="宋体" w:hint="eastAsia"/>
          <w:color w:val="000000"/>
          <w:kern w:val="0"/>
          <w:szCs w:val="21"/>
        </w:rPr>
        <w:t>列车重量和长度的规定与满轴要求的关系，了解货车集结过程</w:t>
      </w:r>
      <w:r w:rsidR="00FD41D3">
        <w:rPr>
          <w:rFonts w:ascii="宋体" w:eastAsia="宋体" w:hAnsi="宋体" w:cs="宋体" w:hint="eastAsia"/>
          <w:color w:val="000000"/>
          <w:kern w:val="0"/>
          <w:szCs w:val="21"/>
        </w:rPr>
        <w:t>概念</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w:t>
      </w:r>
      <w:r w:rsidR="00FD41D3">
        <w:rPr>
          <w:rFonts w:ascii="宋体" w:eastAsia="宋体" w:hAnsi="宋体" w:cs="宋体" w:hint="eastAsia"/>
          <w:color w:val="000000"/>
          <w:kern w:val="0"/>
          <w:szCs w:val="21"/>
        </w:rPr>
        <w:t>货车集结时间的分析，理想货车集结过程和简单货车集结过程集结时间的分析</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（3）</w:t>
      </w:r>
      <w:r w:rsidR="00FD41D3">
        <w:rPr>
          <w:rFonts w:ascii="宋体" w:eastAsia="宋体" w:hAnsi="宋体" w:cs="宋体" w:hint="eastAsia"/>
          <w:color w:val="000000"/>
          <w:kern w:val="0"/>
          <w:szCs w:val="21"/>
        </w:rPr>
        <w:t>货车集结时间的查定计算方法。</w:t>
      </w:r>
    </w:p>
    <w:p w:rsidR="007E17A0" w:rsidRDefault="007E17A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w:t>
      </w:r>
      <w:r w:rsidR="00FD41D3">
        <w:rPr>
          <w:rFonts w:ascii="宋体" w:eastAsia="宋体" w:hAnsi="宋体" w:cs="宋体" w:hint="eastAsia"/>
          <w:color w:val="000000"/>
          <w:kern w:val="0"/>
          <w:szCs w:val="21"/>
        </w:rPr>
        <w:t>满轴的概念</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w:t>
      </w:r>
      <w:r w:rsidR="00FD41D3">
        <w:rPr>
          <w:rFonts w:ascii="宋体" w:eastAsia="宋体" w:hAnsi="宋体" w:cs="宋体" w:hint="eastAsia"/>
          <w:color w:val="000000"/>
          <w:kern w:val="0"/>
          <w:szCs w:val="21"/>
        </w:rPr>
        <w:t>货车集结时间的分析，理想货车集结过程和简单货车集结过程集结时间的分析</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（3）</w:t>
      </w:r>
      <w:r w:rsidR="00FD41D3">
        <w:rPr>
          <w:rFonts w:ascii="宋体" w:eastAsia="宋体" w:hAnsi="宋体" w:cs="宋体" w:hint="eastAsia"/>
          <w:color w:val="000000"/>
          <w:kern w:val="0"/>
          <w:szCs w:val="21"/>
        </w:rPr>
        <w:t>货车集结时间的查定计算方法</w:t>
      </w:r>
      <w:r w:rsidRPr="007E17A0">
        <w:rPr>
          <w:rFonts w:ascii="宋体" w:eastAsia="宋体" w:hAnsi="宋体" w:cs="宋体" w:hint="eastAsia"/>
          <w:color w:val="000000"/>
          <w:kern w:val="0"/>
          <w:szCs w:val="21"/>
        </w:rPr>
        <w:t>。</w:t>
      </w:r>
    </w:p>
    <w:p w:rsidR="007E17A0" w:rsidRDefault="007E17A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（1）</w:t>
      </w:r>
      <w:r w:rsidR="001C1992">
        <w:rPr>
          <w:rFonts w:ascii="宋体" w:eastAsia="宋体" w:hAnsi="宋体" w:cs="宋体" w:hint="eastAsia"/>
          <w:color w:val="000000"/>
          <w:kern w:val="0"/>
          <w:szCs w:val="21"/>
        </w:rPr>
        <w:t>货车集结的基本概念</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（2）</w:t>
      </w:r>
      <w:r w:rsidR="001C1992">
        <w:rPr>
          <w:rFonts w:ascii="宋体" w:eastAsia="宋体" w:hAnsi="宋体" w:cs="宋体" w:hint="eastAsia"/>
          <w:color w:val="000000"/>
          <w:kern w:val="0"/>
          <w:szCs w:val="21"/>
        </w:rPr>
        <w:t>货车集结时间的分析计算</w:t>
      </w:r>
      <w:r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（3）</w:t>
      </w:r>
      <w:r w:rsidR="001C1992">
        <w:rPr>
          <w:rFonts w:ascii="宋体" w:eastAsia="宋体" w:hAnsi="宋体" w:cs="宋体" w:hint="eastAsia"/>
          <w:color w:val="000000"/>
          <w:kern w:val="0"/>
          <w:szCs w:val="21"/>
        </w:rPr>
        <w:t>货车集结时间的查定方法。</w:t>
      </w:r>
    </w:p>
    <w:p w:rsidR="007E17A0" w:rsidRDefault="007E17A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rsidR="007E17A0" w:rsidRPr="007E17A0" w:rsidRDefault="00FD41D3" w:rsidP="007E17A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课堂授课、课堂练习、课后复习</w:t>
      </w:r>
      <w:r w:rsidR="007E17A0">
        <w:rPr>
          <w:rFonts w:ascii="宋体" w:eastAsia="宋体" w:hAnsi="宋体" w:cs="宋体" w:hint="eastAsia"/>
          <w:color w:val="000000"/>
          <w:kern w:val="0"/>
          <w:szCs w:val="21"/>
        </w:rPr>
        <w:t>。</w:t>
      </w:r>
    </w:p>
    <w:p w:rsidR="007E17A0" w:rsidRPr="00313A87" w:rsidRDefault="007E17A0"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E17A0" w:rsidRPr="007E17A0" w:rsidRDefault="00FD41D3" w:rsidP="007E17A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掌握列车重量和长度的规定与满轴要求的关系，了解货车集结过程概念</w:t>
      </w:r>
      <w:r w:rsidR="007E17A0" w:rsidRPr="007E17A0">
        <w:rPr>
          <w:rFonts w:ascii="宋体" w:eastAsia="宋体" w:hAnsi="宋体" w:cs="宋体" w:hint="eastAsia"/>
          <w:color w:val="000000"/>
          <w:kern w:val="0"/>
          <w:szCs w:val="21"/>
        </w:rPr>
        <w:t>。</w:t>
      </w:r>
    </w:p>
    <w:p w:rsidR="007E17A0" w:rsidRPr="007E17A0" w:rsidRDefault="00215468" w:rsidP="007E17A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了解货车集结时间的主要影响因素</w:t>
      </w:r>
      <w:r w:rsidR="007E17A0" w:rsidRPr="007E17A0">
        <w:rPr>
          <w:rFonts w:ascii="宋体" w:eastAsia="宋体" w:hAnsi="宋体" w:cs="宋体" w:hint="eastAsia"/>
          <w:color w:val="000000"/>
          <w:kern w:val="0"/>
          <w:szCs w:val="21"/>
        </w:rPr>
        <w:t>。</w:t>
      </w:r>
    </w:p>
    <w:p w:rsidR="007E17A0" w:rsidRPr="007E17A0" w:rsidRDefault="007E17A0" w:rsidP="007E17A0">
      <w:pPr>
        <w:snapToGrid w:val="0"/>
        <w:spacing w:line="300" w:lineRule="auto"/>
        <w:ind w:firstLineChars="200" w:firstLine="420"/>
        <w:rPr>
          <w:rFonts w:ascii="宋体" w:eastAsia="宋体" w:hAnsi="宋体" w:cs="宋体"/>
          <w:color w:val="000000"/>
          <w:kern w:val="0"/>
          <w:szCs w:val="21"/>
        </w:rPr>
      </w:pPr>
      <w:r w:rsidRPr="007E17A0">
        <w:rPr>
          <w:rFonts w:ascii="宋体" w:eastAsia="宋体" w:hAnsi="宋体" w:cs="宋体" w:hint="eastAsia"/>
          <w:color w:val="000000"/>
          <w:kern w:val="0"/>
          <w:szCs w:val="21"/>
        </w:rPr>
        <w:t>掌握</w:t>
      </w:r>
      <w:r w:rsidR="00215468">
        <w:rPr>
          <w:rFonts w:ascii="宋体" w:eastAsia="宋体" w:hAnsi="宋体" w:cs="宋体" w:hint="eastAsia"/>
          <w:color w:val="000000"/>
          <w:kern w:val="0"/>
          <w:szCs w:val="21"/>
        </w:rPr>
        <w:t>货车集结时间的查定计算方法</w:t>
      </w:r>
      <w:r w:rsidRPr="007E17A0">
        <w:rPr>
          <w:rFonts w:ascii="宋体" w:eastAsia="宋体" w:hAnsi="宋体" w:cs="宋体" w:hint="eastAsia"/>
          <w:color w:val="000000"/>
          <w:kern w:val="0"/>
          <w:szCs w:val="21"/>
        </w:rPr>
        <w:t>。</w:t>
      </w:r>
    </w:p>
    <w:p w:rsidR="00AA38CB" w:rsidRPr="00C26B28" w:rsidRDefault="00AA38CB" w:rsidP="00AA38C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对应课程目标1，毕业要求观测点1-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7E17A0" w:rsidRPr="00AA38CB" w:rsidRDefault="007E17A0" w:rsidP="002824B9">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003761">
        <w:rPr>
          <w:rFonts w:ascii="黑体" w:eastAsia="黑体" w:hAnsi="黑体" w:cs="Times New Roman" w:hint="eastAsia"/>
          <w:b/>
          <w:sz w:val="24"/>
          <w:szCs w:val="24"/>
        </w:rPr>
        <w:t>货物作业车的取送技术作业</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003761">
        <w:rPr>
          <w:rFonts w:ascii="宋体" w:eastAsia="宋体" w:hAnsi="宋体" w:cs="宋体" w:hint="eastAsia"/>
          <w:color w:val="000000"/>
          <w:kern w:val="0"/>
          <w:szCs w:val="21"/>
        </w:rPr>
        <w:t>取送车的概念、意义、原则、种类</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1A0D3F">
        <w:rPr>
          <w:rFonts w:ascii="宋体" w:eastAsia="宋体" w:hAnsi="宋体" w:cs="宋体" w:hint="eastAsia"/>
          <w:color w:val="000000"/>
          <w:kern w:val="0"/>
          <w:szCs w:val="21"/>
        </w:rPr>
        <w:t>取送车次数的初步求解</w:t>
      </w:r>
      <w:r w:rsidRPr="00AA492B">
        <w:rPr>
          <w:rFonts w:ascii="宋体" w:eastAsia="宋体" w:hAnsi="宋体" w:cs="宋体" w:hint="eastAsia"/>
          <w:color w:val="000000"/>
          <w:kern w:val="0"/>
          <w:szCs w:val="21"/>
        </w:rPr>
        <w:t>；</w:t>
      </w:r>
    </w:p>
    <w:p w:rsidR="001A0D3F"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1A0D3F">
        <w:rPr>
          <w:rFonts w:ascii="宋体" w:eastAsia="宋体" w:hAnsi="宋体" w:cs="宋体" w:hint="eastAsia"/>
          <w:color w:val="000000"/>
          <w:kern w:val="0"/>
          <w:szCs w:val="21"/>
        </w:rPr>
        <w:t>放射形专用线取送车顺序的求解；</w:t>
      </w:r>
    </w:p>
    <w:p w:rsidR="00AA492B" w:rsidRPr="00AA492B" w:rsidRDefault="001A0D3F"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（4）树枝形专用线取送车顺序的求解</w:t>
      </w:r>
      <w:r w:rsidR="00AA492B" w:rsidRPr="00AA492B">
        <w:rPr>
          <w:rFonts w:ascii="宋体" w:eastAsia="宋体" w:hAnsi="宋体" w:cs="宋体" w:hint="eastAsia"/>
          <w:color w:val="000000"/>
          <w:kern w:val="0"/>
          <w:szCs w:val="21"/>
        </w:rPr>
        <w:t>。</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1A0D3F">
        <w:rPr>
          <w:rFonts w:ascii="宋体" w:eastAsia="宋体" w:hAnsi="宋体" w:cs="宋体" w:hint="eastAsia"/>
          <w:color w:val="000000"/>
          <w:kern w:val="0"/>
          <w:szCs w:val="21"/>
        </w:rPr>
        <w:t>取送车的概念、意义、原则、种类</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1A0D3F">
        <w:rPr>
          <w:rFonts w:ascii="宋体" w:eastAsia="宋体" w:hAnsi="宋体" w:cs="宋体" w:hint="eastAsia"/>
          <w:color w:val="000000"/>
          <w:kern w:val="0"/>
          <w:szCs w:val="21"/>
        </w:rPr>
        <w:t>放射形专用线取送车顺序的求解</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1A0D3F">
        <w:rPr>
          <w:rFonts w:ascii="宋体" w:eastAsia="宋体" w:hAnsi="宋体" w:cs="宋体" w:hint="eastAsia"/>
          <w:color w:val="000000"/>
          <w:kern w:val="0"/>
          <w:szCs w:val="21"/>
        </w:rPr>
        <w:t>树枝形专用线取送车顺序的求解。</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003761">
        <w:rPr>
          <w:rFonts w:ascii="宋体" w:eastAsia="宋体" w:hAnsi="宋体" w:cs="宋体" w:hint="eastAsia"/>
          <w:color w:val="000000"/>
          <w:kern w:val="0"/>
          <w:szCs w:val="21"/>
        </w:rPr>
        <w:t>）取送车工作概述</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003761">
        <w:rPr>
          <w:rFonts w:ascii="宋体" w:eastAsia="宋体" w:hAnsi="宋体" w:cs="宋体" w:hint="eastAsia"/>
          <w:color w:val="000000"/>
          <w:kern w:val="0"/>
          <w:szCs w:val="21"/>
        </w:rPr>
        <w:t>）取送车次数问题</w:t>
      </w:r>
      <w:r w:rsidRPr="00AA492B">
        <w:rPr>
          <w:rFonts w:ascii="宋体" w:eastAsia="宋体" w:hAnsi="宋体" w:cs="宋体" w:hint="eastAsia"/>
          <w:color w:val="000000"/>
          <w:kern w:val="0"/>
          <w:szCs w:val="21"/>
        </w:rPr>
        <w:t>；</w:t>
      </w:r>
    </w:p>
    <w:p w:rsidR="00003761"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（3）</w:t>
      </w:r>
      <w:r w:rsidR="00003761">
        <w:rPr>
          <w:rFonts w:ascii="宋体" w:eastAsia="宋体" w:hAnsi="宋体" w:cs="宋体" w:hint="eastAsia"/>
          <w:color w:val="000000"/>
          <w:kern w:val="0"/>
          <w:szCs w:val="21"/>
        </w:rPr>
        <w:t>放射形专用线取送车顺序问题；</w:t>
      </w:r>
    </w:p>
    <w:p w:rsidR="00AA492B" w:rsidRPr="00AA492B" w:rsidRDefault="00003761" w:rsidP="00AA492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（4）树枝形专用线取送车顺序问题</w:t>
      </w:r>
      <w:r w:rsidR="00AA492B" w:rsidRPr="00AA492B">
        <w:rPr>
          <w:rFonts w:ascii="宋体" w:eastAsia="宋体" w:hAnsi="宋体" w:cs="宋体" w:hint="eastAsia"/>
          <w:color w:val="000000"/>
          <w:kern w:val="0"/>
          <w:szCs w:val="21"/>
        </w:rPr>
        <w:t>。</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sidR="00430D47">
        <w:rPr>
          <w:rFonts w:ascii="宋体" w:eastAsia="宋体" w:hAnsi="宋体" w:cs="宋体" w:hint="eastAsia"/>
          <w:color w:val="000000"/>
          <w:kern w:val="0"/>
          <w:szCs w:val="21"/>
        </w:rPr>
        <w:t>,课后练习</w:t>
      </w:r>
      <w:r>
        <w:rPr>
          <w:rFonts w:ascii="宋体" w:eastAsia="宋体" w:hAnsi="宋体" w:cs="宋体" w:hint="eastAsia"/>
          <w:color w:val="000000"/>
          <w:kern w:val="0"/>
          <w:szCs w:val="21"/>
        </w:rPr>
        <w:t>。</w:t>
      </w:r>
    </w:p>
    <w:p w:rsidR="00AA492B" w:rsidRPr="00313A87" w:rsidRDefault="00AA492B"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w:t>
      </w:r>
      <w:r w:rsidR="00430D47">
        <w:rPr>
          <w:rFonts w:ascii="宋体" w:eastAsia="宋体" w:hAnsi="宋体" w:cs="宋体" w:hint="eastAsia"/>
          <w:color w:val="000000"/>
          <w:kern w:val="0"/>
          <w:szCs w:val="21"/>
        </w:rPr>
        <w:t>取送车的概念、意义、原则和种类</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w:t>
      </w:r>
      <w:r w:rsidR="00430D47">
        <w:rPr>
          <w:rFonts w:ascii="宋体" w:eastAsia="宋体" w:hAnsi="宋体" w:cs="宋体" w:hint="eastAsia"/>
          <w:color w:val="000000"/>
          <w:kern w:val="0"/>
          <w:szCs w:val="21"/>
        </w:rPr>
        <w:t>放射形专用线取送车顺序的求解方法</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掌握</w:t>
      </w:r>
      <w:r w:rsidR="00430D47">
        <w:rPr>
          <w:rFonts w:ascii="宋体" w:eastAsia="宋体" w:hAnsi="宋体" w:cs="宋体" w:hint="eastAsia"/>
          <w:color w:val="000000"/>
          <w:kern w:val="0"/>
          <w:szCs w:val="21"/>
        </w:rPr>
        <w:t>树枝形专用线取送车顺序的求解方法</w:t>
      </w:r>
      <w:r w:rsidRPr="00AA492B">
        <w:rPr>
          <w:rFonts w:ascii="宋体" w:eastAsia="宋体" w:hAnsi="宋体" w:cs="宋体" w:hint="eastAsia"/>
          <w:color w:val="000000"/>
          <w:kern w:val="0"/>
          <w:szCs w:val="21"/>
        </w:rPr>
        <w:t>。</w:t>
      </w:r>
    </w:p>
    <w:p w:rsidR="00AA38CB" w:rsidRPr="00C26B28" w:rsidRDefault="00AA38CB" w:rsidP="00AA38C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对应课程目标1，毕业要求观测点1-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AA492B" w:rsidRPr="00AA38CB" w:rsidRDefault="00AA492B" w:rsidP="002824B9">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3E430F">
        <w:rPr>
          <w:rFonts w:ascii="黑体" w:eastAsia="黑体" w:hAnsi="黑体" w:cs="Times New Roman" w:hint="eastAsia"/>
          <w:b/>
          <w:sz w:val="24"/>
          <w:szCs w:val="24"/>
        </w:rPr>
        <w:t>车站各子系统工作的协调条件</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lastRenderedPageBreak/>
        <w:t>（1）</w:t>
      </w:r>
      <w:r w:rsidR="003E430F">
        <w:rPr>
          <w:rFonts w:ascii="宋体" w:eastAsia="宋体" w:hAnsi="宋体" w:cs="宋体" w:hint="eastAsia"/>
          <w:color w:val="000000"/>
          <w:kern w:val="0"/>
          <w:szCs w:val="21"/>
        </w:rPr>
        <w:t>编组站系统的基本构成</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3E430F">
        <w:rPr>
          <w:rFonts w:ascii="宋体" w:eastAsia="宋体" w:hAnsi="宋体" w:cs="宋体" w:hint="eastAsia"/>
          <w:color w:val="000000"/>
          <w:kern w:val="0"/>
          <w:szCs w:val="21"/>
        </w:rPr>
        <w:t>编组站各子系统工作的协调条件。</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3E430F">
        <w:rPr>
          <w:rFonts w:ascii="宋体" w:eastAsia="宋体" w:hAnsi="宋体" w:cs="宋体" w:hint="eastAsia"/>
          <w:color w:val="000000"/>
          <w:kern w:val="0"/>
          <w:szCs w:val="21"/>
        </w:rPr>
        <w:t>编组站各子系统工作的协调条件。</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（1）</w:t>
      </w:r>
      <w:r w:rsidR="003E430F">
        <w:rPr>
          <w:rFonts w:ascii="宋体" w:eastAsia="宋体" w:hAnsi="宋体" w:cs="宋体" w:hint="eastAsia"/>
          <w:color w:val="000000"/>
          <w:kern w:val="0"/>
          <w:szCs w:val="21"/>
        </w:rPr>
        <w:t>编组站系统的构成</w:t>
      </w:r>
      <w:r w:rsidRPr="00AA492B">
        <w:rPr>
          <w:rFonts w:ascii="宋体" w:eastAsia="宋体" w:hAnsi="宋体" w:cs="宋体" w:hint="eastAsia"/>
          <w:color w:val="000000"/>
          <w:kern w:val="0"/>
          <w:szCs w:val="21"/>
        </w:rPr>
        <w:t>；</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（2）</w:t>
      </w:r>
      <w:r w:rsidR="003E430F">
        <w:rPr>
          <w:rFonts w:ascii="宋体" w:eastAsia="宋体" w:hAnsi="宋体" w:cs="宋体" w:hint="eastAsia"/>
          <w:color w:val="000000"/>
          <w:kern w:val="0"/>
          <w:szCs w:val="21"/>
        </w:rPr>
        <w:t>编组站各子系统工作的协调条件。</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了解</w:t>
      </w:r>
      <w:r w:rsidR="003E430F">
        <w:rPr>
          <w:rFonts w:ascii="宋体" w:eastAsia="宋体" w:hAnsi="宋体" w:cs="宋体" w:hint="eastAsia"/>
          <w:color w:val="000000"/>
          <w:kern w:val="0"/>
          <w:szCs w:val="21"/>
        </w:rPr>
        <w:t>编组站各子系统工作的协调条件</w:t>
      </w:r>
      <w:r w:rsidRPr="00AA492B">
        <w:rPr>
          <w:rFonts w:ascii="宋体" w:eastAsia="宋体" w:hAnsi="宋体" w:cs="宋体" w:hint="eastAsia"/>
          <w:color w:val="000000"/>
          <w:kern w:val="0"/>
          <w:szCs w:val="21"/>
        </w:rPr>
        <w:t>。</w:t>
      </w:r>
    </w:p>
    <w:p w:rsidR="00AA38CB" w:rsidRPr="00C26B28" w:rsidRDefault="00AA38CB" w:rsidP="00AA38C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对应课程目标1，毕业要求观测点1-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AA492B" w:rsidRPr="00AA38CB" w:rsidRDefault="00AA492B" w:rsidP="002824B9">
      <w:pPr>
        <w:widowControl/>
        <w:spacing w:beforeLines="50" w:afterLines="50"/>
        <w:ind w:firstLineChars="200" w:firstLine="420"/>
        <w:jc w:val="left"/>
        <w:rPr>
          <w:rFonts w:ascii="宋体" w:eastAsia="宋体" w:hAnsi="宋体" w:cs="TimesNewRomanPSMT"/>
          <w:color w:val="000000"/>
          <w:kern w:val="0"/>
          <w:szCs w:val="21"/>
        </w:rPr>
      </w:pPr>
    </w:p>
    <w:p w:rsidR="00AA492B" w:rsidRDefault="00AA492B"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3E430F">
        <w:rPr>
          <w:rFonts w:ascii="黑体" w:eastAsia="黑体" w:hAnsi="黑体" w:cs="Times New Roman" w:hint="eastAsia"/>
          <w:b/>
          <w:sz w:val="24"/>
          <w:szCs w:val="24"/>
        </w:rPr>
        <w:t>车站作业计划、调度指挥和统计分析</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w:t>
      </w:r>
      <w:r w:rsidR="004262F8">
        <w:rPr>
          <w:rFonts w:ascii="宋体" w:eastAsia="宋体" w:hAnsi="宋体" w:cs="宋体" w:hint="eastAsia"/>
          <w:color w:val="000000"/>
          <w:kern w:val="0"/>
          <w:szCs w:val="21"/>
        </w:rPr>
        <w:t>车站作业计划的意义、种类和具体内容</w:t>
      </w:r>
      <w:r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w:t>
      </w:r>
      <w:r w:rsidR="004262F8">
        <w:rPr>
          <w:rFonts w:ascii="宋体" w:eastAsia="宋体" w:hAnsi="宋体" w:cs="宋体" w:hint="eastAsia"/>
          <w:color w:val="000000"/>
          <w:kern w:val="0"/>
          <w:szCs w:val="21"/>
        </w:rPr>
        <w:t>车站调度调整的常用措施</w:t>
      </w:r>
      <w:r w:rsidRPr="008C7D34">
        <w:rPr>
          <w:rFonts w:ascii="宋体" w:eastAsia="宋体" w:hAnsi="宋体" w:cs="宋体" w:hint="eastAsia"/>
          <w:color w:val="000000"/>
          <w:kern w:val="0"/>
          <w:szCs w:val="21"/>
        </w:rPr>
        <w:t>；</w:t>
      </w:r>
    </w:p>
    <w:p w:rsidR="00AA492B"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（3）</w:t>
      </w:r>
      <w:r w:rsidR="004262F8">
        <w:rPr>
          <w:rFonts w:ascii="宋体" w:eastAsia="宋体" w:hAnsi="宋体" w:cs="宋体" w:hint="eastAsia"/>
          <w:color w:val="000000"/>
          <w:kern w:val="0"/>
          <w:szCs w:val="21"/>
        </w:rPr>
        <w:t>车站工作统计的内容；</w:t>
      </w:r>
    </w:p>
    <w:p w:rsidR="004262F8" w:rsidRPr="004262F8" w:rsidRDefault="004262F8"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（4）车站工作分析的种类和内容。</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w:t>
      </w:r>
      <w:r w:rsidR="00FC0C45">
        <w:rPr>
          <w:rFonts w:ascii="宋体" w:eastAsia="宋体" w:hAnsi="宋体" w:cs="宋体" w:hint="eastAsia"/>
          <w:color w:val="000000"/>
          <w:kern w:val="0"/>
          <w:szCs w:val="21"/>
        </w:rPr>
        <w:t>车站作业计划的意义、种类和具体内容</w:t>
      </w:r>
      <w:r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w:t>
      </w:r>
      <w:r w:rsidR="00FC0C45">
        <w:rPr>
          <w:rFonts w:ascii="宋体" w:eastAsia="宋体" w:hAnsi="宋体" w:cs="宋体" w:hint="eastAsia"/>
          <w:color w:val="000000"/>
          <w:kern w:val="0"/>
          <w:szCs w:val="21"/>
        </w:rPr>
        <w:t>车站调度调整的常用措施。</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（1</w:t>
      </w:r>
      <w:r w:rsidR="000A082D">
        <w:rPr>
          <w:rFonts w:ascii="宋体" w:eastAsia="宋体" w:hAnsi="宋体" w:cs="宋体" w:hint="eastAsia"/>
          <w:color w:val="000000"/>
          <w:kern w:val="0"/>
          <w:szCs w:val="21"/>
        </w:rPr>
        <w:t>）车站作业计划</w:t>
      </w:r>
      <w:r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（2</w:t>
      </w:r>
      <w:r w:rsidR="000A082D">
        <w:rPr>
          <w:rFonts w:ascii="宋体" w:eastAsia="宋体" w:hAnsi="宋体" w:cs="宋体" w:hint="eastAsia"/>
          <w:color w:val="000000"/>
          <w:kern w:val="0"/>
          <w:szCs w:val="21"/>
        </w:rPr>
        <w:t>）车站调度指挥</w:t>
      </w:r>
      <w:r w:rsidRPr="008C7D34">
        <w:rPr>
          <w:rFonts w:ascii="宋体" w:eastAsia="宋体" w:hAnsi="宋体" w:cs="宋体" w:hint="eastAsia"/>
          <w:color w:val="000000"/>
          <w:kern w:val="0"/>
          <w:szCs w:val="21"/>
        </w:rPr>
        <w:t>；</w:t>
      </w:r>
    </w:p>
    <w:p w:rsidR="006201A5"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（3）</w:t>
      </w:r>
      <w:r w:rsidR="006201A5">
        <w:rPr>
          <w:rFonts w:ascii="宋体" w:eastAsia="宋体" w:hAnsi="宋体" w:cs="宋体" w:hint="eastAsia"/>
          <w:color w:val="000000"/>
          <w:kern w:val="0"/>
          <w:szCs w:val="21"/>
        </w:rPr>
        <w:t>车站工作统计；</w:t>
      </w:r>
    </w:p>
    <w:p w:rsidR="00AA492B" w:rsidRPr="008C7D34" w:rsidRDefault="006201A5"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（4）车站工作分析</w:t>
      </w:r>
      <w:r w:rsidR="00AA492B" w:rsidRPr="008C7D34">
        <w:rPr>
          <w:rFonts w:ascii="宋体" w:eastAsia="宋体" w:hAnsi="宋体" w:cs="宋体" w:hint="eastAsia"/>
          <w:color w:val="000000"/>
          <w:kern w:val="0"/>
          <w:szCs w:val="21"/>
        </w:rPr>
        <w:t>。</w:t>
      </w:r>
    </w:p>
    <w:p w:rsidR="00AA492B" w:rsidRDefault="00AA492B"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A492B" w:rsidRPr="00AA492B" w:rsidRDefault="00AA492B" w:rsidP="00AA492B">
      <w:pPr>
        <w:snapToGrid w:val="0"/>
        <w:spacing w:line="300" w:lineRule="auto"/>
        <w:ind w:firstLineChars="200" w:firstLine="420"/>
        <w:rPr>
          <w:rFonts w:ascii="宋体" w:eastAsia="宋体" w:hAnsi="宋体" w:cs="宋体"/>
          <w:color w:val="000000"/>
          <w:kern w:val="0"/>
          <w:szCs w:val="21"/>
        </w:rPr>
      </w:pPr>
      <w:r w:rsidRPr="00AA492B">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A492B" w:rsidRPr="00313A87" w:rsidRDefault="00AA492B"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A492B" w:rsidRPr="008C7D34" w:rsidRDefault="00FC0C45"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w:t>
      </w:r>
      <w:r w:rsidR="003E4514">
        <w:rPr>
          <w:rFonts w:ascii="宋体" w:eastAsia="宋体" w:hAnsi="宋体" w:cs="宋体" w:hint="eastAsia"/>
          <w:color w:val="000000"/>
          <w:kern w:val="0"/>
          <w:szCs w:val="21"/>
        </w:rPr>
        <w:t>车站作业计划的意义、种类和具体内容</w:t>
      </w:r>
      <w:r w:rsidR="00AA492B" w:rsidRPr="008C7D34">
        <w:rPr>
          <w:rFonts w:ascii="宋体" w:eastAsia="宋体" w:hAnsi="宋体" w:cs="宋体" w:hint="eastAsia"/>
          <w:color w:val="000000"/>
          <w:kern w:val="0"/>
          <w:szCs w:val="21"/>
        </w:rPr>
        <w:t>。</w:t>
      </w:r>
    </w:p>
    <w:p w:rsidR="00AA492B" w:rsidRPr="008C7D34" w:rsidRDefault="00AA492B" w:rsidP="008C7D34">
      <w:pPr>
        <w:snapToGrid w:val="0"/>
        <w:spacing w:line="300" w:lineRule="auto"/>
        <w:ind w:firstLineChars="200" w:firstLine="420"/>
        <w:rPr>
          <w:rFonts w:ascii="宋体" w:eastAsia="宋体" w:hAnsi="宋体" w:cs="宋体"/>
          <w:color w:val="000000"/>
          <w:kern w:val="0"/>
          <w:szCs w:val="21"/>
        </w:rPr>
      </w:pPr>
      <w:r w:rsidRPr="008C7D34">
        <w:rPr>
          <w:rFonts w:ascii="宋体" w:eastAsia="宋体" w:hAnsi="宋体" w:cs="宋体" w:hint="eastAsia"/>
          <w:color w:val="000000"/>
          <w:kern w:val="0"/>
          <w:szCs w:val="21"/>
        </w:rPr>
        <w:t>掌握</w:t>
      </w:r>
      <w:r w:rsidR="003E4514">
        <w:rPr>
          <w:rFonts w:ascii="宋体" w:eastAsia="宋体" w:hAnsi="宋体" w:cs="宋体" w:hint="eastAsia"/>
          <w:color w:val="000000"/>
          <w:kern w:val="0"/>
          <w:szCs w:val="21"/>
        </w:rPr>
        <w:t>车站班计划和阶段计划的编制方法</w:t>
      </w:r>
      <w:r w:rsidRPr="008C7D34">
        <w:rPr>
          <w:rFonts w:ascii="宋体" w:eastAsia="宋体" w:hAnsi="宋体" w:cs="宋体" w:hint="eastAsia"/>
          <w:color w:val="000000"/>
          <w:kern w:val="0"/>
          <w:szCs w:val="21"/>
        </w:rPr>
        <w:t>。</w:t>
      </w:r>
    </w:p>
    <w:p w:rsidR="00AA492B" w:rsidRDefault="003E4514"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熟悉常见情况下车站调度调整的常用措施</w:t>
      </w:r>
      <w:r w:rsidR="00AA492B" w:rsidRPr="008C7D34">
        <w:rPr>
          <w:rFonts w:ascii="宋体" w:eastAsia="宋体" w:hAnsi="宋体" w:cs="宋体" w:hint="eastAsia"/>
          <w:color w:val="000000"/>
          <w:kern w:val="0"/>
          <w:szCs w:val="21"/>
        </w:rPr>
        <w:t>。</w:t>
      </w:r>
    </w:p>
    <w:p w:rsidR="003E4514" w:rsidRPr="008C7D34" w:rsidRDefault="003E4514" w:rsidP="008C7D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了解车站工作统计和分析的主要内容。</w:t>
      </w:r>
    </w:p>
    <w:p w:rsidR="00AA38CB" w:rsidRPr="00C26B28" w:rsidRDefault="00AA38CB" w:rsidP="00AA38C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对应课程目标1，毕业要求观测点1-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AA492B" w:rsidRPr="00AA38CB" w:rsidRDefault="00AA492B" w:rsidP="002824B9">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DE5A5D">
        <w:rPr>
          <w:rFonts w:ascii="黑体" w:eastAsia="黑体" w:hAnsi="黑体" w:cs="Times New Roman" w:hint="eastAsia"/>
          <w:b/>
          <w:sz w:val="24"/>
          <w:szCs w:val="24"/>
        </w:rPr>
        <w:t>编组站作业综合自动化</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DE5A5D">
        <w:rPr>
          <w:rFonts w:ascii="宋体" w:eastAsia="宋体" w:hAnsi="宋体" w:cs="宋体" w:hint="eastAsia"/>
          <w:color w:val="000000"/>
          <w:kern w:val="0"/>
          <w:szCs w:val="21"/>
        </w:rPr>
        <w:t>了解编组站信息处理和作业管理的方式方法和主要发展阶段。</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E5A5D" w:rsidRDefault="00DE5A5D" w:rsidP="002824B9">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DE5A5D">
        <w:rPr>
          <w:rFonts w:ascii="宋体" w:eastAsia="宋体" w:hAnsi="宋体" w:cs="宋体" w:hint="eastAsia"/>
          <w:color w:val="000000"/>
          <w:kern w:val="0"/>
          <w:szCs w:val="21"/>
        </w:rPr>
        <w:t>编组站作业综合自动化概述</w:t>
      </w:r>
      <w:r w:rsidR="004A33A4">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DE5A5D"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课堂授课</w:t>
      </w:r>
    </w:p>
    <w:p w:rsidR="00F97935" w:rsidRPr="00313A87" w:rsidRDefault="00F97935"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4A33A4"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熟悉编组站信息处理和作业管理的方式方法和主要发展阶段</w:t>
      </w:r>
      <w:r w:rsidR="00F97935" w:rsidRPr="00F97935">
        <w:rPr>
          <w:rFonts w:ascii="宋体" w:eastAsia="宋体" w:hAnsi="宋体" w:cs="宋体" w:hint="eastAsia"/>
          <w:color w:val="000000"/>
          <w:kern w:val="0"/>
          <w:szCs w:val="21"/>
        </w:rPr>
        <w:t>。</w:t>
      </w:r>
    </w:p>
    <w:p w:rsidR="00AA38CB" w:rsidRPr="00C26B28" w:rsidRDefault="00AA38CB" w:rsidP="00AA38C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对应课程目标1，毕业要求观测点1-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DB773E" w:rsidRPr="00AA38CB" w:rsidRDefault="00DB773E" w:rsidP="002824B9">
      <w:pPr>
        <w:widowControl/>
        <w:spacing w:beforeLines="50" w:afterLines="50"/>
        <w:jc w:val="left"/>
        <w:rPr>
          <w:rFonts w:ascii="黑体" w:eastAsia="黑体" w:hAnsi="黑体" w:cs="Times New Roman"/>
          <w:b/>
          <w:sz w:val="24"/>
          <w:szCs w:val="24"/>
        </w:rPr>
      </w:pPr>
    </w:p>
    <w:p w:rsidR="00DB773E" w:rsidRDefault="00DB773E" w:rsidP="002824B9">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第二篇 货物列车编组计划</w:t>
      </w:r>
    </w:p>
    <w:p w:rsidR="00F97935" w:rsidRDefault="00F97935"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sidR="00DB773E">
        <w:rPr>
          <w:rFonts w:ascii="黑体" w:eastAsia="黑体" w:hAnsi="黑体" w:cs="Times New Roman" w:hint="eastAsia"/>
          <w:b/>
          <w:sz w:val="24"/>
          <w:szCs w:val="24"/>
        </w:rPr>
        <w:t>一</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4566E6">
        <w:rPr>
          <w:rFonts w:ascii="黑体" w:eastAsia="黑体" w:hAnsi="黑体" w:cs="Times New Roman" w:hint="eastAsia"/>
          <w:b/>
          <w:sz w:val="24"/>
          <w:szCs w:val="24"/>
        </w:rPr>
        <w:t>概述</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A06A8F">
        <w:rPr>
          <w:rFonts w:ascii="宋体" w:eastAsia="宋体" w:hAnsi="宋体" w:cs="宋体" w:hint="eastAsia"/>
          <w:color w:val="000000"/>
          <w:kern w:val="0"/>
          <w:szCs w:val="21"/>
        </w:rPr>
        <w:t>车流与列流的概念，车流组织的含义、一般做法和原则</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82621E">
        <w:rPr>
          <w:rFonts w:ascii="宋体" w:eastAsia="宋体" w:hAnsi="宋体" w:cs="宋体" w:hint="eastAsia"/>
          <w:color w:val="000000"/>
          <w:kern w:val="0"/>
          <w:szCs w:val="21"/>
        </w:rPr>
        <w:t>编组计划的内容和作用</w:t>
      </w:r>
      <w:r w:rsidRPr="00F97935">
        <w:rPr>
          <w:rFonts w:ascii="宋体" w:eastAsia="宋体" w:hAnsi="宋体" w:cs="宋体" w:hint="eastAsia"/>
          <w:color w:val="000000"/>
          <w:kern w:val="0"/>
          <w:szCs w:val="21"/>
        </w:rPr>
        <w:t>；</w:t>
      </w:r>
    </w:p>
    <w:p w:rsidR="0082621E"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82621E">
        <w:rPr>
          <w:rFonts w:ascii="宋体" w:eastAsia="宋体" w:hAnsi="宋体" w:cs="宋体" w:hint="eastAsia"/>
          <w:color w:val="000000"/>
          <w:kern w:val="0"/>
          <w:szCs w:val="21"/>
        </w:rPr>
        <w:t>编组计划的编制程序和编制资料；</w:t>
      </w:r>
    </w:p>
    <w:p w:rsidR="00426D04" w:rsidRDefault="0082621E"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（4）车流径路</w:t>
      </w:r>
      <w:r w:rsidR="00426D04">
        <w:rPr>
          <w:rFonts w:ascii="宋体" w:eastAsia="宋体" w:hAnsi="宋体" w:cs="宋体" w:hint="eastAsia"/>
          <w:color w:val="000000"/>
          <w:kern w:val="0"/>
          <w:szCs w:val="21"/>
        </w:rPr>
        <w:t>的种类和选择；</w:t>
      </w:r>
    </w:p>
    <w:p w:rsidR="00F97935" w:rsidRPr="00F97935" w:rsidRDefault="00426D04"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（5）编组方案选优的三大因素</w:t>
      </w:r>
      <w:r w:rsidR="00F97935" w:rsidRPr="00F97935">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175166" w:rsidRDefault="00175166"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（1）车流与列流的概念，车流组织的含义、一般做法和原则；</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w:t>
      </w:r>
      <w:r w:rsidR="00175166">
        <w:rPr>
          <w:rFonts w:ascii="宋体" w:eastAsia="宋体" w:hAnsi="宋体" w:cs="宋体" w:hint="eastAsia"/>
          <w:color w:val="000000"/>
          <w:kern w:val="0"/>
          <w:szCs w:val="21"/>
        </w:rPr>
        <w:t>2</w:t>
      </w:r>
      <w:r w:rsidRPr="00F97935">
        <w:rPr>
          <w:rFonts w:ascii="宋体" w:eastAsia="宋体" w:hAnsi="宋体" w:cs="宋体" w:hint="eastAsia"/>
          <w:color w:val="000000"/>
          <w:kern w:val="0"/>
          <w:szCs w:val="21"/>
        </w:rPr>
        <w:t>）</w:t>
      </w:r>
      <w:r w:rsidR="00175166">
        <w:rPr>
          <w:rFonts w:ascii="宋体" w:eastAsia="宋体" w:hAnsi="宋体" w:cs="宋体" w:hint="eastAsia"/>
          <w:color w:val="000000"/>
          <w:kern w:val="0"/>
          <w:szCs w:val="21"/>
        </w:rPr>
        <w:t>编组计划的内容和作用</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w:t>
      </w:r>
      <w:r w:rsidR="00175166">
        <w:rPr>
          <w:rFonts w:ascii="宋体" w:eastAsia="宋体" w:hAnsi="宋体" w:cs="宋体" w:hint="eastAsia"/>
          <w:color w:val="000000"/>
          <w:kern w:val="0"/>
          <w:szCs w:val="21"/>
        </w:rPr>
        <w:t>3</w:t>
      </w:r>
      <w:r w:rsidRPr="00F97935">
        <w:rPr>
          <w:rFonts w:ascii="宋体" w:eastAsia="宋体" w:hAnsi="宋体" w:cs="宋体" w:hint="eastAsia"/>
          <w:color w:val="000000"/>
          <w:kern w:val="0"/>
          <w:szCs w:val="21"/>
        </w:rPr>
        <w:t>）</w:t>
      </w:r>
      <w:r w:rsidR="00175166">
        <w:rPr>
          <w:rFonts w:ascii="宋体" w:eastAsia="宋体" w:hAnsi="宋体" w:cs="宋体" w:hint="eastAsia"/>
          <w:color w:val="000000"/>
          <w:kern w:val="0"/>
          <w:szCs w:val="21"/>
        </w:rPr>
        <w:t>编组计划的编制程序和编制资料</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w:t>
      </w:r>
      <w:r w:rsidR="00175166">
        <w:rPr>
          <w:rFonts w:ascii="宋体" w:eastAsia="宋体" w:hAnsi="宋体" w:cs="宋体" w:hint="eastAsia"/>
          <w:color w:val="000000"/>
          <w:kern w:val="0"/>
          <w:szCs w:val="21"/>
        </w:rPr>
        <w:t>4</w:t>
      </w:r>
      <w:r w:rsidRPr="00F97935">
        <w:rPr>
          <w:rFonts w:ascii="宋体" w:eastAsia="宋体" w:hAnsi="宋体" w:cs="宋体" w:hint="eastAsia"/>
          <w:color w:val="000000"/>
          <w:kern w:val="0"/>
          <w:szCs w:val="21"/>
        </w:rPr>
        <w:t>）</w:t>
      </w:r>
      <w:r w:rsidR="00175166">
        <w:rPr>
          <w:rFonts w:ascii="宋体" w:eastAsia="宋体" w:hAnsi="宋体" w:cs="宋体" w:hint="eastAsia"/>
          <w:color w:val="000000"/>
          <w:kern w:val="0"/>
          <w:szCs w:val="21"/>
        </w:rPr>
        <w:t>编组方案选优的三大因素</w:t>
      </w:r>
      <w:r w:rsidRPr="00F97935">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A06A8F">
        <w:rPr>
          <w:rFonts w:ascii="宋体" w:eastAsia="宋体" w:hAnsi="宋体" w:cs="宋体" w:hint="eastAsia"/>
          <w:color w:val="000000"/>
          <w:kern w:val="0"/>
          <w:szCs w:val="21"/>
        </w:rPr>
        <w:t>）车流组织概念</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lastRenderedPageBreak/>
        <w:t>（2）</w:t>
      </w:r>
      <w:r w:rsidR="00A06A8F">
        <w:rPr>
          <w:rFonts w:ascii="宋体" w:eastAsia="宋体" w:hAnsi="宋体" w:cs="宋体" w:hint="eastAsia"/>
          <w:color w:val="000000"/>
          <w:kern w:val="0"/>
          <w:szCs w:val="21"/>
        </w:rPr>
        <w:t>列车编组计划的内容与作用</w:t>
      </w:r>
      <w:r w:rsidRPr="00F97935">
        <w:rPr>
          <w:rFonts w:ascii="宋体" w:eastAsia="宋体" w:hAnsi="宋体" w:cs="宋体" w:hint="eastAsia"/>
          <w:color w:val="000000"/>
          <w:kern w:val="0"/>
          <w:szCs w:val="21"/>
        </w:rPr>
        <w:t>；</w:t>
      </w:r>
    </w:p>
    <w:p w:rsidR="00A06A8F"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A06A8F">
        <w:rPr>
          <w:rFonts w:ascii="宋体" w:eastAsia="宋体" w:hAnsi="宋体" w:cs="宋体" w:hint="eastAsia"/>
          <w:color w:val="000000"/>
          <w:kern w:val="0"/>
          <w:szCs w:val="21"/>
        </w:rPr>
        <w:t>列车编组计划的编制程序及编制资料；</w:t>
      </w:r>
    </w:p>
    <w:p w:rsidR="00A06A8F" w:rsidRDefault="00A06A8F"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（4）车流径路的选择；</w:t>
      </w:r>
    </w:p>
    <w:p w:rsidR="00F97935" w:rsidRPr="00F97935" w:rsidRDefault="00A06A8F"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（5）编组方案选优的三大因素</w:t>
      </w:r>
      <w:r w:rsidR="00F97935" w:rsidRPr="00F97935">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F97935" w:rsidRPr="00313A87" w:rsidRDefault="00F97935"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w:t>
      </w:r>
      <w:r w:rsidR="00AA38CB">
        <w:rPr>
          <w:rFonts w:ascii="宋体" w:eastAsia="宋体" w:hAnsi="宋体" w:cs="宋体" w:hint="eastAsia"/>
          <w:color w:val="000000"/>
          <w:kern w:val="0"/>
          <w:szCs w:val="21"/>
        </w:rPr>
        <w:t>车流与列流的概念，车流组织的含义、一般做法和原则</w:t>
      </w:r>
      <w:r w:rsidRPr="00F97935">
        <w:rPr>
          <w:rFonts w:ascii="宋体" w:eastAsia="宋体" w:hAnsi="宋体" w:cs="宋体" w:hint="eastAsia"/>
          <w:color w:val="000000"/>
          <w:kern w:val="0"/>
          <w:szCs w:val="21"/>
        </w:rPr>
        <w:t>。</w:t>
      </w:r>
    </w:p>
    <w:p w:rsidR="00F97935" w:rsidRPr="00F97935" w:rsidRDefault="00AA38CB"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掌握编组计划的内容、作用、编制程序和编制资料</w:t>
      </w:r>
      <w:r w:rsidR="00F97935" w:rsidRPr="00F97935">
        <w:rPr>
          <w:rFonts w:ascii="宋体" w:eastAsia="宋体" w:hAnsi="宋体" w:cs="宋体" w:hint="eastAsia"/>
          <w:color w:val="000000"/>
          <w:kern w:val="0"/>
          <w:szCs w:val="21"/>
        </w:rPr>
        <w:t>。</w:t>
      </w:r>
    </w:p>
    <w:p w:rsidR="00F97935" w:rsidRPr="00F97935" w:rsidRDefault="00AA38CB"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了解编组方案选优的三大因素</w:t>
      </w:r>
      <w:r w:rsidR="00F97935" w:rsidRPr="00F97935">
        <w:rPr>
          <w:rFonts w:ascii="宋体" w:eastAsia="宋体" w:hAnsi="宋体" w:cs="宋体" w:hint="eastAsia"/>
          <w:color w:val="000000"/>
          <w:kern w:val="0"/>
          <w:szCs w:val="21"/>
        </w:rPr>
        <w:t>。</w:t>
      </w:r>
    </w:p>
    <w:p w:rsidR="00AA38CB" w:rsidRPr="00C26B28" w:rsidRDefault="00AA38CB" w:rsidP="00AA38C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F97935" w:rsidRPr="00AA38CB" w:rsidRDefault="00F97935" w:rsidP="002824B9">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sidR="00F47E21">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F47E21">
        <w:rPr>
          <w:rFonts w:ascii="黑体" w:eastAsia="黑体" w:hAnsi="黑体" w:cs="Times New Roman" w:hint="eastAsia"/>
          <w:b/>
          <w:sz w:val="24"/>
          <w:szCs w:val="24"/>
        </w:rPr>
        <w:t>装车地直达列车编组计划</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2250BC">
        <w:rPr>
          <w:rFonts w:ascii="宋体" w:eastAsia="宋体" w:hAnsi="宋体" w:cs="宋体" w:hint="eastAsia"/>
          <w:color w:val="000000"/>
          <w:kern w:val="0"/>
          <w:szCs w:val="21"/>
        </w:rPr>
        <w:t>开行</w:t>
      </w:r>
      <w:r w:rsidR="00F47E21">
        <w:rPr>
          <w:rFonts w:ascii="宋体" w:eastAsia="宋体" w:hAnsi="宋体" w:cs="宋体" w:hint="eastAsia"/>
          <w:color w:val="000000"/>
          <w:kern w:val="0"/>
          <w:szCs w:val="21"/>
        </w:rPr>
        <w:t>装车地直达列车</w:t>
      </w:r>
      <w:r w:rsidR="002250BC">
        <w:rPr>
          <w:rFonts w:ascii="宋体" w:eastAsia="宋体" w:hAnsi="宋体" w:cs="宋体" w:hint="eastAsia"/>
          <w:color w:val="000000"/>
          <w:kern w:val="0"/>
          <w:szCs w:val="21"/>
        </w:rPr>
        <w:t>的有利性和适用条件</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2250BC">
        <w:rPr>
          <w:rFonts w:ascii="宋体" w:eastAsia="宋体" w:hAnsi="宋体" w:cs="宋体" w:hint="eastAsia"/>
          <w:color w:val="000000"/>
          <w:kern w:val="0"/>
          <w:szCs w:val="21"/>
        </w:rPr>
        <w:t>分析组织装车地直达列车的效益</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2250BC">
        <w:rPr>
          <w:rFonts w:ascii="宋体" w:eastAsia="宋体" w:hAnsi="宋体" w:cs="宋体" w:hint="eastAsia"/>
          <w:color w:val="000000"/>
          <w:kern w:val="0"/>
          <w:szCs w:val="21"/>
        </w:rPr>
        <w:t>装车地直达列车编组计划的种类和编制原则。</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2250BC">
        <w:rPr>
          <w:rFonts w:ascii="宋体" w:eastAsia="宋体" w:hAnsi="宋体" w:cs="宋体" w:hint="eastAsia"/>
          <w:color w:val="000000"/>
          <w:kern w:val="0"/>
          <w:szCs w:val="21"/>
        </w:rPr>
        <w:t>开行装车地直达列车的有利性和适用条件</w:t>
      </w:r>
      <w:r w:rsidRPr="00F97935">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F47E21">
        <w:rPr>
          <w:rFonts w:ascii="宋体" w:eastAsia="宋体" w:hAnsi="宋体" w:cs="宋体" w:hint="eastAsia"/>
          <w:color w:val="000000"/>
          <w:kern w:val="0"/>
          <w:szCs w:val="21"/>
        </w:rPr>
        <w:t>）组织装车地直达列车的有利性及适用条件</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F47E21">
        <w:rPr>
          <w:rFonts w:ascii="宋体" w:eastAsia="宋体" w:hAnsi="宋体" w:cs="宋体" w:hint="eastAsia"/>
          <w:color w:val="000000"/>
          <w:kern w:val="0"/>
          <w:szCs w:val="21"/>
        </w:rPr>
        <w:t>组织装车地直达列车的效益分析</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F47E21">
        <w:rPr>
          <w:rFonts w:ascii="宋体" w:eastAsia="宋体" w:hAnsi="宋体" w:cs="宋体" w:hint="eastAsia"/>
          <w:color w:val="000000"/>
          <w:kern w:val="0"/>
          <w:szCs w:val="21"/>
        </w:rPr>
        <w:t>）装车地直达列车编组计划的编制与执行。</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F97935" w:rsidRPr="00313A87" w:rsidRDefault="00F97935"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掌握</w:t>
      </w:r>
      <w:r w:rsidR="002250BC">
        <w:rPr>
          <w:rFonts w:ascii="宋体" w:eastAsia="宋体" w:hAnsi="宋体" w:cs="宋体" w:hint="eastAsia"/>
          <w:color w:val="000000"/>
          <w:kern w:val="0"/>
          <w:szCs w:val="21"/>
        </w:rPr>
        <w:t>开行装车地直达列车的有利性和适用条件</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w:t>
      </w:r>
      <w:r w:rsidR="00C02D94">
        <w:rPr>
          <w:rFonts w:ascii="宋体" w:eastAsia="宋体" w:hAnsi="宋体" w:cs="宋体" w:hint="eastAsia"/>
          <w:color w:val="000000"/>
          <w:kern w:val="0"/>
          <w:szCs w:val="21"/>
        </w:rPr>
        <w:t>组织装车地直达列车的效益</w:t>
      </w:r>
      <w:r w:rsidRPr="00F97935">
        <w:rPr>
          <w:rFonts w:ascii="宋体" w:eastAsia="宋体" w:hAnsi="宋体" w:cs="宋体" w:hint="eastAsia"/>
          <w:color w:val="000000"/>
          <w:kern w:val="0"/>
          <w:szCs w:val="21"/>
        </w:rPr>
        <w:t>。</w:t>
      </w:r>
    </w:p>
    <w:p w:rsidR="00F97935" w:rsidRPr="00F97935" w:rsidRDefault="00C02D94"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了解装车地直达列车编组计划的编制原则</w:t>
      </w:r>
      <w:r w:rsidR="00F97935" w:rsidRPr="00F97935">
        <w:rPr>
          <w:rFonts w:ascii="宋体" w:eastAsia="宋体" w:hAnsi="宋体" w:cs="宋体" w:hint="eastAsia"/>
          <w:color w:val="000000"/>
          <w:kern w:val="0"/>
          <w:szCs w:val="21"/>
        </w:rPr>
        <w:t>。</w:t>
      </w:r>
    </w:p>
    <w:p w:rsidR="00C02D94" w:rsidRPr="00C26B28" w:rsidRDefault="00C02D94" w:rsidP="00C02D9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F97935" w:rsidRPr="00C02D94" w:rsidRDefault="00F97935" w:rsidP="002824B9">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sidR="00C02D94">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C02D94">
        <w:rPr>
          <w:rFonts w:ascii="黑体" w:eastAsia="黑体" w:hAnsi="黑体" w:cs="Times New Roman" w:hint="eastAsia"/>
          <w:b/>
          <w:sz w:val="24"/>
          <w:szCs w:val="24"/>
        </w:rPr>
        <w:t>技术站列车编组计划的编制</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lastRenderedPageBreak/>
        <w:t>（1）</w:t>
      </w:r>
      <w:r w:rsidR="00F41655">
        <w:rPr>
          <w:rFonts w:ascii="宋体" w:eastAsia="宋体" w:hAnsi="宋体" w:cs="宋体" w:hint="eastAsia"/>
          <w:color w:val="000000"/>
          <w:kern w:val="0"/>
          <w:szCs w:val="21"/>
        </w:rPr>
        <w:t>掌握技术站车流组织的两个原则，掌握编组方案的表示法</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F41655">
        <w:rPr>
          <w:rFonts w:ascii="宋体" w:eastAsia="宋体" w:hAnsi="宋体" w:cs="宋体" w:hint="eastAsia"/>
          <w:color w:val="000000"/>
          <w:kern w:val="0"/>
          <w:szCs w:val="21"/>
        </w:rPr>
        <w:t>了解单组列车编组方案数的“组合爆炸”问题，了解分阶段计算编组计划的步骤，掌握“支点站”的含义</w:t>
      </w:r>
      <w:r w:rsidRPr="00F97935">
        <w:rPr>
          <w:rFonts w:ascii="宋体" w:eastAsia="宋体" w:hAnsi="宋体" w:cs="宋体" w:hint="eastAsia"/>
          <w:color w:val="000000"/>
          <w:kern w:val="0"/>
          <w:szCs w:val="21"/>
        </w:rPr>
        <w:t>；</w:t>
      </w:r>
    </w:p>
    <w:p w:rsid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F41655">
        <w:rPr>
          <w:rFonts w:ascii="宋体" w:eastAsia="宋体" w:hAnsi="宋体" w:cs="宋体" w:hint="eastAsia"/>
          <w:color w:val="000000"/>
          <w:kern w:val="0"/>
          <w:szCs w:val="21"/>
        </w:rPr>
        <w:t>理解和掌握绝对计算法；</w:t>
      </w:r>
    </w:p>
    <w:p w:rsidR="00F41655" w:rsidRDefault="00F41655"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（4）理解和掌握表格计算法；</w:t>
      </w:r>
    </w:p>
    <w:p w:rsidR="00F41655" w:rsidRDefault="00F41655"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（5）掌握分组列车的特点和开行分组列车的效果，了解固定车组</w:t>
      </w:r>
      <w:r w:rsidR="0055040E">
        <w:rPr>
          <w:rFonts w:ascii="宋体" w:eastAsia="宋体" w:hAnsi="宋体" w:cs="宋体" w:hint="eastAsia"/>
          <w:color w:val="000000"/>
          <w:kern w:val="0"/>
          <w:szCs w:val="21"/>
        </w:rPr>
        <w:t>重量和不固定车组重量的分组列车车小时消耗组成；</w:t>
      </w:r>
    </w:p>
    <w:p w:rsidR="0055040E" w:rsidRPr="0055040E" w:rsidRDefault="0055040E"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（6）掌握区段管内列车编组计划的计算编制方法。</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5F166E">
        <w:rPr>
          <w:rFonts w:ascii="宋体" w:eastAsia="宋体" w:hAnsi="宋体" w:cs="宋体" w:hint="eastAsia"/>
          <w:color w:val="000000"/>
          <w:kern w:val="0"/>
          <w:szCs w:val="21"/>
        </w:rPr>
        <w:t>技术站车流组织的两个原则，编组方案的表示法</w:t>
      </w:r>
      <w:r w:rsidRPr="00F97935">
        <w:rPr>
          <w:rFonts w:ascii="宋体" w:eastAsia="宋体" w:hAnsi="宋体" w:cs="宋体" w:hint="eastAsia"/>
          <w:color w:val="000000"/>
          <w:kern w:val="0"/>
          <w:szCs w:val="21"/>
        </w:rPr>
        <w:t>；</w:t>
      </w:r>
    </w:p>
    <w:p w:rsidR="005F166E"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5F166E">
        <w:rPr>
          <w:rFonts w:ascii="宋体" w:eastAsia="宋体" w:hAnsi="宋体" w:cs="宋体" w:hint="eastAsia"/>
          <w:color w:val="000000"/>
          <w:kern w:val="0"/>
          <w:szCs w:val="21"/>
        </w:rPr>
        <w:t>分阶段计算编组计划的步骤和“支点站”的含义；</w:t>
      </w:r>
    </w:p>
    <w:p w:rsidR="005F166E" w:rsidRDefault="005F166E"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（3）表格计算法；</w:t>
      </w:r>
    </w:p>
    <w:p w:rsidR="005F166E" w:rsidRDefault="005F166E"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（4）分组列车的特点和开行分组列车的效果；</w:t>
      </w:r>
    </w:p>
    <w:p w:rsidR="00F97935" w:rsidRPr="00F97935" w:rsidRDefault="005F166E"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（5）区段管内列车编组计划的计算编制方法</w:t>
      </w:r>
      <w:r w:rsidR="00F97935" w:rsidRPr="00F97935">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C02D94">
        <w:rPr>
          <w:rFonts w:ascii="宋体" w:eastAsia="宋体" w:hAnsi="宋体" w:cs="宋体" w:hint="eastAsia"/>
          <w:color w:val="000000"/>
          <w:kern w:val="0"/>
          <w:szCs w:val="21"/>
        </w:rPr>
        <w:t>编制单组列车编组计划的基本原理</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C02D94">
        <w:rPr>
          <w:rFonts w:ascii="宋体" w:eastAsia="宋体" w:hAnsi="宋体" w:cs="宋体" w:hint="eastAsia"/>
          <w:color w:val="000000"/>
          <w:kern w:val="0"/>
          <w:szCs w:val="21"/>
        </w:rPr>
        <w:t>绝对计算法</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（3</w:t>
      </w:r>
      <w:r w:rsidR="00C02D94">
        <w:rPr>
          <w:rFonts w:ascii="宋体" w:eastAsia="宋体" w:hAnsi="宋体" w:cs="宋体" w:hint="eastAsia"/>
          <w:color w:val="000000"/>
          <w:kern w:val="0"/>
          <w:szCs w:val="21"/>
        </w:rPr>
        <w:t>）表格计算法</w:t>
      </w:r>
      <w:r w:rsidRPr="00F97935">
        <w:rPr>
          <w:rFonts w:ascii="宋体" w:eastAsia="宋体" w:hAnsi="宋体" w:cs="宋体" w:hint="eastAsia"/>
          <w:color w:val="000000"/>
          <w:kern w:val="0"/>
          <w:szCs w:val="21"/>
        </w:rPr>
        <w:t>；</w:t>
      </w:r>
    </w:p>
    <w:p w:rsidR="00C02D94"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（4）</w:t>
      </w:r>
      <w:r w:rsidR="00C02D94">
        <w:rPr>
          <w:rFonts w:ascii="宋体" w:eastAsia="宋体" w:hAnsi="宋体" w:cs="宋体" w:hint="eastAsia"/>
          <w:color w:val="000000"/>
          <w:kern w:val="0"/>
          <w:szCs w:val="21"/>
        </w:rPr>
        <w:t>分组列车编组计划；</w:t>
      </w:r>
    </w:p>
    <w:p w:rsidR="00F97935" w:rsidRPr="00F97935" w:rsidRDefault="00C02D94"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（5）区段管内列车编组计划</w:t>
      </w:r>
      <w:r w:rsidR="00F97935" w:rsidRPr="00F97935">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sidR="002A760F">
        <w:rPr>
          <w:rFonts w:ascii="宋体" w:eastAsia="宋体" w:hAnsi="宋体" w:cs="宋体" w:hint="eastAsia"/>
          <w:color w:val="000000"/>
          <w:kern w:val="0"/>
          <w:szCs w:val="21"/>
        </w:rPr>
        <w:t>、课后练习</w:t>
      </w:r>
      <w:r>
        <w:rPr>
          <w:rFonts w:ascii="宋体" w:eastAsia="宋体" w:hAnsi="宋体" w:cs="宋体" w:hint="eastAsia"/>
          <w:color w:val="000000"/>
          <w:kern w:val="0"/>
          <w:szCs w:val="21"/>
        </w:rPr>
        <w:t>。</w:t>
      </w:r>
    </w:p>
    <w:p w:rsidR="00F97935" w:rsidRPr="00313A87" w:rsidRDefault="00F97935"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2A760F"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掌握技术站车流组织的两个原则，掌握编组方案的表示法</w:t>
      </w:r>
      <w:r w:rsidR="00F97935" w:rsidRPr="00F97935">
        <w:rPr>
          <w:rFonts w:ascii="宋体" w:eastAsia="宋体" w:hAnsi="宋体" w:cs="宋体" w:hint="eastAsia"/>
          <w:color w:val="000000"/>
          <w:kern w:val="0"/>
          <w:szCs w:val="21"/>
        </w:rPr>
        <w:t>。</w:t>
      </w:r>
    </w:p>
    <w:p w:rsidR="00F97935" w:rsidRPr="00F97935" w:rsidRDefault="002A760F"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了解分阶段计算编组计划的步骤，掌握“支点站”的含义</w:t>
      </w:r>
      <w:r w:rsidR="00F97935" w:rsidRPr="00F97935">
        <w:rPr>
          <w:rFonts w:ascii="宋体" w:eastAsia="宋体" w:hAnsi="宋体" w:cs="宋体" w:hint="eastAsia"/>
          <w:color w:val="000000"/>
          <w:kern w:val="0"/>
          <w:szCs w:val="21"/>
        </w:rPr>
        <w:t>。</w:t>
      </w:r>
    </w:p>
    <w:p w:rsidR="00F97935" w:rsidRDefault="002A760F"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理解和掌握表格计算法</w:t>
      </w:r>
      <w:r w:rsidR="00F97935" w:rsidRPr="00F97935">
        <w:rPr>
          <w:rFonts w:ascii="宋体" w:eastAsia="宋体" w:hAnsi="宋体" w:cs="宋体" w:hint="eastAsia"/>
          <w:color w:val="000000"/>
          <w:kern w:val="0"/>
          <w:szCs w:val="21"/>
        </w:rPr>
        <w:t>。</w:t>
      </w:r>
    </w:p>
    <w:p w:rsidR="002A760F" w:rsidRDefault="002A760F"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掌握分组列车的特点和开行分组列车的效果。</w:t>
      </w:r>
    </w:p>
    <w:p w:rsidR="002A760F" w:rsidRPr="002A760F" w:rsidRDefault="002A760F"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掌握区段管内列车编组计划的计算编制方法。</w:t>
      </w:r>
    </w:p>
    <w:p w:rsidR="002A760F" w:rsidRPr="00C26B28" w:rsidRDefault="002A760F" w:rsidP="002A760F">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F97935" w:rsidRPr="002A760F" w:rsidRDefault="00F97935" w:rsidP="002824B9">
      <w:pPr>
        <w:widowControl/>
        <w:spacing w:beforeLines="50" w:afterLines="50"/>
        <w:ind w:firstLineChars="200" w:firstLine="420"/>
        <w:jc w:val="left"/>
        <w:rPr>
          <w:rFonts w:ascii="宋体" w:eastAsia="宋体" w:hAnsi="宋体" w:cs="TimesNewRomanPSMT"/>
          <w:color w:val="000000"/>
          <w:kern w:val="0"/>
          <w:szCs w:val="21"/>
        </w:rPr>
      </w:pPr>
    </w:p>
    <w:p w:rsidR="00F97935" w:rsidRDefault="00F97935"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sidR="002A760F">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002A760F">
        <w:rPr>
          <w:rFonts w:ascii="黑体" w:eastAsia="黑体" w:hAnsi="黑体" w:cs="Times New Roman" w:hint="eastAsia"/>
          <w:b/>
          <w:sz w:val="24"/>
          <w:szCs w:val="24"/>
        </w:rPr>
        <w:t>货物列车编组计划的确定与执行</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0819DC">
        <w:rPr>
          <w:rFonts w:ascii="宋体" w:eastAsia="宋体" w:hAnsi="宋体" w:cs="宋体" w:hint="eastAsia"/>
          <w:color w:val="000000"/>
          <w:kern w:val="0"/>
          <w:szCs w:val="21"/>
        </w:rPr>
        <w:t>列车编组计划的检查，行车量计算和指标计算</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0819DC">
        <w:rPr>
          <w:rFonts w:ascii="宋体" w:eastAsia="宋体" w:hAnsi="宋体" w:cs="宋体" w:hint="eastAsia"/>
          <w:color w:val="000000"/>
          <w:kern w:val="0"/>
          <w:szCs w:val="21"/>
        </w:rPr>
        <w:t>列车编组计划的执行</w:t>
      </w:r>
      <w:r>
        <w:rPr>
          <w:rFonts w:ascii="宋体" w:eastAsia="宋体" w:hAnsi="宋体" w:cs="宋体" w:hint="eastAsia"/>
          <w:color w:val="000000"/>
          <w:kern w:val="0"/>
          <w:szCs w:val="21"/>
        </w:rPr>
        <w:t>。</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97935" w:rsidRPr="00F97935" w:rsidRDefault="00C12DAD" w:rsidP="00F97935">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无</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2962B1">
        <w:rPr>
          <w:rFonts w:ascii="宋体" w:eastAsia="宋体" w:hAnsi="宋体" w:cs="宋体" w:hint="eastAsia"/>
          <w:color w:val="000000"/>
          <w:kern w:val="0"/>
          <w:szCs w:val="21"/>
        </w:rPr>
        <w:t>）列车编组计划的最终确定</w:t>
      </w:r>
      <w:r w:rsidRPr="00F97935">
        <w:rPr>
          <w:rFonts w:ascii="宋体" w:eastAsia="宋体" w:hAnsi="宋体" w:cs="宋体" w:hint="eastAsia"/>
          <w:color w:val="000000"/>
          <w:kern w:val="0"/>
          <w:szCs w:val="21"/>
        </w:rPr>
        <w:t>；</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sidR="002962B1">
        <w:rPr>
          <w:rFonts w:ascii="宋体" w:eastAsia="宋体" w:hAnsi="宋体" w:cs="宋体" w:hint="eastAsia"/>
          <w:color w:val="000000"/>
          <w:kern w:val="0"/>
          <w:szCs w:val="21"/>
        </w:rPr>
        <w:t>）列车编组计划的执行。</w:t>
      </w:r>
    </w:p>
    <w:p w:rsidR="00F97935" w:rsidRDefault="00F97935"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F97935" w:rsidRPr="00313A87" w:rsidRDefault="00F97935"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w:t>
      </w:r>
      <w:r w:rsidR="00C12DAD">
        <w:rPr>
          <w:rFonts w:ascii="宋体" w:eastAsia="宋体" w:hAnsi="宋体" w:cs="宋体" w:hint="eastAsia"/>
          <w:color w:val="000000"/>
          <w:kern w:val="0"/>
          <w:szCs w:val="21"/>
        </w:rPr>
        <w:t>列车编组计划的检查内容。</w:t>
      </w:r>
    </w:p>
    <w:p w:rsidR="00F97935" w:rsidRPr="00F97935" w:rsidRDefault="00F97935" w:rsidP="00F97935">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了解</w:t>
      </w:r>
      <w:r w:rsidR="00C12DAD">
        <w:rPr>
          <w:rFonts w:ascii="宋体" w:eastAsia="宋体" w:hAnsi="宋体" w:cs="宋体" w:hint="eastAsia"/>
          <w:color w:val="000000"/>
          <w:kern w:val="0"/>
          <w:szCs w:val="21"/>
        </w:rPr>
        <w:t>违反列车编组计划的情况</w:t>
      </w:r>
      <w:r w:rsidRPr="00F97935">
        <w:rPr>
          <w:rFonts w:ascii="宋体" w:eastAsia="宋体" w:hAnsi="宋体" w:cs="宋体" w:hint="eastAsia"/>
          <w:color w:val="000000"/>
          <w:kern w:val="0"/>
          <w:szCs w:val="21"/>
        </w:rPr>
        <w:t>。</w:t>
      </w:r>
    </w:p>
    <w:p w:rsidR="002962B1" w:rsidRDefault="002962B1" w:rsidP="002962B1">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，毕业要求观测点1-</w:t>
      </w:r>
      <w:r>
        <w:rPr>
          <w:rFonts w:ascii="宋体" w:eastAsia="宋体" w:hAnsi="宋体" w:cs="宋体" w:hint="eastAsia"/>
          <w:color w:val="000000"/>
          <w:kern w:val="0"/>
          <w:szCs w:val="21"/>
        </w:rPr>
        <w:t>4</w:t>
      </w:r>
      <w:r w:rsidRPr="006E7644">
        <w:rPr>
          <w:rFonts w:ascii="宋体" w:eastAsia="宋体" w:hAnsi="宋体" w:cs="宋体" w:hint="eastAsia"/>
          <w:color w:val="000000"/>
          <w:kern w:val="0"/>
          <w:szCs w:val="21"/>
        </w:rPr>
        <w:t>。</w:t>
      </w:r>
    </w:p>
    <w:p w:rsidR="003D08D1" w:rsidRPr="00C26B28" w:rsidRDefault="003D08D1" w:rsidP="002962B1">
      <w:pPr>
        <w:snapToGrid w:val="0"/>
        <w:spacing w:line="300" w:lineRule="auto"/>
        <w:ind w:firstLineChars="200" w:firstLine="420"/>
        <w:rPr>
          <w:rFonts w:ascii="宋体" w:eastAsia="宋体" w:hAnsi="宋体" w:cs="宋体"/>
          <w:color w:val="000000"/>
          <w:kern w:val="0"/>
          <w:szCs w:val="21"/>
        </w:rPr>
      </w:pPr>
    </w:p>
    <w:p w:rsidR="00755270" w:rsidRDefault="00755270" w:rsidP="002824B9">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第三篇 列车运行图和铁路通过能力</w:t>
      </w:r>
    </w:p>
    <w:p w:rsidR="00B13F5E" w:rsidRDefault="00B13F5E"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一</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概述</w:t>
      </w:r>
    </w:p>
    <w:p w:rsidR="00B13F5E" w:rsidRDefault="00B13F5E"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B13F5E" w:rsidRPr="00F97935" w:rsidRDefault="00B13F5E" w:rsidP="00B13F5E">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B95FC0">
        <w:rPr>
          <w:rFonts w:ascii="宋体" w:eastAsia="宋体" w:hAnsi="宋体" w:cs="宋体" w:hint="eastAsia"/>
          <w:color w:val="000000"/>
          <w:kern w:val="0"/>
          <w:szCs w:val="21"/>
        </w:rPr>
        <w:t>了解铁路运行图与城市轨道交通运行图的异同。</w:t>
      </w:r>
    </w:p>
    <w:p w:rsidR="00B13F5E" w:rsidRDefault="00B13F5E"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13F5E" w:rsidRPr="00F97935" w:rsidRDefault="00B13F5E" w:rsidP="00B13F5E">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无</w:t>
      </w:r>
    </w:p>
    <w:p w:rsidR="00B13F5E" w:rsidRDefault="00B13F5E"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B13F5E" w:rsidRPr="00F97935" w:rsidRDefault="00B13F5E" w:rsidP="00B13F5E">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）列车运行图的意义</w:t>
      </w:r>
      <w:r w:rsidRPr="00F97935">
        <w:rPr>
          <w:rFonts w:ascii="宋体" w:eastAsia="宋体" w:hAnsi="宋体" w:cs="宋体" w:hint="eastAsia"/>
          <w:color w:val="000000"/>
          <w:kern w:val="0"/>
          <w:szCs w:val="21"/>
        </w:rPr>
        <w:t>；</w:t>
      </w:r>
    </w:p>
    <w:p w:rsidR="00B13F5E" w:rsidRDefault="00B13F5E" w:rsidP="00B13F5E">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Pr>
          <w:rFonts w:ascii="宋体" w:eastAsia="宋体" w:hAnsi="宋体" w:cs="宋体" w:hint="eastAsia"/>
          <w:color w:val="000000"/>
          <w:kern w:val="0"/>
          <w:szCs w:val="21"/>
        </w:rPr>
        <w:t>）列车运行图的图形表示方法；</w:t>
      </w:r>
    </w:p>
    <w:p w:rsidR="00B13F5E" w:rsidRPr="00F97935" w:rsidRDefault="00B13F5E" w:rsidP="00B13F5E">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（3）列车运行图的分类。</w:t>
      </w:r>
    </w:p>
    <w:p w:rsidR="00B13F5E" w:rsidRDefault="00B13F5E"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B13F5E" w:rsidRPr="00F97935" w:rsidRDefault="00B13F5E" w:rsidP="00B13F5E">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B13F5E" w:rsidRPr="00313A87" w:rsidRDefault="00B13F5E"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B13F5E" w:rsidRPr="00F97935" w:rsidRDefault="00B95FC0" w:rsidP="00B13F5E">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掌握铁路运行图与城市轨道交通运行图的异同点</w:t>
      </w:r>
      <w:r w:rsidR="00B13F5E">
        <w:rPr>
          <w:rFonts w:ascii="宋体" w:eastAsia="宋体" w:hAnsi="宋体" w:cs="宋体" w:hint="eastAsia"/>
          <w:color w:val="000000"/>
          <w:kern w:val="0"/>
          <w:szCs w:val="21"/>
        </w:rPr>
        <w:t>。</w:t>
      </w:r>
    </w:p>
    <w:p w:rsidR="00B13F5E" w:rsidRDefault="00B13F5E" w:rsidP="00B13F5E">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sidR="00B95FC0">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sidR="00B95FC0">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sidR="00B95FC0">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7E17A0" w:rsidRPr="00B13F5E" w:rsidRDefault="007E17A0" w:rsidP="002824B9">
      <w:pPr>
        <w:widowControl/>
        <w:spacing w:beforeLines="50" w:afterLines="50"/>
        <w:ind w:firstLineChars="200" w:firstLine="420"/>
        <w:jc w:val="left"/>
        <w:rPr>
          <w:rFonts w:ascii="宋体" w:eastAsia="宋体" w:hAnsi="宋体" w:cs="TimesNewRomanPSMT"/>
          <w:color w:val="000000"/>
          <w:kern w:val="0"/>
          <w:szCs w:val="21"/>
        </w:rPr>
      </w:pPr>
    </w:p>
    <w:p w:rsidR="00B95FC0" w:rsidRDefault="00B95FC0"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列车运行图要素</w:t>
      </w:r>
    </w:p>
    <w:p w:rsidR="00B95FC0" w:rsidRDefault="00B95FC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B95FC0" w:rsidRDefault="00B95FC0" w:rsidP="00B95FC0">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5D68B6">
        <w:rPr>
          <w:rFonts w:ascii="宋体" w:eastAsia="宋体" w:hAnsi="宋体" w:cs="宋体" w:hint="eastAsia"/>
          <w:color w:val="000000"/>
          <w:kern w:val="0"/>
          <w:szCs w:val="21"/>
        </w:rPr>
        <w:t>掌握运行图要素的种类，各类要素的概念</w:t>
      </w:r>
      <w:r>
        <w:rPr>
          <w:rFonts w:ascii="宋体" w:eastAsia="宋体" w:hAnsi="宋体" w:cs="宋体" w:hint="eastAsia"/>
          <w:color w:val="000000"/>
          <w:kern w:val="0"/>
          <w:szCs w:val="21"/>
        </w:rPr>
        <w:t>。</w:t>
      </w:r>
    </w:p>
    <w:p w:rsidR="005D68B6" w:rsidRDefault="005D68B6"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（2）掌握车站间隔时间的种类，各类间隔时间的概念、含义。</w:t>
      </w:r>
    </w:p>
    <w:p w:rsidR="005D68B6" w:rsidRPr="005D68B6" w:rsidRDefault="005D68B6"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（3）掌握追踪列车间隔时间的种类、含义和计算思路。</w:t>
      </w:r>
    </w:p>
    <w:p w:rsidR="00B95FC0" w:rsidRDefault="00B95FC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rsidR="005D68B6" w:rsidRDefault="005D68B6"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FB03B8">
        <w:rPr>
          <w:rFonts w:ascii="宋体" w:eastAsia="宋体" w:hAnsi="宋体" w:cs="宋体" w:hint="eastAsia"/>
          <w:color w:val="000000"/>
          <w:kern w:val="0"/>
          <w:szCs w:val="21"/>
        </w:rPr>
        <w:t>）各类运行图要素的含义，各类追踪列车间隔时间的含义。</w:t>
      </w:r>
    </w:p>
    <w:p w:rsidR="00B95FC0" w:rsidRDefault="005D68B6"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（2）车站间隔时间的种类和含义。</w:t>
      </w:r>
    </w:p>
    <w:p w:rsidR="00B95FC0" w:rsidRDefault="00B95FC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B95FC0" w:rsidRPr="00F97935" w:rsidRDefault="00B95FC0" w:rsidP="00B95FC0">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）列车运行图要素概述</w:t>
      </w:r>
      <w:r w:rsidRPr="00F97935">
        <w:rPr>
          <w:rFonts w:ascii="宋体" w:eastAsia="宋体" w:hAnsi="宋体" w:cs="宋体" w:hint="eastAsia"/>
          <w:color w:val="000000"/>
          <w:kern w:val="0"/>
          <w:szCs w:val="21"/>
        </w:rPr>
        <w:t>；</w:t>
      </w:r>
    </w:p>
    <w:p w:rsidR="00B95FC0" w:rsidRDefault="00B95FC0" w:rsidP="00B95FC0">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Pr>
          <w:rFonts w:ascii="宋体" w:eastAsia="宋体" w:hAnsi="宋体" w:cs="宋体" w:hint="eastAsia"/>
          <w:color w:val="000000"/>
          <w:kern w:val="0"/>
          <w:szCs w:val="21"/>
        </w:rPr>
        <w:t>）车站间隔时间；</w:t>
      </w:r>
    </w:p>
    <w:p w:rsidR="00B95FC0" w:rsidRPr="00F97935" w:rsidRDefault="00B95FC0"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（3）追踪列车间隔时间。</w:t>
      </w:r>
    </w:p>
    <w:p w:rsidR="00B95FC0" w:rsidRDefault="00B95FC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B95FC0" w:rsidRPr="00F97935" w:rsidRDefault="00B95FC0" w:rsidP="00B95FC0">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B95FC0" w:rsidRPr="00313A87" w:rsidRDefault="00B95FC0"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B95FC0" w:rsidRDefault="00B95FC0"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w:t>
      </w:r>
      <w:r w:rsidR="00FB03B8">
        <w:rPr>
          <w:rFonts w:ascii="宋体" w:eastAsia="宋体" w:hAnsi="宋体" w:cs="宋体" w:hint="eastAsia"/>
          <w:color w:val="000000"/>
          <w:kern w:val="0"/>
          <w:szCs w:val="21"/>
        </w:rPr>
        <w:t>运行图要素的种类，能阐述各类运行图要素的含义</w:t>
      </w:r>
      <w:r>
        <w:rPr>
          <w:rFonts w:ascii="宋体" w:eastAsia="宋体" w:hAnsi="宋体" w:cs="宋体" w:hint="eastAsia"/>
          <w:color w:val="000000"/>
          <w:kern w:val="0"/>
          <w:szCs w:val="21"/>
        </w:rPr>
        <w:t>。</w:t>
      </w:r>
    </w:p>
    <w:p w:rsidR="00FB03B8" w:rsidRDefault="00A42034"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掌握车站间隔时间种类，能阐述各种车站间隔时间的</w:t>
      </w:r>
      <w:r w:rsidR="00FB03B8">
        <w:rPr>
          <w:rFonts w:ascii="宋体" w:eastAsia="宋体" w:hAnsi="宋体" w:cs="宋体" w:hint="eastAsia"/>
          <w:color w:val="000000"/>
          <w:kern w:val="0"/>
          <w:szCs w:val="21"/>
        </w:rPr>
        <w:t>含义。</w:t>
      </w:r>
    </w:p>
    <w:p w:rsidR="00FB03B8" w:rsidRPr="00FB03B8" w:rsidRDefault="00FB03B8" w:rsidP="00B95FC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掌握追踪列车间隔时间的种类，</w:t>
      </w:r>
      <w:r w:rsidR="005D7D4B">
        <w:rPr>
          <w:rFonts w:ascii="宋体" w:eastAsia="宋体" w:hAnsi="宋体" w:cs="宋体" w:hint="eastAsia"/>
          <w:color w:val="000000"/>
          <w:kern w:val="0"/>
          <w:szCs w:val="21"/>
        </w:rPr>
        <w:t>能阐述各类追踪列车间隔</w:t>
      </w:r>
      <w:r w:rsidR="00A42034">
        <w:rPr>
          <w:rFonts w:ascii="宋体" w:eastAsia="宋体" w:hAnsi="宋体" w:cs="宋体" w:hint="eastAsia"/>
          <w:color w:val="000000"/>
          <w:kern w:val="0"/>
          <w:szCs w:val="21"/>
        </w:rPr>
        <w:t>的含义。</w:t>
      </w:r>
    </w:p>
    <w:p w:rsidR="00B95FC0" w:rsidRDefault="00B95FC0" w:rsidP="00B95FC0">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755270" w:rsidRPr="00B95FC0" w:rsidRDefault="00755270" w:rsidP="002824B9">
      <w:pPr>
        <w:widowControl/>
        <w:spacing w:beforeLines="50" w:afterLines="50"/>
        <w:ind w:firstLineChars="200" w:firstLine="420"/>
        <w:jc w:val="left"/>
        <w:rPr>
          <w:rFonts w:ascii="宋体" w:eastAsia="宋体" w:hAnsi="宋体" w:cs="TimesNewRomanPSMT"/>
          <w:color w:val="000000"/>
          <w:kern w:val="0"/>
          <w:szCs w:val="21"/>
        </w:rPr>
      </w:pPr>
    </w:p>
    <w:p w:rsidR="00A42034" w:rsidRDefault="00A42034"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列车运行图结构分析及晚点传播理论</w:t>
      </w:r>
    </w:p>
    <w:p w:rsidR="00A42034" w:rsidRDefault="00A4203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135355">
        <w:rPr>
          <w:rFonts w:ascii="宋体" w:eastAsia="宋体" w:hAnsi="宋体" w:cs="宋体" w:hint="eastAsia"/>
          <w:color w:val="000000"/>
          <w:kern w:val="0"/>
          <w:szCs w:val="21"/>
        </w:rPr>
        <w:t>了解运行列车组和列车种类组的含义，了解运行列车组的分布特征</w:t>
      </w:r>
      <w:r>
        <w:rPr>
          <w:rFonts w:ascii="宋体" w:eastAsia="宋体" w:hAnsi="宋体" w:cs="宋体" w:hint="eastAsia"/>
          <w:color w:val="000000"/>
          <w:kern w:val="0"/>
          <w:szCs w:val="21"/>
        </w:rPr>
        <w:t>。</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D11600">
        <w:rPr>
          <w:rFonts w:ascii="宋体" w:eastAsia="宋体" w:hAnsi="宋体" w:cs="宋体" w:hint="eastAsia"/>
          <w:color w:val="000000"/>
          <w:kern w:val="0"/>
          <w:szCs w:val="21"/>
        </w:rPr>
        <w:t>了解列车运行间隔时间的概率分布</w:t>
      </w:r>
      <w:r>
        <w:rPr>
          <w:rFonts w:ascii="宋体" w:eastAsia="宋体" w:hAnsi="宋体" w:cs="宋体" w:hint="eastAsia"/>
          <w:color w:val="000000"/>
          <w:kern w:val="0"/>
          <w:szCs w:val="21"/>
        </w:rPr>
        <w:t>。</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D11600">
        <w:rPr>
          <w:rFonts w:ascii="宋体" w:eastAsia="宋体" w:hAnsi="宋体" w:cs="宋体" w:hint="eastAsia"/>
          <w:color w:val="000000"/>
          <w:kern w:val="0"/>
          <w:szCs w:val="21"/>
        </w:rPr>
        <w:t>了解列车间隔时间、最小列车间隔时间、平均最小列车间隔时间的含义，掌握各种情况下最小列车间隔时间的推算</w:t>
      </w:r>
      <w:r>
        <w:rPr>
          <w:rFonts w:ascii="宋体" w:eastAsia="宋体" w:hAnsi="宋体" w:cs="宋体" w:hint="eastAsia"/>
          <w:color w:val="000000"/>
          <w:kern w:val="0"/>
          <w:szCs w:val="21"/>
        </w:rPr>
        <w:t>。</w:t>
      </w:r>
    </w:p>
    <w:p w:rsidR="00D11600" w:rsidRDefault="00D11600"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E34D32">
        <w:rPr>
          <w:rFonts w:ascii="宋体" w:eastAsia="宋体" w:hAnsi="宋体" w:cs="宋体" w:hint="eastAsia"/>
          <w:color w:val="000000"/>
          <w:kern w:val="0"/>
          <w:szCs w:val="21"/>
        </w:rPr>
        <w:t>了解列车进入晚点和列车运行图缓冲时间含义。</w:t>
      </w:r>
    </w:p>
    <w:p w:rsidR="00E34D32" w:rsidRPr="00E34D32" w:rsidRDefault="00E34D32"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（5）了解相邻列车间的晚点传播特征，了解平均列车后效晚点时间的含义，了解平均必要列车运行图缓冲时间的概念和作用。</w:t>
      </w:r>
    </w:p>
    <w:p w:rsidR="00A42034" w:rsidRDefault="00A4203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E34D32">
        <w:rPr>
          <w:rFonts w:ascii="宋体" w:eastAsia="宋体" w:hAnsi="宋体" w:cs="宋体" w:hint="eastAsia"/>
          <w:color w:val="000000"/>
          <w:kern w:val="0"/>
          <w:szCs w:val="21"/>
        </w:rPr>
        <w:t>运行列车组和列车种类组的含义</w:t>
      </w:r>
      <w:r>
        <w:rPr>
          <w:rFonts w:ascii="宋体" w:eastAsia="宋体" w:hAnsi="宋体" w:cs="宋体" w:hint="eastAsia"/>
          <w:color w:val="000000"/>
          <w:kern w:val="0"/>
          <w:szCs w:val="21"/>
        </w:rPr>
        <w:t>。</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E34D32">
        <w:rPr>
          <w:rFonts w:ascii="宋体" w:eastAsia="宋体" w:hAnsi="宋体" w:cs="宋体" w:hint="eastAsia"/>
          <w:color w:val="000000"/>
          <w:kern w:val="0"/>
          <w:szCs w:val="21"/>
        </w:rPr>
        <w:t>列车间隔时间、最小列车间隔时间、平均最小列车间隔时间的含义，各种情况下最小列车间隔时间的推算。</w:t>
      </w:r>
    </w:p>
    <w:p w:rsidR="00E34D32" w:rsidRDefault="00E34D32"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（3）列车进入晚点和列车运行图缓冲时间含义。</w:t>
      </w:r>
    </w:p>
    <w:p w:rsidR="00E34D32" w:rsidRDefault="00E34D32"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（4）平均列车后效晚点时间的含义，平均必要列车运行图缓冲时间的概念和作用。</w:t>
      </w:r>
    </w:p>
    <w:p w:rsidR="00A42034" w:rsidRDefault="00A4203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A42034" w:rsidRPr="00F97935" w:rsidRDefault="00A42034" w:rsidP="00A42034">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）列车运行图结构单元特征分析</w:t>
      </w:r>
      <w:r w:rsidRPr="00F97935">
        <w:rPr>
          <w:rFonts w:ascii="宋体" w:eastAsia="宋体" w:hAnsi="宋体" w:cs="宋体" w:hint="eastAsia"/>
          <w:color w:val="000000"/>
          <w:kern w:val="0"/>
          <w:szCs w:val="21"/>
        </w:rPr>
        <w:t>；</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Pr>
          <w:rFonts w:ascii="宋体" w:eastAsia="宋体" w:hAnsi="宋体" w:cs="宋体" w:hint="eastAsia"/>
          <w:color w:val="000000"/>
          <w:kern w:val="0"/>
          <w:szCs w:val="21"/>
        </w:rPr>
        <w:t>）列车运行间隔时间的概率分布；</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（3）平均最小列车间隔时间；</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（4）列车进入晚点及缓冲时间的分布函数；</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（5）两相邻列车间的晚点传播；</w:t>
      </w:r>
    </w:p>
    <w:p w:rsidR="00A42034" w:rsidRPr="00F97935" w:rsidRDefault="00A42034"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（6）平均列车后效晚点时间。</w:t>
      </w:r>
    </w:p>
    <w:p w:rsidR="00A42034" w:rsidRDefault="00A42034"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A42034" w:rsidRPr="00F97935" w:rsidRDefault="00A42034" w:rsidP="00A42034">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A42034" w:rsidRPr="00313A87" w:rsidRDefault="00A42034"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A42034" w:rsidRDefault="002E52DA"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熟悉运行列车组和列车种类组的含义，了解运行列车组的分布特征。</w:t>
      </w:r>
    </w:p>
    <w:p w:rsidR="00A42034" w:rsidRDefault="002E52DA"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熟悉列车间隔时间、最小列车间隔时间、平均最小列车间隔时间的含义，掌握各种情况下最小列车间隔时间的推算。</w:t>
      </w:r>
    </w:p>
    <w:p w:rsidR="00A42034" w:rsidRDefault="002E52DA"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熟悉列车进入晚点和列车运行图缓冲时间含义。</w:t>
      </w:r>
    </w:p>
    <w:p w:rsidR="002E52DA" w:rsidRPr="00FB03B8" w:rsidRDefault="002E52DA" w:rsidP="00A4203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熟悉平均列车后效晚点时间的含义，平均必要列车运行图缓冲时间的概念和作用。</w:t>
      </w:r>
    </w:p>
    <w:p w:rsidR="00A42034" w:rsidRDefault="00A42034" w:rsidP="00A42034">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755270" w:rsidRDefault="00755270" w:rsidP="002824B9">
      <w:pPr>
        <w:widowControl/>
        <w:spacing w:beforeLines="50" w:afterLines="50"/>
        <w:ind w:firstLineChars="200" w:firstLine="420"/>
        <w:jc w:val="left"/>
        <w:rPr>
          <w:rFonts w:ascii="宋体" w:eastAsia="宋体" w:hAnsi="宋体" w:cs="TimesNewRomanPSMT"/>
          <w:color w:val="000000"/>
          <w:kern w:val="0"/>
          <w:szCs w:val="21"/>
        </w:rPr>
      </w:pPr>
    </w:p>
    <w:p w:rsidR="00472491" w:rsidRDefault="00472491"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铁路区间通过能力</w:t>
      </w:r>
    </w:p>
    <w:p w:rsidR="00472491" w:rsidRDefault="00472491"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5A2BD8">
        <w:rPr>
          <w:rFonts w:ascii="宋体" w:eastAsia="宋体" w:hAnsi="宋体" w:cs="宋体" w:hint="eastAsia"/>
          <w:color w:val="000000"/>
          <w:kern w:val="0"/>
          <w:szCs w:val="21"/>
        </w:rPr>
        <w:t>铁路运输能力的概念</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5A2BD8">
        <w:rPr>
          <w:rFonts w:ascii="宋体" w:eastAsia="宋体" w:hAnsi="宋体" w:cs="宋体" w:hint="eastAsia"/>
          <w:color w:val="000000"/>
          <w:kern w:val="0"/>
          <w:szCs w:val="21"/>
        </w:rPr>
        <w:t>掌握各类平行运行图通过能力的计算方法</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5A2BD8">
        <w:rPr>
          <w:rFonts w:ascii="宋体" w:eastAsia="宋体" w:hAnsi="宋体" w:cs="宋体" w:hint="eastAsia"/>
          <w:color w:val="000000"/>
          <w:kern w:val="0"/>
          <w:szCs w:val="21"/>
        </w:rPr>
        <w:t>掌握非平行运行图通过能力的概念，掌握扣除系数的概念，掌握扣除系数的影响因素和影响趋势</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（4）了解</w:t>
      </w:r>
      <w:r w:rsidR="005A2BD8">
        <w:rPr>
          <w:rFonts w:ascii="宋体" w:eastAsia="宋体" w:hAnsi="宋体" w:cs="宋体" w:hint="eastAsia"/>
          <w:color w:val="000000"/>
          <w:kern w:val="0"/>
          <w:szCs w:val="21"/>
        </w:rPr>
        <w:t>以非平行运行图平均最小列车间隔时间计算铁路区间通过能力的基本步骤，了解该计算方法的特点</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003E2290">
        <w:rPr>
          <w:rFonts w:ascii="宋体" w:eastAsia="宋体" w:hAnsi="宋体" w:cs="宋体" w:hint="eastAsia"/>
          <w:color w:val="000000"/>
          <w:kern w:val="0"/>
          <w:szCs w:val="21"/>
        </w:rPr>
        <w:t>掌握天窗的概念和种类，了解天窗的开设形式和其适用情况，了解天窗时间设置要求和天窗设置的原则</w:t>
      </w:r>
      <w:r>
        <w:rPr>
          <w:rFonts w:ascii="宋体" w:eastAsia="宋体" w:hAnsi="宋体" w:cs="宋体" w:hint="eastAsia"/>
          <w:color w:val="000000"/>
          <w:kern w:val="0"/>
          <w:szCs w:val="21"/>
        </w:rPr>
        <w:t>。</w:t>
      </w:r>
    </w:p>
    <w:p w:rsidR="003E2290" w:rsidRPr="003E2290" w:rsidRDefault="003E2290"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（6）了解高速客运专线通过能力计算的特点、影响因素和基于扣除系数的计算方法。</w:t>
      </w:r>
    </w:p>
    <w:p w:rsidR="00472491" w:rsidRDefault="00472491"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F83488">
        <w:rPr>
          <w:rFonts w:ascii="宋体" w:eastAsia="宋体" w:hAnsi="宋体" w:cs="宋体" w:hint="eastAsia"/>
          <w:color w:val="000000"/>
          <w:kern w:val="0"/>
          <w:szCs w:val="21"/>
        </w:rPr>
        <w:t>各类平行运行图通过能力的计算方法</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F83488">
        <w:rPr>
          <w:rFonts w:ascii="宋体" w:eastAsia="宋体" w:hAnsi="宋体" w:cs="宋体" w:hint="eastAsia"/>
          <w:color w:val="000000"/>
          <w:kern w:val="0"/>
          <w:szCs w:val="21"/>
        </w:rPr>
        <w:t>非平行运行图通过能力的概念，扣除系数的概念，扣除系数的影响因素和影响趋势。</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F83488">
        <w:rPr>
          <w:rFonts w:ascii="宋体" w:eastAsia="宋体" w:hAnsi="宋体" w:cs="宋体" w:hint="eastAsia"/>
          <w:color w:val="000000"/>
          <w:kern w:val="0"/>
          <w:szCs w:val="21"/>
        </w:rPr>
        <w:t>天窗的概念和种类，天窗的开设形式和其适用情况，天窗时间设置要求和天窗设置的原则</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F83488">
        <w:rPr>
          <w:rFonts w:ascii="宋体" w:eastAsia="宋体" w:hAnsi="宋体" w:cs="宋体" w:hint="eastAsia"/>
          <w:color w:val="000000"/>
          <w:kern w:val="0"/>
          <w:szCs w:val="21"/>
        </w:rPr>
        <w:t>高速客运专线通过能力计算的特点和影响因素</w:t>
      </w:r>
      <w:r>
        <w:rPr>
          <w:rFonts w:ascii="宋体" w:eastAsia="宋体" w:hAnsi="宋体" w:cs="宋体" w:hint="eastAsia"/>
          <w:color w:val="000000"/>
          <w:kern w:val="0"/>
          <w:szCs w:val="21"/>
        </w:rPr>
        <w:t>。</w:t>
      </w:r>
    </w:p>
    <w:p w:rsidR="00472491" w:rsidRDefault="00472491"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472491" w:rsidRPr="00F97935" w:rsidRDefault="00472491" w:rsidP="00472491">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00500F2D">
        <w:rPr>
          <w:rFonts w:ascii="宋体" w:eastAsia="宋体" w:hAnsi="宋体" w:cs="宋体" w:hint="eastAsia"/>
          <w:color w:val="000000"/>
          <w:kern w:val="0"/>
          <w:szCs w:val="21"/>
        </w:rPr>
        <w:t>铁路运输能力概述</w:t>
      </w:r>
      <w:r w:rsidRPr="00F97935">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sidR="00500F2D">
        <w:rPr>
          <w:rFonts w:ascii="宋体" w:eastAsia="宋体" w:hAnsi="宋体" w:cs="宋体" w:hint="eastAsia"/>
          <w:color w:val="000000"/>
          <w:kern w:val="0"/>
          <w:szCs w:val="21"/>
        </w:rPr>
        <w:t>以非平行运行图扣除系数计算铁路区间通过能力的方法</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500F2D">
        <w:rPr>
          <w:rFonts w:ascii="宋体" w:eastAsia="宋体" w:hAnsi="宋体" w:cs="宋体" w:hint="eastAsia"/>
          <w:color w:val="000000"/>
          <w:kern w:val="0"/>
          <w:szCs w:val="21"/>
        </w:rPr>
        <w:t>以非平行运行图平均最小列车间隔时间计算铁路区间通过能力</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500F2D">
        <w:rPr>
          <w:rFonts w:ascii="宋体" w:eastAsia="宋体" w:hAnsi="宋体" w:cs="宋体" w:hint="eastAsia"/>
          <w:color w:val="000000"/>
          <w:kern w:val="0"/>
          <w:szCs w:val="21"/>
        </w:rPr>
        <w:t>客运专线综合维修天窗设置</w:t>
      </w:r>
      <w:r>
        <w:rPr>
          <w:rFonts w:ascii="宋体" w:eastAsia="宋体" w:hAnsi="宋体" w:cs="宋体" w:hint="eastAsia"/>
          <w:color w:val="000000"/>
          <w:kern w:val="0"/>
          <w:szCs w:val="21"/>
        </w:rPr>
        <w:t>；</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00500F2D">
        <w:rPr>
          <w:rFonts w:ascii="宋体" w:eastAsia="宋体" w:hAnsi="宋体" w:cs="宋体" w:hint="eastAsia"/>
          <w:color w:val="000000"/>
          <w:kern w:val="0"/>
          <w:szCs w:val="21"/>
        </w:rPr>
        <w:t>客运专线通过能力计算。</w:t>
      </w:r>
    </w:p>
    <w:p w:rsidR="00472491" w:rsidRDefault="00472491"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rsidR="00472491" w:rsidRPr="00F97935" w:rsidRDefault="00472491" w:rsidP="00472491">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sidR="00D005E0">
        <w:rPr>
          <w:rFonts w:ascii="宋体" w:eastAsia="宋体" w:hAnsi="宋体" w:cs="宋体" w:hint="eastAsia"/>
          <w:color w:val="000000"/>
          <w:kern w:val="0"/>
          <w:szCs w:val="21"/>
        </w:rPr>
        <w:t>、课后练习</w:t>
      </w:r>
      <w:r>
        <w:rPr>
          <w:rFonts w:ascii="宋体" w:eastAsia="宋体" w:hAnsi="宋体" w:cs="宋体" w:hint="eastAsia"/>
          <w:color w:val="000000"/>
          <w:kern w:val="0"/>
          <w:szCs w:val="21"/>
        </w:rPr>
        <w:t>。</w:t>
      </w:r>
    </w:p>
    <w:p w:rsidR="00472491" w:rsidRPr="00313A87" w:rsidRDefault="00472491"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w:t>
      </w:r>
      <w:r w:rsidR="00D005E0">
        <w:rPr>
          <w:rFonts w:ascii="宋体" w:eastAsia="宋体" w:hAnsi="宋体" w:cs="宋体" w:hint="eastAsia"/>
          <w:color w:val="000000"/>
          <w:kern w:val="0"/>
          <w:szCs w:val="21"/>
        </w:rPr>
        <w:t>铁路运输能力的概念</w:t>
      </w:r>
      <w:r w:rsidR="00302F15">
        <w:rPr>
          <w:rFonts w:ascii="宋体" w:eastAsia="宋体" w:hAnsi="宋体" w:cs="宋体" w:hint="eastAsia"/>
          <w:color w:val="000000"/>
          <w:kern w:val="0"/>
          <w:szCs w:val="21"/>
        </w:rPr>
        <w:t>。</w:t>
      </w:r>
    </w:p>
    <w:p w:rsidR="00472491" w:rsidRDefault="00D005E0"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掌握各类平行运行图通过能力的计算方法。</w:t>
      </w:r>
    </w:p>
    <w:p w:rsidR="00472491" w:rsidRDefault="00D005E0"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掌握非平行运行图通过能力的概念，掌握扣除系数的概念，掌握扣除系数的影响因素和影响趋势。</w:t>
      </w:r>
    </w:p>
    <w:p w:rsidR="00D005E0" w:rsidRDefault="00D005E0"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掌握天窗的概念和种类，了解天窗的开设形式和其适用情况，了解天窗时间设置要求和天窗设置的原则。</w:t>
      </w:r>
    </w:p>
    <w:p w:rsidR="00472491" w:rsidRPr="00FB03B8" w:rsidRDefault="00D005E0" w:rsidP="0047249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熟悉高速客运专线通过能力计算的特点、影响因素和基于扣除系数的计算方法。</w:t>
      </w:r>
    </w:p>
    <w:p w:rsidR="00472491" w:rsidRDefault="00472491" w:rsidP="00472491">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2E52DA" w:rsidRDefault="002E52DA" w:rsidP="002824B9">
      <w:pPr>
        <w:widowControl/>
        <w:spacing w:beforeLines="50" w:afterLines="50"/>
        <w:ind w:firstLineChars="200" w:firstLine="420"/>
        <w:jc w:val="left"/>
        <w:rPr>
          <w:rFonts w:ascii="宋体" w:eastAsia="宋体" w:hAnsi="宋体" w:cs="TimesNewRomanPSMT"/>
          <w:color w:val="000000"/>
          <w:kern w:val="0"/>
          <w:szCs w:val="21"/>
        </w:rPr>
      </w:pPr>
    </w:p>
    <w:p w:rsidR="009648D6" w:rsidRDefault="009648D6"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列车旅行速度</w:t>
      </w:r>
    </w:p>
    <w:p w:rsidR="009648D6" w:rsidRDefault="009648D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9648D6" w:rsidRDefault="009648D6" w:rsidP="009648D6">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了解列车速度指标的概念。</w:t>
      </w:r>
    </w:p>
    <w:p w:rsidR="009648D6" w:rsidRDefault="009648D6" w:rsidP="009648D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（2）了解饱和运行图和非饱和运行图。</w:t>
      </w:r>
    </w:p>
    <w:p w:rsidR="009648D6" w:rsidRDefault="009648D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9648D6" w:rsidRDefault="009648D6" w:rsidP="009648D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（1）列车速度指标的概念和种类。</w:t>
      </w:r>
    </w:p>
    <w:p w:rsidR="009648D6" w:rsidRDefault="009648D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9648D6" w:rsidRPr="00F97935" w:rsidRDefault="009648D6" w:rsidP="009648D6">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）列车旅行速度指标及其相关参数。</w:t>
      </w:r>
    </w:p>
    <w:p w:rsidR="009648D6" w:rsidRDefault="009648D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9648D6" w:rsidRPr="00F97935" w:rsidRDefault="009648D6" w:rsidP="009648D6">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9648D6" w:rsidRPr="00313A87" w:rsidRDefault="009648D6"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9648D6" w:rsidRDefault="009648D6" w:rsidP="009648D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w:t>
      </w:r>
      <w:r w:rsidR="00772680">
        <w:rPr>
          <w:rFonts w:ascii="宋体" w:eastAsia="宋体" w:hAnsi="宋体" w:cs="宋体" w:hint="eastAsia"/>
          <w:color w:val="000000"/>
          <w:kern w:val="0"/>
          <w:szCs w:val="21"/>
        </w:rPr>
        <w:t>列车速度指标的概念</w:t>
      </w:r>
      <w:r w:rsidR="00D43DB2">
        <w:rPr>
          <w:rFonts w:ascii="宋体" w:eastAsia="宋体" w:hAnsi="宋体" w:cs="宋体" w:hint="eastAsia"/>
          <w:color w:val="000000"/>
          <w:kern w:val="0"/>
          <w:szCs w:val="21"/>
        </w:rPr>
        <w:t>。</w:t>
      </w:r>
    </w:p>
    <w:p w:rsidR="009648D6" w:rsidRDefault="00772680" w:rsidP="009648D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熟悉饱和运行图和非饱和运行图的含义</w:t>
      </w:r>
      <w:r w:rsidR="009648D6">
        <w:rPr>
          <w:rFonts w:ascii="宋体" w:eastAsia="宋体" w:hAnsi="宋体" w:cs="宋体" w:hint="eastAsia"/>
          <w:color w:val="000000"/>
          <w:kern w:val="0"/>
          <w:szCs w:val="21"/>
        </w:rPr>
        <w:t>。</w:t>
      </w:r>
    </w:p>
    <w:p w:rsidR="009648D6" w:rsidRDefault="009648D6" w:rsidP="009648D6">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9648D6" w:rsidRDefault="009648D6" w:rsidP="002824B9">
      <w:pPr>
        <w:widowControl/>
        <w:spacing w:beforeLines="50" w:afterLines="50"/>
        <w:ind w:firstLineChars="200" w:firstLine="420"/>
        <w:jc w:val="left"/>
        <w:rPr>
          <w:rFonts w:ascii="宋体" w:eastAsia="宋体" w:hAnsi="宋体" w:cs="TimesNewRomanPSMT"/>
          <w:color w:val="000000"/>
          <w:kern w:val="0"/>
          <w:szCs w:val="21"/>
        </w:rPr>
      </w:pPr>
    </w:p>
    <w:p w:rsidR="00772680" w:rsidRDefault="00772680"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区段管内工作组织</w:t>
      </w:r>
    </w:p>
    <w:p w:rsidR="00772680" w:rsidRDefault="0077268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772680" w:rsidRDefault="00772680" w:rsidP="00772680">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1E6CB3">
        <w:rPr>
          <w:rFonts w:ascii="宋体" w:eastAsia="宋体" w:hAnsi="宋体" w:cs="宋体" w:hint="eastAsia"/>
          <w:color w:val="000000"/>
          <w:kern w:val="0"/>
          <w:szCs w:val="21"/>
        </w:rPr>
        <w:t>区段管内工作</w:t>
      </w:r>
      <w:r>
        <w:rPr>
          <w:rFonts w:ascii="宋体" w:eastAsia="宋体" w:hAnsi="宋体" w:cs="宋体" w:hint="eastAsia"/>
          <w:color w:val="000000"/>
          <w:kern w:val="0"/>
          <w:szCs w:val="21"/>
        </w:rPr>
        <w:t>的概念</w:t>
      </w:r>
      <w:r w:rsidR="001E6CB3">
        <w:rPr>
          <w:rFonts w:ascii="宋体" w:eastAsia="宋体" w:hAnsi="宋体" w:cs="宋体" w:hint="eastAsia"/>
          <w:color w:val="000000"/>
          <w:kern w:val="0"/>
          <w:szCs w:val="21"/>
        </w:rPr>
        <w:t>和内容</w:t>
      </w:r>
      <w:r>
        <w:rPr>
          <w:rFonts w:ascii="宋体" w:eastAsia="宋体" w:hAnsi="宋体" w:cs="宋体" w:hint="eastAsia"/>
          <w:color w:val="000000"/>
          <w:kern w:val="0"/>
          <w:szCs w:val="21"/>
        </w:rPr>
        <w:t>。</w:t>
      </w:r>
    </w:p>
    <w:p w:rsidR="00772680" w:rsidRDefault="00772680"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1E6CB3">
        <w:rPr>
          <w:rFonts w:ascii="宋体" w:eastAsia="宋体" w:hAnsi="宋体" w:cs="宋体" w:hint="eastAsia"/>
          <w:color w:val="000000"/>
          <w:kern w:val="0"/>
          <w:szCs w:val="21"/>
        </w:rPr>
        <w:t>熟悉区段管内工作量的内容，组成及其计算方法</w:t>
      </w:r>
      <w:r>
        <w:rPr>
          <w:rFonts w:ascii="宋体" w:eastAsia="宋体" w:hAnsi="宋体" w:cs="宋体" w:hint="eastAsia"/>
          <w:color w:val="000000"/>
          <w:kern w:val="0"/>
          <w:szCs w:val="21"/>
        </w:rPr>
        <w:t>。</w:t>
      </w:r>
    </w:p>
    <w:p w:rsidR="007B56B1" w:rsidRPr="007B56B1" w:rsidRDefault="007B56B1"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（3）掌握区段管内货物列车的铺画方案确定方法和原则。</w:t>
      </w:r>
    </w:p>
    <w:p w:rsidR="00772680" w:rsidRDefault="0077268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rsidR="00772680" w:rsidRDefault="00772680"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65376F">
        <w:rPr>
          <w:rFonts w:ascii="宋体" w:eastAsia="宋体" w:hAnsi="宋体" w:cs="宋体" w:hint="eastAsia"/>
          <w:color w:val="000000"/>
          <w:kern w:val="0"/>
          <w:szCs w:val="21"/>
        </w:rPr>
        <w:t>区段管内工作量的内容，组成及其计算方法。</w:t>
      </w:r>
    </w:p>
    <w:p w:rsidR="0065376F" w:rsidRDefault="0065376F"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（2）区段管内货物列车的铺画方案确定方法和原则。</w:t>
      </w:r>
    </w:p>
    <w:p w:rsidR="00772680" w:rsidRDefault="0077268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772680" w:rsidRDefault="00772680" w:rsidP="00772680">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008331D1">
        <w:rPr>
          <w:rFonts w:ascii="宋体" w:eastAsia="宋体" w:hAnsi="宋体" w:cs="宋体" w:hint="eastAsia"/>
          <w:color w:val="000000"/>
          <w:kern w:val="0"/>
          <w:szCs w:val="21"/>
        </w:rPr>
        <w:t>概述</w:t>
      </w:r>
      <w:r>
        <w:rPr>
          <w:rFonts w:ascii="宋体" w:eastAsia="宋体" w:hAnsi="宋体" w:cs="宋体" w:hint="eastAsia"/>
          <w:color w:val="000000"/>
          <w:kern w:val="0"/>
          <w:szCs w:val="21"/>
        </w:rPr>
        <w:t>。</w:t>
      </w:r>
    </w:p>
    <w:p w:rsidR="008331D1" w:rsidRDefault="008331D1"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（2）区段管内工作量。</w:t>
      </w:r>
    </w:p>
    <w:p w:rsidR="008331D1" w:rsidRPr="008331D1" w:rsidRDefault="008331D1"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（3）区段管内货物列车的铺画方案。</w:t>
      </w:r>
    </w:p>
    <w:p w:rsidR="00772680" w:rsidRDefault="00772680"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72680" w:rsidRPr="00F97935" w:rsidRDefault="00772680" w:rsidP="00772680">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sidR="0065376F">
        <w:rPr>
          <w:rFonts w:ascii="宋体" w:eastAsia="宋体" w:hAnsi="宋体" w:cs="宋体" w:hint="eastAsia"/>
          <w:color w:val="000000"/>
          <w:kern w:val="0"/>
          <w:szCs w:val="21"/>
        </w:rPr>
        <w:t>、课后练习</w:t>
      </w:r>
      <w:r>
        <w:rPr>
          <w:rFonts w:ascii="宋体" w:eastAsia="宋体" w:hAnsi="宋体" w:cs="宋体" w:hint="eastAsia"/>
          <w:color w:val="000000"/>
          <w:kern w:val="0"/>
          <w:szCs w:val="21"/>
        </w:rPr>
        <w:t>。</w:t>
      </w:r>
    </w:p>
    <w:p w:rsidR="00772680" w:rsidRPr="00313A87" w:rsidRDefault="00772680"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72680" w:rsidRDefault="00772680"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w:t>
      </w:r>
      <w:r w:rsidR="0065376F">
        <w:rPr>
          <w:rFonts w:ascii="宋体" w:eastAsia="宋体" w:hAnsi="宋体" w:cs="宋体" w:hint="eastAsia"/>
          <w:color w:val="000000"/>
          <w:kern w:val="0"/>
          <w:szCs w:val="21"/>
        </w:rPr>
        <w:t>区段管内工作的概念和内容。</w:t>
      </w:r>
    </w:p>
    <w:p w:rsidR="00772680" w:rsidRDefault="0065376F"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掌握区段管内工作量的内容，组成及其计算方法。</w:t>
      </w:r>
    </w:p>
    <w:p w:rsidR="0065376F" w:rsidRDefault="0065376F" w:rsidP="0077268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掌握区段管内货物列车的铺画方案确定原则和方法。</w:t>
      </w:r>
    </w:p>
    <w:p w:rsidR="00772680" w:rsidRDefault="00772680" w:rsidP="00772680">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772680" w:rsidRDefault="00772680" w:rsidP="002824B9">
      <w:pPr>
        <w:widowControl/>
        <w:spacing w:beforeLines="50" w:afterLines="50"/>
        <w:ind w:firstLineChars="200" w:firstLine="420"/>
        <w:jc w:val="left"/>
        <w:rPr>
          <w:rFonts w:ascii="宋体" w:eastAsia="宋体" w:hAnsi="宋体" w:cs="TimesNewRomanPSMT"/>
          <w:color w:val="000000"/>
          <w:kern w:val="0"/>
          <w:szCs w:val="21"/>
        </w:rPr>
      </w:pPr>
    </w:p>
    <w:p w:rsidR="00B10A89" w:rsidRDefault="00B10A89"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机车及动车组运用工作组织</w:t>
      </w:r>
    </w:p>
    <w:p w:rsidR="00B10A89" w:rsidRDefault="00B10A89"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C62D98">
        <w:rPr>
          <w:rFonts w:ascii="宋体" w:eastAsia="宋体" w:hAnsi="宋体" w:cs="宋体" w:hint="eastAsia"/>
          <w:color w:val="000000"/>
          <w:kern w:val="0"/>
          <w:szCs w:val="21"/>
        </w:rPr>
        <w:t>机车交路的概念、分类和确定依据</w:t>
      </w:r>
      <w:r>
        <w:rPr>
          <w:rFonts w:ascii="宋体" w:eastAsia="宋体" w:hAnsi="宋体" w:cs="宋体" w:hint="eastAsia"/>
          <w:color w:val="000000"/>
          <w:kern w:val="0"/>
          <w:szCs w:val="21"/>
        </w:rPr>
        <w:t>。</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C62D98">
        <w:rPr>
          <w:rFonts w:ascii="宋体" w:eastAsia="宋体" w:hAnsi="宋体" w:cs="宋体" w:hint="eastAsia"/>
          <w:color w:val="000000"/>
          <w:kern w:val="0"/>
          <w:szCs w:val="21"/>
        </w:rPr>
        <w:t>掌握机车乘务员值乘制度的种类、乘务员的换班方式，了解乘务员的作息时间要求</w:t>
      </w:r>
      <w:r>
        <w:rPr>
          <w:rFonts w:ascii="宋体" w:eastAsia="宋体" w:hAnsi="宋体" w:cs="宋体" w:hint="eastAsia"/>
          <w:color w:val="000000"/>
          <w:kern w:val="0"/>
          <w:szCs w:val="21"/>
        </w:rPr>
        <w:t>。</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F83F9F">
        <w:rPr>
          <w:rFonts w:ascii="宋体" w:eastAsia="宋体" w:hAnsi="宋体" w:cs="宋体" w:hint="eastAsia"/>
          <w:color w:val="000000"/>
          <w:kern w:val="0"/>
          <w:szCs w:val="21"/>
        </w:rPr>
        <w:t>了解机车周转时间的概念</w:t>
      </w:r>
      <w:r>
        <w:rPr>
          <w:rFonts w:ascii="宋体" w:eastAsia="宋体" w:hAnsi="宋体" w:cs="宋体" w:hint="eastAsia"/>
          <w:color w:val="000000"/>
          <w:kern w:val="0"/>
          <w:szCs w:val="21"/>
        </w:rPr>
        <w:t>。</w:t>
      </w:r>
    </w:p>
    <w:p w:rsidR="00F83F9F" w:rsidRPr="00F83F9F" w:rsidRDefault="00F83F9F"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（4）了解动车组的概念，掌握动车组运用和动车组检修的内容。</w:t>
      </w:r>
    </w:p>
    <w:p w:rsidR="00B10A89" w:rsidRDefault="00B10A89"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2F5498">
        <w:rPr>
          <w:rFonts w:ascii="宋体" w:eastAsia="宋体" w:hAnsi="宋体" w:cs="宋体" w:hint="eastAsia"/>
          <w:color w:val="000000"/>
          <w:kern w:val="0"/>
          <w:szCs w:val="21"/>
        </w:rPr>
        <w:t>机车交路的概念、分类</w:t>
      </w:r>
      <w:r>
        <w:rPr>
          <w:rFonts w:ascii="宋体" w:eastAsia="宋体" w:hAnsi="宋体" w:cs="宋体" w:hint="eastAsia"/>
          <w:color w:val="000000"/>
          <w:kern w:val="0"/>
          <w:szCs w:val="21"/>
        </w:rPr>
        <w:t>。</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2F5498">
        <w:rPr>
          <w:rFonts w:ascii="宋体" w:eastAsia="宋体" w:hAnsi="宋体" w:cs="宋体" w:hint="eastAsia"/>
          <w:color w:val="000000"/>
          <w:kern w:val="0"/>
          <w:szCs w:val="21"/>
        </w:rPr>
        <w:t>机车乘务员值乘制度的种类、乘务员的换班方式</w:t>
      </w:r>
      <w:r>
        <w:rPr>
          <w:rFonts w:ascii="宋体" w:eastAsia="宋体" w:hAnsi="宋体" w:cs="宋体" w:hint="eastAsia"/>
          <w:color w:val="000000"/>
          <w:kern w:val="0"/>
          <w:szCs w:val="21"/>
        </w:rPr>
        <w:t>。</w:t>
      </w:r>
    </w:p>
    <w:p w:rsidR="002F5498" w:rsidRPr="002F5498" w:rsidRDefault="002F5498"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（3）动车组的概念，动车组运用和动车组检修。</w:t>
      </w:r>
    </w:p>
    <w:p w:rsidR="00B10A89" w:rsidRDefault="00B10A89"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00456572">
        <w:rPr>
          <w:rFonts w:ascii="宋体" w:eastAsia="宋体" w:hAnsi="宋体" w:cs="宋体" w:hint="eastAsia"/>
          <w:color w:val="000000"/>
          <w:kern w:val="0"/>
          <w:szCs w:val="21"/>
        </w:rPr>
        <w:t>机车交路和机车运转制</w:t>
      </w:r>
      <w:r>
        <w:rPr>
          <w:rFonts w:ascii="宋体" w:eastAsia="宋体" w:hAnsi="宋体" w:cs="宋体" w:hint="eastAsia"/>
          <w:color w:val="000000"/>
          <w:kern w:val="0"/>
          <w:szCs w:val="21"/>
        </w:rPr>
        <w:t>。</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456572">
        <w:rPr>
          <w:rFonts w:ascii="宋体" w:eastAsia="宋体" w:hAnsi="宋体" w:cs="宋体" w:hint="eastAsia"/>
          <w:color w:val="000000"/>
          <w:kern w:val="0"/>
          <w:szCs w:val="21"/>
        </w:rPr>
        <w:t>机车乘务组织</w:t>
      </w:r>
      <w:r>
        <w:rPr>
          <w:rFonts w:ascii="宋体" w:eastAsia="宋体" w:hAnsi="宋体" w:cs="宋体" w:hint="eastAsia"/>
          <w:color w:val="000000"/>
          <w:kern w:val="0"/>
          <w:szCs w:val="21"/>
        </w:rPr>
        <w:t>。</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456572">
        <w:rPr>
          <w:rFonts w:ascii="宋体" w:eastAsia="宋体" w:hAnsi="宋体" w:cs="宋体" w:hint="eastAsia"/>
          <w:color w:val="000000"/>
          <w:kern w:val="0"/>
          <w:szCs w:val="21"/>
        </w:rPr>
        <w:t>机车周转时间</w:t>
      </w:r>
      <w:r>
        <w:rPr>
          <w:rFonts w:ascii="宋体" w:eastAsia="宋体" w:hAnsi="宋体" w:cs="宋体" w:hint="eastAsia"/>
          <w:color w:val="000000"/>
          <w:kern w:val="0"/>
          <w:szCs w:val="21"/>
        </w:rPr>
        <w:t>。</w:t>
      </w:r>
    </w:p>
    <w:p w:rsidR="00456572" w:rsidRPr="008331D1" w:rsidRDefault="00456572"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（4）动车组运用工作组织。</w:t>
      </w:r>
    </w:p>
    <w:p w:rsidR="00B10A89" w:rsidRDefault="00B10A89"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B10A89" w:rsidRPr="00F97935" w:rsidRDefault="00B10A89" w:rsidP="00B10A89">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B10A89" w:rsidRPr="00313A87" w:rsidRDefault="00B10A89"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熟悉</w:t>
      </w:r>
      <w:r w:rsidR="004D14A6">
        <w:rPr>
          <w:rFonts w:ascii="宋体" w:eastAsia="宋体" w:hAnsi="宋体" w:cs="宋体" w:hint="eastAsia"/>
          <w:color w:val="000000"/>
          <w:kern w:val="0"/>
          <w:szCs w:val="21"/>
        </w:rPr>
        <w:t>机车交路的概念、分类</w:t>
      </w:r>
      <w:r>
        <w:rPr>
          <w:rFonts w:ascii="宋体" w:eastAsia="宋体" w:hAnsi="宋体" w:cs="宋体" w:hint="eastAsia"/>
          <w:color w:val="000000"/>
          <w:kern w:val="0"/>
          <w:szCs w:val="21"/>
        </w:rPr>
        <w:t>。</w:t>
      </w:r>
    </w:p>
    <w:p w:rsidR="00B10A89" w:rsidRDefault="004D14A6"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能阐述机车乘务员值乘制度的种类、乘务员的换班方式和乘务员的作息时间要求。</w:t>
      </w:r>
    </w:p>
    <w:p w:rsidR="00B10A89" w:rsidRDefault="004D14A6" w:rsidP="00B10A89">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掌握动车组的概念，掌握动车组运用和动车组检修的内容</w:t>
      </w:r>
      <w:r w:rsidR="00B10A89">
        <w:rPr>
          <w:rFonts w:ascii="宋体" w:eastAsia="宋体" w:hAnsi="宋体" w:cs="宋体" w:hint="eastAsia"/>
          <w:color w:val="000000"/>
          <w:kern w:val="0"/>
          <w:szCs w:val="21"/>
        </w:rPr>
        <w:t>。</w:t>
      </w:r>
    </w:p>
    <w:p w:rsidR="00B10A89" w:rsidRDefault="00B10A89" w:rsidP="00B10A89">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B10A89" w:rsidRDefault="00B10A89" w:rsidP="002824B9">
      <w:pPr>
        <w:widowControl/>
        <w:spacing w:beforeLines="50" w:afterLines="50"/>
        <w:ind w:firstLineChars="200" w:firstLine="420"/>
        <w:jc w:val="left"/>
        <w:rPr>
          <w:rFonts w:ascii="宋体" w:eastAsia="宋体" w:hAnsi="宋体" w:cs="TimesNewRomanPSMT"/>
          <w:color w:val="000000"/>
          <w:kern w:val="0"/>
          <w:szCs w:val="21"/>
        </w:rPr>
      </w:pPr>
    </w:p>
    <w:p w:rsidR="00D94326" w:rsidRDefault="00D94326"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列车运行图的编制</w:t>
      </w:r>
    </w:p>
    <w:p w:rsidR="00D94326" w:rsidRDefault="00D9432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BC6657">
        <w:rPr>
          <w:rFonts w:ascii="宋体" w:eastAsia="宋体" w:hAnsi="宋体" w:cs="宋体" w:hint="eastAsia"/>
          <w:color w:val="000000"/>
          <w:kern w:val="0"/>
          <w:szCs w:val="21"/>
        </w:rPr>
        <w:t>熟悉</w:t>
      </w:r>
      <w:r w:rsidR="008B6079">
        <w:rPr>
          <w:rFonts w:ascii="宋体" w:eastAsia="宋体" w:hAnsi="宋体" w:cs="宋体" w:hint="eastAsia"/>
          <w:color w:val="000000"/>
          <w:kern w:val="0"/>
          <w:szCs w:val="21"/>
        </w:rPr>
        <w:t>编制列车运行图时要满足的要求</w:t>
      </w:r>
      <w:r>
        <w:rPr>
          <w:rFonts w:ascii="宋体" w:eastAsia="宋体" w:hAnsi="宋体" w:cs="宋体" w:hint="eastAsia"/>
          <w:color w:val="000000"/>
          <w:kern w:val="0"/>
          <w:szCs w:val="21"/>
        </w:rPr>
        <w:t>。</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BC6657">
        <w:rPr>
          <w:rFonts w:ascii="宋体" w:eastAsia="宋体" w:hAnsi="宋体" w:cs="宋体" w:hint="eastAsia"/>
          <w:color w:val="000000"/>
          <w:kern w:val="0"/>
          <w:szCs w:val="21"/>
        </w:rPr>
        <w:t>熟悉</w:t>
      </w:r>
      <w:r w:rsidR="008B6079">
        <w:rPr>
          <w:rFonts w:ascii="宋体" w:eastAsia="宋体" w:hAnsi="宋体" w:cs="宋体" w:hint="eastAsia"/>
          <w:color w:val="000000"/>
          <w:kern w:val="0"/>
          <w:szCs w:val="21"/>
        </w:rPr>
        <w:t>旅客列车运行图编制的步骤和注意事项</w:t>
      </w:r>
      <w:r>
        <w:rPr>
          <w:rFonts w:ascii="宋体" w:eastAsia="宋体" w:hAnsi="宋体" w:cs="宋体" w:hint="eastAsia"/>
          <w:color w:val="000000"/>
          <w:kern w:val="0"/>
          <w:szCs w:val="21"/>
        </w:rPr>
        <w:t>。</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BC6657">
        <w:rPr>
          <w:rFonts w:ascii="宋体" w:eastAsia="宋体" w:hAnsi="宋体" w:cs="宋体" w:hint="eastAsia"/>
          <w:color w:val="000000"/>
          <w:kern w:val="0"/>
          <w:szCs w:val="21"/>
        </w:rPr>
        <w:t>熟悉</w:t>
      </w:r>
      <w:r w:rsidR="008B6079">
        <w:rPr>
          <w:rFonts w:ascii="宋体" w:eastAsia="宋体" w:hAnsi="宋体" w:cs="宋体" w:hint="eastAsia"/>
          <w:color w:val="000000"/>
          <w:kern w:val="0"/>
          <w:szCs w:val="21"/>
        </w:rPr>
        <w:t>货物列车运行图编制的步骤和注意事项</w:t>
      </w:r>
      <w:r>
        <w:rPr>
          <w:rFonts w:ascii="宋体" w:eastAsia="宋体" w:hAnsi="宋体" w:cs="宋体" w:hint="eastAsia"/>
          <w:color w:val="000000"/>
          <w:kern w:val="0"/>
          <w:szCs w:val="21"/>
        </w:rPr>
        <w:t>。</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BC6657">
        <w:rPr>
          <w:rFonts w:ascii="宋体" w:eastAsia="宋体" w:hAnsi="宋体" w:cs="宋体" w:hint="eastAsia"/>
          <w:color w:val="000000"/>
          <w:kern w:val="0"/>
          <w:szCs w:val="21"/>
        </w:rPr>
        <w:t>熟悉</w:t>
      </w:r>
      <w:r w:rsidR="006A13C4">
        <w:rPr>
          <w:rFonts w:ascii="宋体" w:eastAsia="宋体" w:hAnsi="宋体" w:cs="宋体" w:hint="eastAsia"/>
          <w:color w:val="000000"/>
          <w:kern w:val="0"/>
          <w:szCs w:val="21"/>
        </w:rPr>
        <w:t>分号列车运行图的种类、优缺点、适用情况</w:t>
      </w:r>
      <w:r>
        <w:rPr>
          <w:rFonts w:ascii="宋体" w:eastAsia="宋体" w:hAnsi="宋体" w:cs="宋体" w:hint="eastAsia"/>
          <w:color w:val="000000"/>
          <w:kern w:val="0"/>
          <w:szCs w:val="21"/>
        </w:rPr>
        <w:t>。</w:t>
      </w:r>
    </w:p>
    <w:p w:rsidR="003420B8" w:rsidRDefault="003420B8"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006A13C4">
        <w:rPr>
          <w:rFonts w:ascii="宋体" w:eastAsia="宋体" w:hAnsi="宋体" w:cs="宋体" w:hint="eastAsia"/>
          <w:color w:val="000000"/>
          <w:kern w:val="0"/>
          <w:szCs w:val="21"/>
        </w:rPr>
        <w:t>了解电力牵引区段列车运行图编制的特点。</w:t>
      </w:r>
    </w:p>
    <w:p w:rsidR="006A13C4" w:rsidRDefault="006A13C4"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（6）了解高速客运专线列车运行图编制的原则、特点、铺画方式和编制步骤。</w:t>
      </w:r>
    </w:p>
    <w:p w:rsidR="006A13C4" w:rsidRPr="006A13C4" w:rsidRDefault="006A13C4"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（7）了解列车运行图编制质量的检查内容，运行图指标种类和实行新图前的准备工作。</w:t>
      </w:r>
    </w:p>
    <w:p w:rsidR="00D94326" w:rsidRDefault="00D9432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C6657" w:rsidRDefault="00BC6657" w:rsidP="00BC665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（1）旅客列车运行图编制的步骤和注意事项。</w:t>
      </w:r>
    </w:p>
    <w:p w:rsidR="00BC6657" w:rsidRDefault="00BC6657" w:rsidP="00BC665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（2）货物列车运行图编制的步骤和注意事项。</w:t>
      </w:r>
    </w:p>
    <w:p w:rsidR="00BC6657" w:rsidRDefault="00BC6657" w:rsidP="00BC665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（3）熟悉分号列车运行图的种类、优缺点、适用情况。</w:t>
      </w:r>
    </w:p>
    <w:p w:rsidR="00BC6657" w:rsidRDefault="00BC6657" w:rsidP="00BC665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（4）电力牵引区段列车运行图编制的特点。</w:t>
      </w:r>
    </w:p>
    <w:p w:rsidR="00BC6657" w:rsidRDefault="00BC6657" w:rsidP="00BC6657">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（5）高速客运专线列车运行图编制的原则、特点、铺画方式和编制步骤。</w:t>
      </w:r>
    </w:p>
    <w:p w:rsidR="00D94326" w:rsidRDefault="00D9432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8B6079">
        <w:rPr>
          <w:rFonts w:ascii="宋体" w:eastAsia="宋体" w:hAnsi="宋体" w:cs="宋体" w:hint="eastAsia"/>
          <w:color w:val="000000"/>
          <w:kern w:val="0"/>
          <w:szCs w:val="21"/>
        </w:rPr>
        <w:t>）列车运行图编制概述</w:t>
      </w:r>
      <w:r>
        <w:rPr>
          <w:rFonts w:ascii="宋体" w:eastAsia="宋体" w:hAnsi="宋体" w:cs="宋体" w:hint="eastAsia"/>
          <w:color w:val="000000"/>
          <w:kern w:val="0"/>
          <w:szCs w:val="21"/>
        </w:rPr>
        <w:t>。</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8B6079">
        <w:rPr>
          <w:rFonts w:ascii="宋体" w:eastAsia="宋体" w:hAnsi="宋体" w:cs="宋体" w:hint="eastAsia"/>
          <w:color w:val="000000"/>
          <w:kern w:val="0"/>
          <w:szCs w:val="21"/>
        </w:rPr>
        <w:t>）旅客列车运行图的编制方法</w:t>
      </w:r>
      <w:r>
        <w:rPr>
          <w:rFonts w:ascii="宋体" w:eastAsia="宋体" w:hAnsi="宋体" w:cs="宋体" w:hint="eastAsia"/>
          <w:color w:val="000000"/>
          <w:kern w:val="0"/>
          <w:szCs w:val="21"/>
        </w:rPr>
        <w:t>。</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8B6079">
        <w:rPr>
          <w:rFonts w:ascii="宋体" w:eastAsia="宋体" w:hAnsi="宋体" w:cs="宋体" w:hint="eastAsia"/>
          <w:color w:val="000000"/>
          <w:kern w:val="0"/>
          <w:szCs w:val="21"/>
        </w:rPr>
        <w:t>）货物列车运行图的编制方法</w:t>
      </w:r>
      <w:r>
        <w:rPr>
          <w:rFonts w:ascii="宋体" w:eastAsia="宋体" w:hAnsi="宋体" w:cs="宋体" w:hint="eastAsia"/>
          <w:color w:val="000000"/>
          <w:kern w:val="0"/>
          <w:szCs w:val="21"/>
        </w:rPr>
        <w:t>。</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8B6079">
        <w:rPr>
          <w:rFonts w:ascii="宋体" w:eastAsia="宋体" w:hAnsi="宋体" w:cs="宋体" w:hint="eastAsia"/>
          <w:color w:val="000000"/>
          <w:kern w:val="0"/>
          <w:szCs w:val="21"/>
        </w:rPr>
        <w:t>）分号列车运行图的编制</w:t>
      </w:r>
      <w:r>
        <w:rPr>
          <w:rFonts w:ascii="宋体" w:eastAsia="宋体" w:hAnsi="宋体" w:cs="宋体" w:hint="eastAsia"/>
          <w:color w:val="000000"/>
          <w:kern w:val="0"/>
          <w:szCs w:val="21"/>
        </w:rPr>
        <w:t>。</w:t>
      </w:r>
    </w:p>
    <w:p w:rsidR="008B6079" w:rsidRDefault="008B6079"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（5）电力牵引区段列车运行图的编制。</w:t>
      </w:r>
    </w:p>
    <w:p w:rsidR="008B6079" w:rsidRDefault="008B6079"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（6）客运专线列车运行图的编制。</w:t>
      </w:r>
    </w:p>
    <w:p w:rsidR="008B6079" w:rsidRPr="008B6079" w:rsidRDefault="008B6079" w:rsidP="00D9432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（7）列车运行图指标和实行新图前的准备工作。</w:t>
      </w:r>
    </w:p>
    <w:p w:rsidR="00D94326" w:rsidRDefault="00D94326"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D94326" w:rsidRPr="00F97935" w:rsidRDefault="00D94326" w:rsidP="00D94326">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D94326" w:rsidRPr="00313A87" w:rsidRDefault="00D94326"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EC13AB" w:rsidRDefault="00EC13AB" w:rsidP="00EC13A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能阐述编制列车运行图时要满足的要求。</w:t>
      </w:r>
    </w:p>
    <w:p w:rsidR="00EC13AB" w:rsidRDefault="00EC13AB" w:rsidP="00EC13A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能阐述旅客列车运行图编制的步骤和注意事项。</w:t>
      </w:r>
    </w:p>
    <w:p w:rsidR="00EC13AB" w:rsidRDefault="00EC13AB" w:rsidP="00EC13A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能阐述货物列车运行图编制的步骤和注意事项。</w:t>
      </w:r>
    </w:p>
    <w:p w:rsidR="00EC13AB" w:rsidRDefault="00EC13AB" w:rsidP="00EC13A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能阐述分号列车运行图的种类、优缺点、适用情况。</w:t>
      </w:r>
    </w:p>
    <w:p w:rsidR="00EC13AB" w:rsidRDefault="00EC13AB" w:rsidP="00EC13A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能阐述电力牵引区段列车运行图编制的特点。</w:t>
      </w:r>
    </w:p>
    <w:p w:rsidR="00EC13AB" w:rsidRDefault="00EC13AB" w:rsidP="00EC13A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能阐述高速客运专线列车运行图编制的原则、特点、铺画方式和编制步骤。</w:t>
      </w:r>
    </w:p>
    <w:p w:rsidR="00EC13AB" w:rsidRPr="006A13C4" w:rsidRDefault="00EC13AB" w:rsidP="00EC13AB">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能阐述列车运行图编制质量的检查内容，运行图指标种类和实行新图前的准备工作。</w:t>
      </w:r>
    </w:p>
    <w:p w:rsidR="00D94326" w:rsidRDefault="00D94326" w:rsidP="00D94326">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D94326" w:rsidRDefault="00D94326" w:rsidP="002824B9">
      <w:pPr>
        <w:widowControl/>
        <w:spacing w:beforeLines="50" w:afterLines="50"/>
        <w:ind w:firstLineChars="200" w:firstLine="420"/>
        <w:jc w:val="left"/>
        <w:rPr>
          <w:rFonts w:ascii="宋体" w:eastAsia="宋体" w:hAnsi="宋体" w:cs="TimesNewRomanPSMT"/>
          <w:color w:val="000000"/>
          <w:kern w:val="0"/>
          <w:szCs w:val="21"/>
        </w:rPr>
      </w:pPr>
    </w:p>
    <w:p w:rsidR="001D7903" w:rsidRDefault="001D7903" w:rsidP="002824B9">
      <w:pPr>
        <w:widowControl/>
        <w:spacing w:beforeLines="50" w:afterLines="50"/>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铁路运输能力加强</w:t>
      </w:r>
    </w:p>
    <w:p w:rsidR="001D7903" w:rsidRDefault="001D7903"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413826">
        <w:rPr>
          <w:rFonts w:ascii="宋体" w:eastAsia="宋体" w:hAnsi="宋体" w:cs="宋体" w:hint="eastAsia"/>
          <w:color w:val="000000"/>
          <w:kern w:val="0"/>
          <w:szCs w:val="21"/>
        </w:rPr>
        <w:t>运输可能曲线含义</w:t>
      </w:r>
      <w:r>
        <w:rPr>
          <w:rFonts w:ascii="宋体" w:eastAsia="宋体" w:hAnsi="宋体" w:cs="宋体" w:hint="eastAsia"/>
          <w:color w:val="000000"/>
          <w:kern w:val="0"/>
          <w:szCs w:val="21"/>
        </w:rPr>
        <w:t>。</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（2）掌握</w:t>
      </w:r>
      <w:r w:rsidR="00413826">
        <w:rPr>
          <w:rFonts w:ascii="宋体" w:eastAsia="宋体" w:hAnsi="宋体" w:cs="宋体" w:hint="eastAsia"/>
          <w:color w:val="000000"/>
          <w:kern w:val="0"/>
          <w:szCs w:val="21"/>
        </w:rPr>
        <w:t>三种常用的运输能力适应性分析计算方法</w:t>
      </w:r>
      <w:r>
        <w:rPr>
          <w:rFonts w:ascii="宋体" w:eastAsia="宋体" w:hAnsi="宋体" w:cs="宋体" w:hint="eastAsia"/>
          <w:color w:val="000000"/>
          <w:kern w:val="0"/>
          <w:szCs w:val="21"/>
        </w:rPr>
        <w:t>。</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（3）了解</w:t>
      </w:r>
      <w:r w:rsidR="00413826">
        <w:rPr>
          <w:rFonts w:ascii="宋体" w:eastAsia="宋体" w:hAnsi="宋体" w:cs="宋体" w:hint="eastAsia"/>
          <w:color w:val="000000"/>
          <w:kern w:val="0"/>
          <w:szCs w:val="21"/>
        </w:rPr>
        <w:t>加强运输能力的常见途径</w:t>
      </w:r>
      <w:r>
        <w:rPr>
          <w:rFonts w:ascii="宋体" w:eastAsia="宋体" w:hAnsi="宋体" w:cs="宋体" w:hint="eastAsia"/>
          <w:color w:val="000000"/>
          <w:kern w:val="0"/>
          <w:szCs w:val="21"/>
        </w:rPr>
        <w:t>。</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EE3007">
        <w:rPr>
          <w:rFonts w:ascii="宋体" w:eastAsia="宋体" w:hAnsi="宋体" w:cs="宋体" w:hint="eastAsia"/>
          <w:color w:val="000000"/>
          <w:kern w:val="0"/>
          <w:szCs w:val="21"/>
        </w:rPr>
        <w:t>了解扩能措施分类，选择扩能措施的注意事项</w:t>
      </w:r>
      <w:r>
        <w:rPr>
          <w:rFonts w:ascii="宋体" w:eastAsia="宋体" w:hAnsi="宋体" w:cs="宋体" w:hint="eastAsia"/>
          <w:color w:val="000000"/>
          <w:kern w:val="0"/>
          <w:szCs w:val="21"/>
        </w:rPr>
        <w:t>。</w:t>
      </w:r>
    </w:p>
    <w:p w:rsidR="00EE3007" w:rsidRPr="00EE3007" w:rsidRDefault="00EE3007"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（5）掌握八种常见扩能措施的含义、影响</w:t>
      </w:r>
      <w:r w:rsidR="00085A14">
        <w:rPr>
          <w:rFonts w:ascii="宋体" w:eastAsia="宋体" w:hAnsi="宋体" w:cs="宋体" w:hint="eastAsia"/>
          <w:color w:val="000000"/>
          <w:kern w:val="0"/>
          <w:szCs w:val="21"/>
        </w:rPr>
        <w:t>和</w:t>
      </w:r>
      <w:r>
        <w:rPr>
          <w:rFonts w:ascii="宋体" w:eastAsia="宋体" w:hAnsi="宋体" w:cs="宋体" w:hint="eastAsia"/>
          <w:color w:val="000000"/>
          <w:kern w:val="0"/>
          <w:szCs w:val="21"/>
        </w:rPr>
        <w:t>适用情况。</w:t>
      </w:r>
    </w:p>
    <w:p w:rsidR="001D7903" w:rsidRDefault="001D7903"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085A14">
        <w:rPr>
          <w:rFonts w:ascii="宋体" w:eastAsia="宋体" w:hAnsi="宋体" w:cs="宋体" w:hint="eastAsia"/>
          <w:color w:val="000000"/>
          <w:kern w:val="0"/>
          <w:szCs w:val="21"/>
        </w:rPr>
        <w:t>三种常用的运输能力适应性分析计算方法</w:t>
      </w:r>
      <w:r>
        <w:rPr>
          <w:rFonts w:ascii="宋体" w:eastAsia="宋体" w:hAnsi="宋体" w:cs="宋体" w:hint="eastAsia"/>
          <w:color w:val="000000"/>
          <w:kern w:val="0"/>
          <w:szCs w:val="21"/>
        </w:rPr>
        <w:t>。</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085A14">
        <w:rPr>
          <w:rFonts w:ascii="宋体" w:eastAsia="宋体" w:hAnsi="宋体" w:cs="宋体" w:hint="eastAsia"/>
          <w:color w:val="000000"/>
          <w:kern w:val="0"/>
          <w:szCs w:val="21"/>
        </w:rPr>
        <w:t>加强运输能力的常见途径</w:t>
      </w:r>
      <w:r>
        <w:rPr>
          <w:rFonts w:ascii="宋体" w:eastAsia="宋体" w:hAnsi="宋体" w:cs="宋体" w:hint="eastAsia"/>
          <w:color w:val="000000"/>
          <w:kern w:val="0"/>
          <w:szCs w:val="21"/>
        </w:rPr>
        <w:t>。</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085A14">
        <w:rPr>
          <w:rFonts w:ascii="宋体" w:eastAsia="宋体" w:hAnsi="宋体" w:cs="宋体" w:hint="eastAsia"/>
          <w:color w:val="000000"/>
          <w:kern w:val="0"/>
          <w:szCs w:val="21"/>
        </w:rPr>
        <w:t>扩能措施分类，选择扩能措施的注意事项</w:t>
      </w:r>
      <w:r>
        <w:rPr>
          <w:rFonts w:ascii="宋体" w:eastAsia="宋体" w:hAnsi="宋体" w:cs="宋体" w:hint="eastAsia"/>
          <w:color w:val="000000"/>
          <w:kern w:val="0"/>
          <w:szCs w:val="21"/>
        </w:rPr>
        <w:t>。</w:t>
      </w:r>
    </w:p>
    <w:p w:rsidR="00085A14" w:rsidRPr="00085A14" w:rsidRDefault="00085A14"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（4）八种常见扩能措施的含义、影响和适用情况。</w:t>
      </w:r>
    </w:p>
    <w:p w:rsidR="001D7903" w:rsidRDefault="001D7903"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（1</w:t>
      </w:r>
      <w:r w:rsidR="00A51D87">
        <w:rPr>
          <w:rFonts w:ascii="宋体" w:eastAsia="宋体" w:hAnsi="宋体" w:cs="宋体" w:hint="eastAsia"/>
          <w:color w:val="000000"/>
          <w:kern w:val="0"/>
          <w:szCs w:val="21"/>
        </w:rPr>
        <w:t>）运输能力的适应性分析</w:t>
      </w:r>
      <w:r>
        <w:rPr>
          <w:rFonts w:ascii="宋体" w:eastAsia="宋体" w:hAnsi="宋体" w:cs="宋体" w:hint="eastAsia"/>
          <w:color w:val="000000"/>
          <w:kern w:val="0"/>
          <w:szCs w:val="21"/>
        </w:rPr>
        <w:t>。</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A51D87">
        <w:rPr>
          <w:rFonts w:ascii="宋体" w:eastAsia="宋体" w:hAnsi="宋体" w:cs="宋体" w:hint="eastAsia"/>
          <w:color w:val="000000"/>
          <w:kern w:val="0"/>
          <w:szCs w:val="21"/>
        </w:rPr>
        <w:t>）加强运输能力的途径</w:t>
      </w:r>
      <w:r>
        <w:rPr>
          <w:rFonts w:ascii="宋体" w:eastAsia="宋体" w:hAnsi="宋体" w:cs="宋体" w:hint="eastAsia"/>
          <w:color w:val="000000"/>
          <w:kern w:val="0"/>
          <w:szCs w:val="21"/>
        </w:rPr>
        <w:t>。</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A51D87">
        <w:rPr>
          <w:rFonts w:ascii="宋体" w:eastAsia="宋体" w:hAnsi="宋体" w:cs="宋体" w:hint="eastAsia"/>
          <w:color w:val="000000"/>
          <w:kern w:val="0"/>
          <w:szCs w:val="21"/>
        </w:rPr>
        <w:t>加强运输能力的措施</w:t>
      </w:r>
      <w:r>
        <w:rPr>
          <w:rFonts w:ascii="宋体" w:eastAsia="宋体" w:hAnsi="宋体" w:cs="宋体" w:hint="eastAsia"/>
          <w:color w:val="000000"/>
          <w:kern w:val="0"/>
          <w:szCs w:val="21"/>
        </w:rPr>
        <w:t>。</w:t>
      </w:r>
    </w:p>
    <w:p w:rsidR="001D7903" w:rsidRDefault="001D7903" w:rsidP="002824B9">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1D7903" w:rsidRPr="00F97935" w:rsidRDefault="001D7903" w:rsidP="001D7903">
      <w:pPr>
        <w:snapToGrid w:val="0"/>
        <w:spacing w:line="300" w:lineRule="auto"/>
        <w:ind w:firstLineChars="200" w:firstLine="420"/>
        <w:rPr>
          <w:rFonts w:ascii="宋体" w:eastAsia="宋体" w:hAnsi="宋体" w:cs="宋体"/>
          <w:color w:val="000000"/>
          <w:kern w:val="0"/>
          <w:szCs w:val="21"/>
        </w:rPr>
      </w:pPr>
      <w:r w:rsidRPr="00F97935">
        <w:rPr>
          <w:rFonts w:ascii="宋体" w:eastAsia="宋体" w:hAnsi="宋体" w:cs="宋体" w:hint="eastAsia"/>
          <w:color w:val="000000"/>
          <w:kern w:val="0"/>
          <w:szCs w:val="21"/>
        </w:rPr>
        <w:t>课堂授课、课后复习</w:t>
      </w:r>
      <w:r w:rsidR="00085A14">
        <w:rPr>
          <w:rFonts w:ascii="宋体" w:eastAsia="宋体" w:hAnsi="宋体" w:cs="宋体" w:hint="eastAsia"/>
          <w:color w:val="000000"/>
          <w:kern w:val="0"/>
          <w:szCs w:val="21"/>
        </w:rPr>
        <w:t>、课后练习</w:t>
      </w:r>
      <w:r>
        <w:rPr>
          <w:rFonts w:ascii="宋体" w:eastAsia="宋体" w:hAnsi="宋体" w:cs="宋体" w:hint="eastAsia"/>
          <w:color w:val="000000"/>
          <w:kern w:val="0"/>
          <w:szCs w:val="21"/>
        </w:rPr>
        <w:t>。</w:t>
      </w:r>
    </w:p>
    <w:p w:rsidR="001D7903" w:rsidRPr="00313A87" w:rsidRDefault="001D7903" w:rsidP="002824B9">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085A14" w:rsidRDefault="00085A14" w:rsidP="00085A1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能阐述运输可能曲线含义。</w:t>
      </w:r>
    </w:p>
    <w:p w:rsidR="00085A14" w:rsidRDefault="00085A14" w:rsidP="00085A1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掌握三种常用的运输能力适应性分析计算方法。</w:t>
      </w:r>
    </w:p>
    <w:p w:rsidR="00085A14" w:rsidRDefault="00085A14" w:rsidP="00085A1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能阐述加强运输能力的常见途径。</w:t>
      </w:r>
    </w:p>
    <w:p w:rsidR="00085A14" w:rsidRDefault="00085A14" w:rsidP="00085A1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能阐述扩能措施分类，选择扩能措施的注意事项。</w:t>
      </w:r>
    </w:p>
    <w:p w:rsidR="00085A14" w:rsidRPr="00EE3007" w:rsidRDefault="00085A14" w:rsidP="00085A14">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掌握八种常见扩能措施的含义、影响和适用情况。</w:t>
      </w:r>
    </w:p>
    <w:p w:rsidR="001D7903" w:rsidRDefault="001D7903" w:rsidP="001D7903">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对应课程目标</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sidRPr="006E7644">
        <w:rPr>
          <w:rFonts w:ascii="宋体" w:eastAsia="宋体" w:hAnsi="宋体" w:cs="宋体" w:hint="eastAsia"/>
          <w:color w:val="000000"/>
          <w:kern w:val="0"/>
          <w:szCs w:val="21"/>
        </w:rPr>
        <w:t>。</w:t>
      </w:r>
    </w:p>
    <w:p w:rsidR="00755270" w:rsidRPr="002962B1" w:rsidRDefault="00755270" w:rsidP="002824B9">
      <w:pPr>
        <w:widowControl/>
        <w:spacing w:beforeLines="50" w:afterLines="50"/>
        <w:ind w:firstLineChars="200" w:firstLine="420"/>
        <w:jc w:val="left"/>
        <w:rPr>
          <w:rFonts w:ascii="宋体" w:eastAsia="宋体" w:hAnsi="宋体" w:cs="TimesNewRomanPSMT"/>
          <w:color w:val="000000"/>
          <w:kern w:val="0"/>
          <w:szCs w:val="21"/>
        </w:rPr>
      </w:pPr>
    </w:p>
    <w:p w:rsidR="00313A87" w:rsidRDefault="00313A87" w:rsidP="002824B9">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2824B9">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765"/>
        <w:gridCol w:w="2765"/>
        <w:gridCol w:w="2766"/>
      </w:tblGrid>
      <w:tr w:rsidR="00CA53B2" w:rsidTr="00D715F7">
        <w:trPr>
          <w:trHeight w:val="340"/>
          <w:jc w:val="center"/>
        </w:trPr>
        <w:tc>
          <w:tcPr>
            <w:tcW w:w="2765" w:type="dxa"/>
            <w:vAlign w:val="center"/>
          </w:tcPr>
          <w:p w:rsidR="00CA53B2" w:rsidRPr="0034254B" w:rsidRDefault="00CA53B2" w:rsidP="002824B9">
            <w:pPr>
              <w:widowControl/>
              <w:spacing w:beforeLines="50" w:afterLines="50"/>
              <w:jc w:val="center"/>
              <w:rPr>
                <w:rFonts w:ascii="宋体" w:eastAsia="宋体" w:hAnsi="宋体"/>
              </w:rPr>
            </w:pPr>
            <w:r w:rsidRPr="0034254B">
              <w:rPr>
                <w:rFonts w:ascii="宋体" w:eastAsia="宋体" w:hAnsi="宋体" w:hint="eastAsia"/>
              </w:rPr>
              <w:lastRenderedPageBreak/>
              <w:t>章节</w:t>
            </w:r>
          </w:p>
        </w:tc>
        <w:tc>
          <w:tcPr>
            <w:tcW w:w="2765" w:type="dxa"/>
            <w:vAlign w:val="center"/>
          </w:tcPr>
          <w:p w:rsidR="00CA53B2" w:rsidRPr="0034254B" w:rsidRDefault="00CA53B2" w:rsidP="002824B9">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766" w:type="dxa"/>
            <w:vAlign w:val="center"/>
          </w:tcPr>
          <w:p w:rsidR="00CA53B2" w:rsidRPr="0034254B" w:rsidRDefault="00CA53B2" w:rsidP="002824B9">
            <w:pPr>
              <w:widowControl/>
              <w:spacing w:beforeLines="50" w:afterLines="50"/>
              <w:jc w:val="center"/>
              <w:rPr>
                <w:rFonts w:ascii="宋体" w:eastAsia="宋体" w:hAnsi="宋体"/>
              </w:rPr>
            </w:pPr>
            <w:r w:rsidRPr="0034254B">
              <w:rPr>
                <w:rFonts w:ascii="宋体" w:eastAsia="宋体" w:hAnsi="宋体" w:hint="eastAsia"/>
              </w:rPr>
              <w:t>学时分配</w:t>
            </w:r>
          </w:p>
        </w:tc>
      </w:tr>
      <w:tr w:rsidR="00953C6E" w:rsidTr="00D715F7">
        <w:trPr>
          <w:trHeight w:val="340"/>
          <w:jc w:val="center"/>
        </w:trPr>
        <w:tc>
          <w:tcPr>
            <w:tcW w:w="2765" w:type="dxa"/>
            <w:vAlign w:val="center"/>
          </w:tcPr>
          <w:p w:rsidR="00953C6E" w:rsidRPr="00953C6E" w:rsidRDefault="00835906" w:rsidP="00835906">
            <w:pPr>
              <w:spacing w:line="420" w:lineRule="exact"/>
              <w:jc w:val="center"/>
              <w:rPr>
                <w:rFonts w:ascii="宋体" w:eastAsia="宋体" w:hAnsi="宋体"/>
              </w:rPr>
            </w:pPr>
            <w:r w:rsidRPr="00835906">
              <w:rPr>
                <w:rFonts w:ascii="宋体" w:eastAsia="宋体" w:hAnsi="宋体" w:hint="eastAsia"/>
              </w:rPr>
              <w:t>第一篇</w:t>
            </w:r>
            <w:r w:rsidR="00953C6E" w:rsidRPr="00953C6E">
              <w:rPr>
                <w:rFonts w:ascii="宋体" w:eastAsia="宋体" w:hAnsi="宋体" w:hint="eastAsia"/>
              </w:rPr>
              <w:t>第一章</w:t>
            </w:r>
          </w:p>
        </w:tc>
        <w:tc>
          <w:tcPr>
            <w:tcW w:w="2765" w:type="dxa"/>
            <w:vAlign w:val="center"/>
          </w:tcPr>
          <w:p w:rsidR="00953C6E" w:rsidRPr="0034254B" w:rsidRDefault="00835906" w:rsidP="002824B9">
            <w:pPr>
              <w:widowControl/>
              <w:spacing w:beforeLines="50" w:afterLines="50"/>
              <w:jc w:val="center"/>
              <w:rPr>
                <w:rFonts w:ascii="宋体" w:eastAsia="宋体" w:hAnsi="宋体"/>
              </w:rPr>
            </w:pPr>
            <w:r>
              <w:rPr>
                <w:rFonts w:ascii="宋体" w:eastAsia="宋体" w:hAnsi="宋体" w:hint="eastAsia"/>
              </w:rPr>
              <w:t>车站工作</w:t>
            </w:r>
            <w:r w:rsidR="00D239E2">
              <w:rPr>
                <w:rFonts w:ascii="宋体" w:eastAsia="宋体" w:hAnsi="宋体" w:hint="eastAsia"/>
              </w:rPr>
              <w:t>概述</w:t>
            </w:r>
          </w:p>
        </w:tc>
        <w:tc>
          <w:tcPr>
            <w:tcW w:w="2766" w:type="dxa"/>
            <w:vAlign w:val="center"/>
          </w:tcPr>
          <w:p w:rsidR="00953C6E" w:rsidRPr="0055319E" w:rsidRDefault="00835906" w:rsidP="00E60F7B">
            <w:pPr>
              <w:spacing w:line="360" w:lineRule="auto"/>
              <w:jc w:val="center"/>
              <w:rPr>
                <w:szCs w:val="21"/>
              </w:rPr>
            </w:pPr>
            <w:r>
              <w:rPr>
                <w:rFonts w:hint="eastAsia"/>
                <w:szCs w:val="21"/>
              </w:rPr>
              <w:t>1</w:t>
            </w:r>
          </w:p>
        </w:tc>
      </w:tr>
      <w:tr w:rsidR="00953C6E" w:rsidTr="00D715F7">
        <w:trPr>
          <w:trHeight w:val="340"/>
          <w:jc w:val="center"/>
        </w:trPr>
        <w:tc>
          <w:tcPr>
            <w:tcW w:w="2765" w:type="dxa"/>
            <w:vAlign w:val="center"/>
          </w:tcPr>
          <w:p w:rsidR="00953C6E" w:rsidRPr="00953C6E" w:rsidRDefault="00835906" w:rsidP="00E60F7B">
            <w:pPr>
              <w:spacing w:line="420" w:lineRule="exact"/>
              <w:jc w:val="center"/>
              <w:rPr>
                <w:rFonts w:ascii="宋体" w:eastAsia="宋体" w:hAnsi="宋体"/>
              </w:rPr>
            </w:pPr>
            <w:r w:rsidRPr="00835906">
              <w:rPr>
                <w:rFonts w:ascii="宋体" w:eastAsia="宋体" w:hAnsi="宋体" w:hint="eastAsia"/>
              </w:rPr>
              <w:t>第一篇</w:t>
            </w:r>
            <w:r w:rsidR="00953C6E" w:rsidRPr="00953C6E">
              <w:rPr>
                <w:rFonts w:ascii="宋体" w:eastAsia="宋体" w:hAnsi="宋体"/>
              </w:rPr>
              <w:t>第二章</w:t>
            </w:r>
          </w:p>
        </w:tc>
        <w:tc>
          <w:tcPr>
            <w:tcW w:w="2765" w:type="dxa"/>
            <w:vAlign w:val="center"/>
          </w:tcPr>
          <w:p w:rsidR="00953C6E" w:rsidRPr="0034254B" w:rsidRDefault="00835906" w:rsidP="002824B9">
            <w:pPr>
              <w:widowControl/>
              <w:spacing w:beforeLines="50" w:afterLines="50"/>
              <w:jc w:val="center"/>
              <w:rPr>
                <w:rFonts w:ascii="宋体" w:eastAsia="宋体" w:hAnsi="宋体"/>
              </w:rPr>
            </w:pPr>
            <w:r w:rsidRPr="00835906">
              <w:rPr>
                <w:rFonts w:ascii="宋体" w:eastAsia="宋体" w:hAnsi="宋体" w:hint="eastAsia"/>
              </w:rPr>
              <w:t>接发列车作业和技术站列车技术作业</w:t>
            </w:r>
          </w:p>
        </w:tc>
        <w:tc>
          <w:tcPr>
            <w:tcW w:w="2766" w:type="dxa"/>
            <w:vAlign w:val="center"/>
          </w:tcPr>
          <w:p w:rsidR="00953C6E" w:rsidRPr="0055319E" w:rsidRDefault="00910957" w:rsidP="00E60F7B">
            <w:pPr>
              <w:spacing w:line="360" w:lineRule="auto"/>
              <w:jc w:val="center"/>
              <w:rPr>
                <w:szCs w:val="21"/>
              </w:rPr>
            </w:pPr>
            <w:r>
              <w:rPr>
                <w:rFonts w:hint="eastAsia"/>
                <w:szCs w:val="21"/>
              </w:rPr>
              <w:t>1</w:t>
            </w:r>
          </w:p>
        </w:tc>
      </w:tr>
      <w:tr w:rsidR="00953C6E" w:rsidTr="00D715F7">
        <w:trPr>
          <w:trHeight w:val="340"/>
          <w:jc w:val="center"/>
        </w:trPr>
        <w:tc>
          <w:tcPr>
            <w:tcW w:w="2765" w:type="dxa"/>
            <w:vAlign w:val="center"/>
          </w:tcPr>
          <w:p w:rsidR="00953C6E" w:rsidRPr="00953C6E" w:rsidRDefault="00835906" w:rsidP="00E60F7B">
            <w:pPr>
              <w:spacing w:line="420" w:lineRule="exact"/>
              <w:jc w:val="center"/>
              <w:rPr>
                <w:rFonts w:ascii="宋体" w:eastAsia="宋体" w:hAnsi="宋体"/>
              </w:rPr>
            </w:pPr>
            <w:r w:rsidRPr="00835906">
              <w:rPr>
                <w:rFonts w:ascii="宋体" w:eastAsia="宋体" w:hAnsi="宋体" w:hint="eastAsia"/>
              </w:rPr>
              <w:t>第一篇</w:t>
            </w:r>
            <w:r w:rsidR="00953C6E" w:rsidRPr="00953C6E">
              <w:rPr>
                <w:rFonts w:ascii="宋体" w:eastAsia="宋体" w:hAnsi="宋体"/>
              </w:rPr>
              <w:t>第三章</w:t>
            </w:r>
          </w:p>
        </w:tc>
        <w:tc>
          <w:tcPr>
            <w:tcW w:w="2765" w:type="dxa"/>
            <w:vAlign w:val="center"/>
          </w:tcPr>
          <w:p w:rsidR="00953C6E" w:rsidRPr="0034254B" w:rsidRDefault="00835906" w:rsidP="002824B9">
            <w:pPr>
              <w:widowControl/>
              <w:spacing w:beforeLines="50" w:afterLines="50"/>
              <w:jc w:val="center"/>
              <w:rPr>
                <w:rFonts w:ascii="宋体" w:eastAsia="宋体" w:hAnsi="宋体"/>
              </w:rPr>
            </w:pPr>
            <w:r w:rsidRPr="004566E6">
              <w:rPr>
                <w:rFonts w:ascii="宋体" w:eastAsia="宋体" w:hAnsi="宋体" w:hint="eastAsia"/>
              </w:rPr>
              <w:t>调车工作的理论及方法</w:t>
            </w:r>
          </w:p>
        </w:tc>
        <w:tc>
          <w:tcPr>
            <w:tcW w:w="2766" w:type="dxa"/>
            <w:vAlign w:val="center"/>
          </w:tcPr>
          <w:p w:rsidR="00953C6E" w:rsidRPr="0055319E" w:rsidRDefault="00835906" w:rsidP="00E60F7B">
            <w:pPr>
              <w:spacing w:line="360" w:lineRule="auto"/>
              <w:jc w:val="center"/>
              <w:rPr>
                <w:szCs w:val="21"/>
              </w:rPr>
            </w:pPr>
            <w:r>
              <w:rPr>
                <w:rFonts w:hint="eastAsia"/>
                <w:szCs w:val="21"/>
              </w:rPr>
              <w:t>2</w:t>
            </w:r>
          </w:p>
        </w:tc>
      </w:tr>
      <w:tr w:rsidR="00953C6E" w:rsidTr="00D715F7">
        <w:trPr>
          <w:trHeight w:val="340"/>
          <w:jc w:val="center"/>
        </w:trPr>
        <w:tc>
          <w:tcPr>
            <w:tcW w:w="2765" w:type="dxa"/>
            <w:vAlign w:val="center"/>
          </w:tcPr>
          <w:p w:rsidR="00953C6E" w:rsidRPr="00953C6E" w:rsidRDefault="004566E6" w:rsidP="00E60F7B">
            <w:pPr>
              <w:jc w:val="center"/>
              <w:rPr>
                <w:rFonts w:ascii="宋体" w:eastAsia="宋体" w:hAnsi="宋体"/>
              </w:rPr>
            </w:pPr>
            <w:r w:rsidRPr="00835906">
              <w:rPr>
                <w:rFonts w:ascii="宋体" w:eastAsia="宋体" w:hAnsi="宋体" w:hint="eastAsia"/>
              </w:rPr>
              <w:t>第一篇</w:t>
            </w:r>
            <w:r w:rsidR="00953C6E" w:rsidRPr="00953C6E">
              <w:rPr>
                <w:rFonts w:ascii="宋体" w:eastAsia="宋体" w:hAnsi="宋体" w:hint="eastAsia"/>
              </w:rPr>
              <w:t>第四章</w:t>
            </w:r>
          </w:p>
        </w:tc>
        <w:tc>
          <w:tcPr>
            <w:tcW w:w="2765" w:type="dxa"/>
            <w:vAlign w:val="center"/>
          </w:tcPr>
          <w:p w:rsidR="00953C6E" w:rsidRPr="0034254B" w:rsidRDefault="004566E6" w:rsidP="002824B9">
            <w:pPr>
              <w:widowControl/>
              <w:spacing w:beforeLines="50" w:afterLines="50"/>
              <w:jc w:val="center"/>
              <w:rPr>
                <w:rFonts w:ascii="宋体" w:eastAsia="宋体" w:hAnsi="宋体"/>
              </w:rPr>
            </w:pPr>
            <w:r w:rsidRPr="004566E6">
              <w:rPr>
                <w:rFonts w:ascii="宋体" w:eastAsia="宋体" w:hAnsi="宋体" w:hint="eastAsia"/>
              </w:rPr>
              <w:t>货车集结过程</w:t>
            </w:r>
          </w:p>
        </w:tc>
        <w:tc>
          <w:tcPr>
            <w:tcW w:w="2766" w:type="dxa"/>
            <w:vAlign w:val="center"/>
          </w:tcPr>
          <w:p w:rsidR="00953C6E" w:rsidRPr="0055319E" w:rsidRDefault="004566E6" w:rsidP="00E60F7B">
            <w:pPr>
              <w:spacing w:line="360" w:lineRule="auto"/>
              <w:jc w:val="center"/>
              <w:rPr>
                <w:szCs w:val="21"/>
              </w:rPr>
            </w:pPr>
            <w:r>
              <w:rPr>
                <w:rFonts w:hint="eastAsia"/>
                <w:szCs w:val="21"/>
              </w:rPr>
              <w:t>2</w:t>
            </w:r>
          </w:p>
        </w:tc>
      </w:tr>
      <w:tr w:rsidR="00953C6E" w:rsidTr="00D715F7">
        <w:trPr>
          <w:trHeight w:val="340"/>
          <w:jc w:val="center"/>
        </w:trPr>
        <w:tc>
          <w:tcPr>
            <w:tcW w:w="2765" w:type="dxa"/>
            <w:vAlign w:val="center"/>
          </w:tcPr>
          <w:p w:rsidR="00953C6E" w:rsidRPr="00953C6E" w:rsidRDefault="004566E6" w:rsidP="00E60F7B">
            <w:pPr>
              <w:jc w:val="center"/>
              <w:rPr>
                <w:rFonts w:ascii="宋体" w:eastAsia="宋体" w:hAnsi="宋体"/>
              </w:rPr>
            </w:pPr>
            <w:r w:rsidRPr="00835906">
              <w:rPr>
                <w:rFonts w:ascii="宋体" w:eastAsia="宋体" w:hAnsi="宋体" w:hint="eastAsia"/>
              </w:rPr>
              <w:t>第一篇</w:t>
            </w:r>
            <w:r w:rsidR="00953C6E" w:rsidRPr="00953C6E">
              <w:rPr>
                <w:rFonts w:ascii="宋体" w:eastAsia="宋体" w:hAnsi="宋体" w:hint="eastAsia"/>
              </w:rPr>
              <w:t>第五</w:t>
            </w:r>
            <w:r w:rsidR="00F71390">
              <w:rPr>
                <w:rFonts w:ascii="宋体" w:eastAsia="宋体" w:hAnsi="宋体" w:hint="eastAsia"/>
              </w:rPr>
              <w:t>、六</w:t>
            </w:r>
            <w:r w:rsidR="00953C6E" w:rsidRPr="00953C6E">
              <w:rPr>
                <w:rFonts w:ascii="宋体" w:eastAsia="宋体" w:hAnsi="宋体" w:hint="eastAsia"/>
              </w:rPr>
              <w:t>章</w:t>
            </w:r>
          </w:p>
        </w:tc>
        <w:tc>
          <w:tcPr>
            <w:tcW w:w="2765" w:type="dxa"/>
            <w:vAlign w:val="center"/>
          </w:tcPr>
          <w:p w:rsidR="00953C6E" w:rsidRDefault="004566E6" w:rsidP="002824B9">
            <w:pPr>
              <w:widowControl/>
              <w:spacing w:beforeLines="50" w:afterLines="50"/>
              <w:jc w:val="center"/>
              <w:rPr>
                <w:rFonts w:ascii="宋体" w:eastAsia="宋体" w:hAnsi="宋体"/>
              </w:rPr>
            </w:pPr>
            <w:r w:rsidRPr="004566E6">
              <w:rPr>
                <w:rFonts w:ascii="宋体" w:eastAsia="宋体" w:hAnsi="宋体" w:hint="eastAsia"/>
              </w:rPr>
              <w:t>货物作业车的取送技术作业</w:t>
            </w:r>
          </w:p>
          <w:p w:rsidR="00F71390" w:rsidRPr="00F71390" w:rsidRDefault="00F71390" w:rsidP="002824B9">
            <w:pPr>
              <w:widowControl/>
              <w:spacing w:beforeLines="50" w:afterLines="50"/>
              <w:jc w:val="center"/>
              <w:rPr>
                <w:rFonts w:ascii="宋体" w:eastAsia="宋体" w:hAnsi="宋体"/>
              </w:rPr>
            </w:pPr>
            <w:r w:rsidRPr="004566E6">
              <w:rPr>
                <w:rFonts w:ascii="宋体" w:eastAsia="宋体" w:hAnsi="宋体" w:hint="eastAsia"/>
              </w:rPr>
              <w:t>车站各子系统工作的协调条件</w:t>
            </w:r>
          </w:p>
        </w:tc>
        <w:tc>
          <w:tcPr>
            <w:tcW w:w="2766" w:type="dxa"/>
            <w:vAlign w:val="center"/>
          </w:tcPr>
          <w:p w:rsidR="00953C6E" w:rsidRPr="0055319E" w:rsidRDefault="004566E6" w:rsidP="00E60F7B">
            <w:pPr>
              <w:spacing w:line="360" w:lineRule="auto"/>
              <w:jc w:val="center"/>
              <w:rPr>
                <w:szCs w:val="21"/>
              </w:rPr>
            </w:pPr>
            <w:r>
              <w:rPr>
                <w:rFonts w:hint="eastAsia"/>
                <w:szCs w:val="21"/>
              </w:rPr>
              <w:t>2</w:t>
            </w:r>
          </w:p>
        </w:tc>
      </w:tr>
      <w:tr w:rsidR="00953C6E" w:rsidTr="00D715F7">
        <w:trPr>
          <w:trHeight w:val="340"/>
          <w:jc w:val="center"/>
        </w:trPr>
        <w:tc>
          <w:tcPr>
            <w:tcW w:w="2765" w:type="dxa"/>
            <w:vAlign w:val="center"/>
          </w:tcPr>
          <w:p w:rsidR="00953C6E" w:rsidRPr="00953C6E" w:rsidRDefault="004566E6" w:rsidP="00E60F7B">
            <w:pPr>
              <w:jc w:val="center"/>
              <w:rPr>
                <w:rFonts w:ascii="宋体" w:eastAsia="宋体" w:hAnsi="宋体"/>
              </w:rPr>
            </w:pPr>
            <w:r w:rsidRPr="00835906">
              <w:rPr>
                <w:rFonts w:ascii="宋体" w:eastAsia="宋体" w:hAnsi="宋体" w:hint="eastAsia"/>
              </w:rPr>
              <w:t>第一篇</w:t>
            </w:r>
            <w:r w:rsidR="00F71390">
              <w:rPr>
                <w:rFonts w:ascii="宋体" w:eastAsia="宋体" w:hAnsi="宋体" w:hint="eastAsia"/>
              </w:rPr>
              <w:t>第</w:t>
            </w:r>
            <w:r>
              <w:rPr>
                <w:rFonts w:ascii="宋体" w:eastAsia="宋体" w:hAnsi="宋体" w:hint="eastAsia"/>
              </w:rPr>
              <w:t>七、八</w:t>
            </w:r>
            <w:r w:rsidR="00953C6E" w:rsidRPr="00953C6E">
              <w:rPr>
                <w:rFonts w:ascii="宋体" w:eastAsia="宋体" w:hAnsi="宋体" w:hint="eastAsia"/>
              </w:rPr>
              <w:t>章</w:t>
            </w:r>
          </w:p>
        </w:tc>
        <w:tc>
          <w:tcPr>
            <w:tcW w:w="2765" w:type="dxa"/>
            <w:vAlign w:val="center"/>
          </w:tcPr>
          <w:p w:rsidR="004566E6" w:rsidRPr="004566E6" w:rsidRDefault="004566E6" w:rsidP="002824B9">
            <w:pPr>
              <w:widowControl/>
              <w:spacing w:beforeLines="50" w:afterLines="50"/>
              <w:jc w:val="center"/>
              <w:rPr>
                <w:rFonts w:ascii="宋体" w:eastAsia="宋体" w:hAnsi="宋体"/>
              </w:rPr>
            </w:pPr>
            <w:r w:rsidRPr="004566E6">
              <w:rPr>
                <w:rFonts w:ascii="宋体" w:eastAsia="宋体" w:hAnsi="宋体" w:hint="eastAsia"/>
              </w:rPr>
              <w:t>车站作业计划、调度指挥和统计分析</w:t>
            </w:r>
          </w:p>
          <w:p w:rsidR="004566E6" w:rsidRPr="0034254B" w:rsidRDefault="004566E6" w:rsidP="002824B9">
            <w:pPr>
              <w:widowControl/>
              <w:spacing w:beforeLines="50" w:afterLines="50"/>
              <w:jc w:val="center"/>
              <w:rPr>
                <w:rFonts w:ascii="宋体" w:eastAsia="宋体" w:hAnsi="宋体"/>
              </w:rPr>
            </w:pPr>
            <w:r w:rsidRPr="004566E6">
              <w:rPr>
                <w:rFonts w:ascii="宋体" w:eastAsia="宋体" w:hAnsi="宋体" w:hint="eastAsia"/>
              </w:rPr>
              <w:t>编组站作业综合自动化</w:t>
            </w:r>
          </w:p>
        </w:tc>
        <w:tc>
          <w:tcPr>
            <w:tcW w:w="2766" w:type="dxa"/>
            <w:vAlign w:val="center"/>
          </w:tcPr>
          <w:p w:rsidR="00953C6E" w:rsidRPr="0055319E" w:rsidRDefault="004566E6" w:rsidP="00E60F7B">
            <w:pPr>
              <w:spacing w:line="360" w:lineRule="auto"/>
              <w:jc w:val="center"/>
              <w:rPr>
                <w:szCs w:val="21"/>
              </w:rPr>
            </w:pPr>
            <w:r>
              <w:rPr>
                <w:rFonts w:hint="eastAsia"/>
                <w:szCs w:val="21"/>
              </w:rPr>
              <w:t>3</w:t>
            </w:r>
          </w:p>
        </w:tc>
      </w:tr>
      <w:tr w:rsidR="00953C6E" w:rsidTr="00D715F7">
        <w:trPr>
          <w:trHeight w:val="340"/>
          <w:jc w:val="center"/>
        </w:trPr>
        <w:tc>
          <w:tcPr>
            <w:tcW w:w="2765" w:type="dxa"/>
            <w:vAlign w:val="center"/>
          </w:tcPr>
          <w:p w:rsidR="00953C6E"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二</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一</w:t>
            </w:r>
            <w:r w:rsidRPr="00953C6E">
              <w:rPr>
                <w:rFonts w:ascii="宋体" w:eastAsia="宋体" w:hAnsi="宋体" w:hint="eastAsia"/>
              </w:rPr>
              <w:t>章</w:t>
            </w:r>
          </w:p>
        </w:tc>
        <w:tc>
          <w:tcPr>
            <w:tcW w:w="2765" w:type="dxa"/>
            <w:vAlign w:val="center"/>
          </w:tcPr>
          <w:p w:rsidR="00953C6E" w:rsidRPr="0034254B" w:rsidRDefault="004566E6" w:rsidP="002824B9">
            <w:pPr>
              <w:widowControl/>
              <w:spacing w:beforeLines="50" w:afterLines="50"/>
              <w:jc w:val="center"/>
              <w:rPr>
                <w:rFonts w:ascii="宋体" w:eastAsia="宋体" w:hAnsi="宋体"/>
              </w:rPr>
            </w:pPr>
            <w:r>
              <w:rPr>
                <w:rFonts w:ascii="宋体" w:eastAsia="宋体" w:hAnsi="宋体" w:hint="eastAsia"/>
              </w:rPr>
              <w:t>列车编组计划概述</w:t>
            </w:r>
          </w:p>
        </w:tc>
        <w:tc>
          <w:tcPr>
            <w:tcW w:w="2766" w:type="dxa"/>
            <w:vAlign w:val="center"/>
          </w:tcPr>
          <w:p w:rsidR="00953C6E" w:rsidRPr="0055319E" w:rsidRDefault="004566E6" w:rsidP="00E60F7B">
            <w:pPr>
              <w:spacing w:line="360" w:lineRule="auto"/>
              <w:jc w:val="center"/>
              <w:rPr>
                <w:szCs w:val="21"/>
              </w:rPr>
            </w:pPr>
            <w:r>
              <w:rPr>
                <w:rFonts w:hint="eastAsia"/>
                <w:szCs w:val="21"/>
              </w:rPr>
              <w:t>2</w:t>
            </w:r>
          </w:p>
        </w:tc>
      </w:tr>
      <w:tr w:rsidR="00953C6E" w:rsidTr="00D715F7">
        <w:trPr>
          <w:trHeight w:val="340"/>
          <w:jc w:val="center"/>
        </w:trPr>
        <w:tc>
          <w:tcPr>
            <w:tcW w:w="2765" w:type="dxa"/>
            <w:vAlign w:val="center"/>
          </w:tcPr>
          <w:p w:rsidR="00953C6E"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二</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二</w:t>
            </w:r>
            <w:r w:rsidRPr="00953C6E">
              <w:rPr>
                <w:rFonts w:ascii="宋体" w:eastAsia="宋体" w:hAnsi="宋体" w:hint="eastAsia"/>
              </w:rPr>
              <w:t>章</w:t>
            </w:r>
          </w:p>
        </w:tc>
        <w:tc>
          <w:tcPr>
            <w:tcW w:w="2765" w:type="dxa"/>
            <w:vAlign w:val="center"/>
          </w:tcPr>
          <w:p w:rsidR="00953C6E" w:rsidRPr="0034254B" w:rsidRDefault="004566E6" w:rsidP="002824B9">
            <w:pPr>
              <w:widowControl/>
              <w:spacing w:beforeLines="50" w:afterLines="50"/>
              <w:jc w:val="center"/>
              <w:rPr>
                <w:rFonts w:ascii="宋体" w:eastAsia="宋体" w:hAnsi="宋体"/>
              </w:rPr>
            </w:pPr>
            <w:r w:rsidRPr="004566E6">
              <w:rPr>
                <w:rFonts w:ascii="宋体" w:eastAsia="宋体" w:hAnsi="宋体" w:hint="eastAsia"/>
              </w:rPr>
              <w:t>装车地直达列车编组计划</w:t>
            </w:r>
          </w:p>
        </w:tc>
        <w:tc>
          <w:tcPr>
            <w:tcW w:w="2766" w:type="dxa"/>
            <w:vAlign w:val="center"/>
          </w:tcPr>
          <w:p w:rsidR="00953C6E" w:rsidRPr="0055319E" w:rsidRDefault="004566E6" w:rsidP="00E60F7B">
            <w:pPr>
              <w:spacing w:line="360" w:lineRule="auto"/>
              <w:jc w:val="center"/>
              <w:rPr>
                <w:szCs w:val="21"/>
              </w:rPr>
            </w:pPr>
            <w:r>
              <w:rPr>
                <w:rFonts w:hint="eastAsia"/>
                <w:szCs w:val="21"/>
              </w:rPr>
              <w:t>1</w:t>
            </w:r>
          </w:p>
        </w:tc>
      </w:tr>
      <w:tr w:rsidR="00953C6E" w:rsidTr="00D715F7">
        <w:trPr>
          <w:trHeight w:val="340"/>
          <w:jc w:val="center"/>
        </w:trPr>
        <w:tc>
          <w:tcPr>
            <w:tcW w:w="2765" w:type="dxa"/>
            <w:vAlign w:val="center"/>
          </w:tcPr>
          <w:p w:rsidR="00953C6E"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二</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三</w:t>
            </w:r>
            <w:r w:rsidRPr="00953C6E">
              <w:rPr>
                <w:rFonts w:ascii="宋体" w:eastAsia="宋体" w:hAnsi="宋体" w:hint="eastAsia"/>
              </w:rPr>
              <w:t>章</w:t>
            </w:r>
          </w:p>
        </w:tc>
        <w:tc>
          <w:tcPr>
            <w:tcW w:w="2765" w:type="dxa"/>
            <w:vAlign w:val="center"/>
          </w:tcPr>
          <w:p w:rsidR="00953C6E" w:rsidRPr="0034254B" w:rsidRDefault="004566E6" w:rsidP="002824B9">
            <w:pPr>
              <w:widowControl/>
              <w:spacing w:beforeLines="50" w:afterLines="50"/>
              <w:jc w:val="center"/>
              <w:rPr>
                <w:rFonts w:ascii="宋体" w:eastAsia="宋体" w:hAnsi="宋体"/>
              </w:rPr>
            </w:pPr>
            <w:r w:rsidRPr="004566E6">
              <w:rPr>
                <w:rFonts w:ascii="宋体" w:eastAsia="宋体" w:hAnsi="宋体" w:hint="eastAsia"/>
              </w:rPr>
              <w:t>技术站列车编组计划的编制</w:t>
            </w:r>
          </w:p>
        </w:tc>
        <w:tc>
          <w:tcPr>
            <w:tcW w:w="2766" w:type="dxa"/>
            <w:vAlign w:val="center"/>
          </w:tcPr>
          <w:p w:rsidR="00953C6E" w:rsidRPr="0055319E" w:rsidRDefault="004566E6" w:rsidP="00E60F7B">
            <w:pPr>
              <w:spacing w:line="360" w:lineRule="auto"/>
              <w:jc w:val="center"/>
              <w:rPr>
                <w:szCs w:val="21"/>
              </w:rPr>
            </w:pPr>
            <w:r>
              <w:rPr>
                <w:rFonts w:hint="eastAsia"/>
                <w:szCs w:val="21"/>
              </w:rPr>
              <w:t>4</w:t>
            </w:r>
          </w:p>
        </w:tc>
      </w:tr>
      <w:tr w:rsidR="00953C6E" w:rsidTr="00D715F7">
        <w:trPr>
          <w:trHeight w:val="340"/>
          <w:jc w:val="center"/>
        </w:trPr>
        <w:tc>
          <w:tcPr>
            <w:tcW w:w="2765" w:type="dxa"/>
            <w:vAlign w:val="center"/>
          </w:tcPr>
          <w:p w:rsidR="00953C6E"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二</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四</w:t>
            </w:r>
            <w:r w:rsidRPr="00953C6E">
              <w:rPr>
                <w:rFonts w:ascii="宋体" w:eastAsia="宋体" w:hAnsi="宋体" w:hint="eastAsia"/>
              </w:rPr>
              <w:t>章</w:t>
            </w:r>
          </w:p>
        </w:tc>
        <w:tc>
          <w:tcPr>
            <w:tcW w:w="2765" w:type="dxa"/>
            <w:vAlign w:val="center"/>
          </w:tcPr>
          <w:p w:rsidR="00953C6E" w:rsidRPr="0034254B" w:rsidRDefault="004566E6" w:rsidP="002824B9">
            <w:pPr>
              <w:widowControl/>
              <w:spacing w:beforeLines="50" w:afterLines="50"/>
              <w:jc w:val="center"/>
              <w:rPr>
                <w:rFonts w:ascii="宋体" w:eastAsia="宋体" w:hAnsi="宋体"/>
              </w:rPr>
            </w:pPr>
            <w:r w:rsidRPr="004566E6">
              <w:rPr>
                <w:rFonts w:ascii="宋体" w:eastAsia="宋体" w:hAnsi="宋体" w:hint="eastAsia"/>
              </w:rPr>
              <w:t>货物列车编组计划的确定与执行</w:t>
            </w:r>
          </w:p>
        </w:tc>
        <w:tc>
          <w:tcPr>
            <w:tcW w:w="2766" w:type="dxa"/>
            <w:vAlign w:val="center"/>
          </w:tcPr>
          <w:p w:rsidR="00953C6E" w:rsidRPr="0055319E" w:rsidRDefault="004566E6" w:rsidP="00E60F7B">
            <w:pPr>
              <w:spacing w:line="360" w:lineRule="auto"/>
              <w:jc w:val="center"/>
              <w:rPr>
                <w:szCs w:val="21"/>
              </w:rPr>
            </w:pPr>
            <w:r>
              <w:rPr>
                <w:rFonts w:hint="eastAsia"/>
                <w:szCs w:val="21"/>
              </w:rPr>
              <w:t>1</w:t>
            </w:r>
          </w:p>
        </w:tc>
      </w:tr>
      <w:tr w:rsidR="00953C6E" w:rsidTr="00D715F7">
        <w:trPr>
          <w:trHeight w:val="340"/>
          <w:jc w:val="center"/>
        </w:trPr>
        <w:tc>
          <w:tcPr>
            <w:tcW w:w="2765" w:type="dxa"/>
            <w:vAlign w:val="center"/>
          </w:tcPr>
          <w:p w:rsidR="00953C6E"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一</w:t>
            </w:r>
            <w:r w:rsidRPr="00953C6E">
              <w:rPr>
                <w:rFonts w:ascii="宋体" w:eastAsia="宋体" w:hAnsi="宋体" w:hint="eastAsia"/>
              </w:rPr>
              <w:t>章</w:t>
            </w:r>
          </w:p>
        </w:tc>
        <w:tc>
          <w:tcPr>
            <w:tcW w:w="2765" w:type="dxa"/>
            <w:vAlign w:val="center"/>
          </w:tcPr>
          <w:p w:rsidR="00953C6E" w:rsidRPr="0034254B" w:rsidRDefault="004566E6" w:rsidP="002824B9">
            <w:pPr>
              <w:widowControl/>
              <w:spacing w:beforeLines="50" w:afterLines="50"/>
              <w:jc w:val="center"/>
              <w:rPr>
                <w:rFonts w:ascii="宋体" w:eastAsia="宋体" w:hAnsi="宋体"/>
              </w:rPr>
            </w:pPr>
            <w:r>
              <w:rPr>
                <w:rFonts w:ascii="宋体" w:eastAsia="宋体" w:hAnsi="宋体" w:hint="eastAsia"/>
              </w:rPr>
              <w:t>列车运行图概述</w:t>
            </w:r>
          </w:p>
        </w:tc>
        <w:tc>
          <w:tcPr>
            <w:tcW w:w="2766" w:type="dxa"/>
            <w:vAlign w:val="center"/>
          </w:tcPr>
          <w:p w:rsidR="00953C6E" w:rsidRPr="0055319E" w:rsidRDefault="00953C6E" w:rsidP="00E60F7B">
            <w:pPr>
              <w:spacing w:line="360" w:lineRule="auto"/>
              <w:jc w:val="center"/>
              <w:rPr>
                <w:szCs w:val="21"/>
              </w:rPr>
            </w:pPr>
            <w:r w:rsidRPr="0055319E">
              <w:rPr>
                <w:rFonts w:hint="eastAsia"/>
                <w:szCs w:val="21"/>
              </w:rPr>
              <w:t>1</w:t>
            </w:r>
          </w:p>
        </w:tc>
      </w:tr>
      <w:tr w:rsidR="004566E6" w:rsidTr="00D715F7">
        <w:trPr>
          <w:trHeight w:val="340"/>
          <w:jc w:val="center"/>
        </w:trPr>
        <w:tc>
          <w:tcPr>
            <w:tcW w:w="2765" w:type="dxa"/>
            <w:vAlign w:val="center"/>
          </w:tcPr>
          <w:p w:rsidR="004566E6"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二</w:t>
            </w:r>
            <w:r w:rsidRPr="00953C6E">
              <w:rPr>
                <w:rFonts w:ascii="宋体" w:eastAsia="宋体" w:hAnsi="宋体" w:hint="eastAsia"/>
              </w:rPr>
              <w:t>章</w:t>
            </w:r>
          </w:p>
        </w:tc>
        <w:tc>
          <w:tcPr>
            <w:tcW w:w="2765" w:type="dxa"/>
            <w:vAlign w:val="center"/>
          </w:tcPr>
          <w:p w:rsidR="004566E6" w:rsidRDefault="004566E6" w:rsidP="002824B9">
            <w:pPr>
              <w:widowControl/>
              <w:spacing w:beforeLines="50" w:afterLines="50"/>
              <w:jc w:val="center"/>
              <w:rPr>
                <w:rFonts w:ascii="宋体" w:eastAsia="宋体" w:hAnsi="宋体"/>
              </w:rPr>
            </w:pPr>
            <w:r w:rsidRPr="001172A7">
              <w:rPr>
                <w:rFonts w:ascii="宋体" w:eastAsia="宋体" w:hAnsi="宋体" w:hint="eastAsia"/>
              </w:rPr>
              <w:t>列车运行图要素</w:t>
            </w:r>
          </w:p>
        </w:tc>
        <w:tc>
          <w:tcPr>
            <w:tcW w:w="2766" w:type="dxa"/>
            <w:vAlign w:val="center"/>
          </w:tcPr>
          <w:p w:rsidR="004566E6" w:rsidRPr="0055319E" w:rsidRDefault="004566E6" w:rsidP="00E60F7B">
            <w:pPr>
              <w:spacing w:line="360" w:lineRule="auto"/>
              <w:jc w:val="center"/>
              <w:rPr>
                <w:szCs w:val="21"/>
              </w:rPr>
            </w:pPr>
            <w:r>
              <w:rPr>
                <w:rFonts w:hint="eastAsia"/>
                <w:szCs w:val="21"/>
              </w:rPr>
              <w:t>2</w:t>
            </w:r>
          </w:p>
        </w:tc>
      </w:tr>
      <w:tr w:rsidR="004566E6" w:rsidTr="00D715F7">
        <w:trPr>
          <w:trHeight w:val="340"/>
          <w:jc w:val="center"/>
        </w:trPr>
        <w:tc>
          <w:tcPr>
            <w:tcW w:w="2765" w:type="dxa"/>
            <w:vAlign w:val="center"/>
          </w:tcPr>
          <w:p w:rsidR="004566E6"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三</w:t>
            </w:r>
            <w:r w:rsidRPr="00953C6E">
              <w:rPr>
                <w:rFonts w:ascii="宋体" w:eastAsia="宋体" w:hAnsi="宋体" w:hint="eastAsia"/>
              </w:rPr>
              <w:t>章</w:t>
            </w:r>
          </w:p>
        </w:tc>
        <w:tc>
          <w:tcPr>
            <w:tcW w:w="2765" w:type="dxa"/>
            <w:vAlign w:val="center"/>
          </w:tcPr>
          <w:p w:rsidR="004566E6" w:rsidRDefault="004566E6" w:rsidP="002824B9">
            <w:pPr>
              <w:widowControl/>
              <w:spacing w:beforeLines="50" w:afterLines="50"/>
              <w:jc w:val="center"/>
              <w:rPr>
                <w:rFonts w:ascii="宋体" w:eastAsia="宋体" w:hAnsi="宋体"/>
              </w:rPr>
            </w:pPr>
            <w:r w:rsidRPr="001172A7">
              <w:rPr>
                <w:rFonts w:ascii="宋体" w:eastAsia="宋体" w:hAnsi="宋体" w:hint="eastAsia"/>
              </w:rPr>
              <w:t>列车运行图结构分析及晚点传播理论</w:t>
            </w:r>
          </w:p>
        </w:tc>
        <w:tc>
          <w:tcPr>
            <w:tcW w:w="2766" w:type="dxa"/>
            <w:vAlign w:val="center"/>
          </w:tcPr>
          <w:p w:rsidR="004566E6" w:rsidRPr="0055319E" w:rsidRDefault="004566E6" w:rsidP="00E60F7B">
            <w:pPr>
              <w:spacing w:line="360" w:lineRule="auto"/>
              <w:jc w:val="center"/>
              <w:rPr>
                <w:szCs w:val="21"/>
              </w:rPr>
            </w:pPr>
            <w:r>
              <w:rPr>
                <w:rFonts w:hint="eastAsia"/>
                <w:szCs w:val="21"/>
              </w:rPr>
              <w:t>2</w:t>
            </w:r>
          </w:p>
        </w:tc>
      </w:tr>
      <w:tr w:rsidR="004566E6" w:rsidTr="00D715F7">
        <w:trPr>
          <w:trHeight w:val="340"/>
          <w:jc w:val="center"/>
        </w:trPr>
        <w:tc>
          <w:tcPr>
            <w:tcW w:w="2765" w:type="dxa"/>
            <w:vAlign w:val="center"/>
          </w:tcPr>
          <w:p w:rsidR="004566E6"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四</w:t>
            </w:r>
            <w:r w:rsidRPr="00953C6E">
              <w:rPr>
                <w:rFonts w:ascii="宋体" w:eastAsia="宋体" w:hAnsi="宋体" w:hint="eastAsia"/>
              </w:rPr>
              <w:t>章</w:t>
            </w:r>
          </w:p>
        </w:tc>
        <w:tc>
          <w:tcPr>
            <w:tcW w:w="2765" w:type="dxa"/>
            <w:vAlign w:val="center"/>
          </w:tcPr>
          <w:p w:rsidR="004566E6" w:rsidRDefault="004566E6" w:rsidP="002824B9">
            <w:pPr>
              <w:widowControl/>
              <w:spacing w:beforeLines="50" w:afterLines="50"/>
              <w:jc w:val="center"/>
              <w:rPr>
                <w:rFonts w:ascii="宋体" w:eastAsia="宋体" w:hAnsi="宋体"/>
              </w:rPr>
            </w:pPr>
            <w:r w:rsidRPr="001172A7">
              <w:rPr>
                <w:rFonts w:ascii="宋体" w:eastAsia="宋体" w:hAnsi="宋体" w:hint="eastAsia"/>
              </w:rPr>
              <w:t>铁路区间通过能力</w:t>
            </w:r>
          </w:p>
        </w:tc>
        <w:tc>
          <w:tcPr>
            <w:tcW w:w="2766" w:type="dxa"/>
            <w:vAlign w:val="center"/>
          </w:tcPr>
          <w:p w:rsidR="004566E6" w:rsidRPr="0055319E" w:rsidRDefault="00910957" w:rsidP="00E60F7B">
            <w:pPr>
              <w:spacing w:line="360" w:lineRule="auto"/>
              <w:jc w:val="center"/>
              <w:rPr>
                <w:szCs w:val="21"/>
              </w:rPr>
            </w:pPr>
            <w:r>
              <w:rPr>
                <w:rFonts w:hint="eastAsia"/>
                <w:szCs w:val="21"/>
              </w:rPr>
              <w:t>4</w:t>
            </w:r>
          </w:p>
        </w:tc>
      </w:tr>
      <w:tr w:rsidR="004566E6" w:rsidTr="00D715F7">
        <w:trPr>
          <w:trHeight w:val="340"/>
          <w:jc w:val="center"/>
        </w:trPr>
        <w:tc>
          <w:tcPr>
            <w:tcW w:w="2765" w:type="dxa"/>
            <w:vAlign w:val="center"/>
          </w:tcPr>
          <w:p w:rsidR="004566E6"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五、六</w:t>
            </w:r>
            <w:r w:rsidRPr="00953C6E">
              <w:rPr>
                <w:rFonts w:ascii="宋体" w:eastAsia="宋体" w:hAnsi="宋体" w:hint="eastAsia"/>
              </w:rPr>
              <w:t>章</w:t>
            </w:r>
          </w:p>
        </w:tc>
        <w:tc>
          <w:tcPr>
            <w:tcW w:w="2765" w:type="dxa"/>
            <w:vAlign w:val="center"/>
          </w:tcPr>
          <w:p w:rsidR="004566E6" w:rsidRPr="001172A7" w:rsidRDefault="004566E6" w:rsidP="002824B9">
            <w:pPr>
              <w:widowControl/>
              <w:spacing w:beforeLines="50" w:afterLines="50"/>
              <w:jc w:val="center"/>
              <w:rPr>
                <w:rFonts w:ascii="宋体" w:eastAsia="宋体" w:hAnsi="宋体"/>
              </w:rPr>
            </w:pPr>
            <w:r w:rsidRPr="001172A7">
              <w:rPr>
                <w:rFonts w:ascii="宋体" w:eastAsia="宋体" w:hAnsi="宋体" w:hint="eastAsia"/>
              </w:rPr>
              <w:t>列车旅行速度</w:t>
            </w:r>
          </w:p>
          <w:p w:rsidR="004566E6" w:rsidRDefault="004566E6" w:rsidP="002824B9">
            <w:pPr>
              <w:widowControl/>
              <w:spacing w:beforeLines="50" w:afterLines="50"/>
              <w:jc w:val="center"/>
              <w:rPr>
                <w:rFonts w:ascii="宋体" w:eastAsia="宋体" w:hAnsi="宋体"/>
              </w:rPr>
            </w:pPr>
            <w:r w:rsidRPr="001172A7">
              <w:rPr>
                <w:rFonts w:ascii="宋体" w:eastAsia="宋体" w:hAnsi="宋体" w:hint="eastAsia"/>
              </w:rPr>
              <w:t>区段管内工作组织</w:t>
            </w:r>
          </w:p>
        </w:tc>
        <w:tc>
          <w:tcPr>
            <w:tcW w:w="2766" w:type="dxa"/>
            <w:vAlign w:val="center"/>
          </w:tcPr>
          <w:p w:rsidR="004566E6" w:rsidRPr="0055319E" w:rsidRDefault="007408DC" w:rsidP="00E60F7B">
            <w:pPr>
              <w:spacing w:line="360" w:lineRule="auto"/>
              <w:jc w:val="center"/>
              <w:rPr>
                <w:szCs w:val="21"/>
              </w:rPr>
            </w:pPr>
            <w:r>
              <w:rPr>
                <w:rFonts w:hint="eastAsia"/>
                <w:szCs w:val="21"/>
              </w:rPr>
              <w:t>2</w:t>
            </w:r>
          </w:p>
        </w:tc>
      </w:tr>
      <w:tr w:rsidR="004566E6" w:rsidTr="00D715F7">
        <w:trPr>
          <w:trHeight w:val="340"/>
          <w:jc w:val="center"/>
        </w:trPr>
        <w:tc>
          <w:tcPr>
            <w:tcW w:w="2765" w:type="dxa"/>
            <w:vAlign w:val="center"/>
          </w:tcPr>
          <w:p w:rsidR="004566E6" w:rsidRPr="00953C6E" w:rsidRDefault="004566E6" w:rsidP="00E60F7B">
            <w:pPr>
              <w:jc w:val="center"/>
              <w:rPr>
                <w:rFonts w:ascii="宋体" w:eastAsia="宋体" w:hAnsi="宋体"/>
              </w:rPr>
            </w:pPr>
            <w:r w:rsidRPr="00835906">
              <w:rPr>
                <w:rFonts w:ascii="宋体" w:eastAsia="宋体" w:hAnsi="宋体" w:hint="eastAsia"/>
              </w:rPr>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七</w:t>
            </w:r>
            <w:r w:rsidRPr="00953C6E">
              <w:rPr>
                <w:rFonts w:ascii="宋体" w:eastAsia="宋体" w:hAnsi="宋体" w:hint="eastAsia"/>
              </w:rPr>
              <w:t>章</w:t>
            </w:r>
          </w:p>
        </w:tc>
        <w:tc>
          <w:tcPr>
            <w:tcW w:w="2765" w:type="dxa"/>
            <w:vAlign w:val="center"/>
          </w:tcPr>
          <w:p w:rsidR="004566E6" w:rsidRDefault="004566E6" w:rsidP="002824B9">
            <w:pPr>
              <w:widowControl/>
              <w:spacing w:beforeLines="50" w:afterLines="50"/>
              <w:jc w:val="center"/>
              <w:rPr>
                <w:rFonts w:ascii="宋体" w:eastAsia="宋体" w:hAnsi="宋体"/>
              </w:rPr>
            </w:pPr>
            <w:r w:rsidRPr="001172A7">
              <w:rPr>
                <w:rFonts w:ascii="宋体" w:eastAsia="宋体" w:hAnsi="宋体" w:hint="eastAsia"/>
              </w:rPr>
              <w:t>机车及动车组运用工作组织</w:t>
            </w:r>
          </w:p>
        </w:tc>
        <w:tc>
          <w:tcPr>
            <w:tcW w:w="2766" w:type="dxa"/>
            <w:vAlign w:val="center"/>
          </w:tcPr>
          <w:p w:rsidR="004566E6" w:rsidRPr="0055319E" w:rsidRDefault="007408DC" w:rsidP="00E60F7B">
            <w:pPr>
              <w:spacing w:line="360" w:lineRule="auto"/>
              <w:jc w:val="center"/>
              <w:rPr>
                <w:szCs w:val="21"/>
              </w:rPr>
            </w:pPr>
            <w:r>
              <w:rPr>
                <w:rFonts w:hint="eastAsia"/>
                <w:szCs w:val="21"/>
              </w:rPr>
              <w:t>2</w:t>
            </w:r>
          </w:p>
        </w:tc>
      </w:tr>
      <w:tr w:rsidR="004566E6" w:rsidTr="00D715F7">
        <w:trPr>
          <w:trHeight w:val="340"/>
          <w:jc w:val="center"/>
        </w:trPr>
        <w:tc>
          <w:tcPr>
            <w:tcW w:w="2765" w:type="dxa"/>
            <w:vAlign w:val="center"/>
          </w:tcPr>
          <w:p w:rsidR="004566E6" w:rsidRPr="00953C6E" w:rsidRDefault="004566E6" w:rsidP="00E60F7B">
            <w:pPr>
              <w:jc w:val="center"/>
              <w:rPr>
                <w:rFonts w:ascii="宋体" w:eastAsia="宋体" w:hAnsi="宋体"/>
              </w:rPr>
            </w:pPr>
            <w:r w:rsidRPr="00835906">
              <w:rPr>
                <w:rFonts w:ascii="宋体" w:eastAsia="宋体" w:hAnsi="宋体" w:hint="eastAsia"/>
              </w:rPr>
              <w:lastRenderedPageBreak/>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八</w:t>
            </w:r>
            <w:r w:rsidRPr="00953C6E">
              <w:rPr>
                <w:rFonts w:ascii="宋体" w:eastAsia="宋体" w:hAnsi="宋体" w:hint="eastAsia"/>
              </w:rPr>
              <w:t>章</w:t>
            </w:r>
          </w:p>
        </w:tc>
        <w:tc>
          <w:tcPr>
            <w:tcW w:w="2765" w:type="dxa"/>
            <w:vAlign w:val="center"/>
          </w:tcPr>
          <w:p w:rsidR="004566E6" w:rsidRDefault="004566E6" w:rsidP="002824B9">
            <w:pPr>
              <w:widowControl/>
              <w:spacing w:beforeLines="50" w:afterLines="50"/>
              <w:jc w:val="center"/>
              <w:rPr>
                <w:rFonts w:ascii="宋体" w:eastAsia="宋体" w:hAnsi="宋体"/>
              </w:rPr>
            </w:pPr>
            <w:r w:rsidRPr="001172A7">
              <w:rPr>
                <w:rFonts w:ascii="宋体" w:eastAsia="宋体" w:hAnsi="宋体" w:hint="eastAsia"/>
              </w:rPr>
              <w:t>列车运行图的编制</w:t>
            </w:r>
          </w:p>
        </w:tc>
        <w:tc>
          <w:tcPr>
            <w:tcW w:w="2766" w:type="dxa"/>
            <w:vAlign w:val="center"/>
          </w:tcPr>
          <w:p w:rsidR="004566E6" w:rsidRPr="0055319E" w:rsidRDefault="004566E6" w:rsidP="00E60F7B">
            <w:pPr>
              <w:spacing w:line="360" w:lineRule="auto"/>
              <w:jc w:val="center"/>
              <w:rPr>
                <w:szCs w:val="21"/>
              </w:rPr>
            </w:pPr>
            <w:r>
              <w:rPr>
                <w:rFonts w:hint="eastAsia"/>
                <w:szCs w:val="21"/>
              </w:rPr>
              <w:t>2</w:t>
            </w:r>
          </w:p>
        </w:tc>
      </w:tr>
      <w:tr w:rsidR="004566E6" w:rsidTr="00D715F7">
        <w:trPr>
          <w:trHeight w:val="340"/>
          <w:jc w:val="center"/>
        </w:trPr>
        <w:tc>
          <w:tcPr>
            <w:tcW w:w="2765" w:type="dxa"/>
            <w:vAlign w:val="center"/>
          </w:tcPr>
          <w:p w:rsidR="004566E6" w:rsidRPr="00953C6E" w:rsidRDefault="004566E6" w:rsidP="004566E6">
            <w:pPr>
              <w:jc w:val="center"/>
              <w:rPr>
                <w:rFonts w:ascii="宋体" w:eastAsia="宋体" w:hAnsi="宋体"/>
              </w:rPr>
            </w:pPr>
            <w:r w:rsidRPr="00835906">
              <w:rPr>
                <w:rFonts w:ascii="宋体" w:eastAsia="宋体" w:hAnsi="宋体" w:hint="eastAsia"/>
              </w:rPr>
              <w:t>第</w:t>
            </w:r>
            <w:r>
              <w:rPr>
                <w:rFonts w:ascii="宋体" w:eastAsia="宋体" w:hAnsi="宋体" w:hint="eastAsia"/>
              </w:rPr>
              <w:t>三</w:t>
            </w:r>
            <w:r w:rsidRPr="00835906">
              <w:rPr>
                <w:rFonts w:ascii="宋体" w:eastAsia="宋体" w:hAnsi="宋体" w:hint="eastAsia"/>
              </w:rPr>
              <w:t>篇</w:t>
            </w:r>
            <w:r w:rsidRPr="00953C6E">
              <w:rPr>
                <w:rFonts w:ascii="宋体" w:eastAsia="宋体" w:hAnsi="宋体" w:hint="eastAsia"/>
              </w:rPr>
              <w:t>第</w:t>
            </w:r>
            <w:r>
              <w:rPr>
                <w:rFonts w:ascii="宋体" w:eastAsia="宋体" w:hAnsi="宋体" w:hint="eastAsia"/>
              </w:rPr>
              <w:t>十</w:t>
            </w:r>
            <w:r w:rsidRPr="00953C6E">
              <w:rPr>
                <w:rFonts w:ascii="宋体" w:eastAsia="宋体" w:hAnsi="宋体" w:hint="eastAsia"/>
              </w:rPr>
              <w:t>章</w:t>
            </w:r>
          </w:p>
        </w:tc>
        <w:tc>
          <w:tcPr>
            <w:tcW w:w="2765" w:type="dxa"/>
            <w:vAlign w:val="center"/>
          </w:tcPr>
          <w:p w:rsidR="004566E6" w:rsidRDefault="004566E6" w:rsidP="002824B9">
            <w:pPr>
              <w:widowControl/>
              <w:spacing w:beforeLines="50" w:afterLines="50"/>
              <w:jc w:val="center"/>
              <w:rPr>
                <w:rFonts w:ascii="宋体" w:eastAsia="宋体" w:hAnsi="宋体"/>
              </w:rPr>
            </w:pPr>
            <w:r w:rsidRPr="001172A7">
              <w:rPr>
                <w:rFonts w:ascii="宋体" w:eastAsia="宋体" w:hAnsi="宋体" w:hint="eastAsia"/>
              </w:rPr>
              <w:t>铁路运输能力加强</w:t>
            </w:r>
          </w:p>
        </w:tc>
        <w:tc>
          <w:tcPr>
            <w:tcW w:w="2766" w:type="dxa"/>
            <w:vAlign w:val="center"/>
          </w:tcPr>
          <w:p w:rsidR="004566E6" w:rsidRPr="0055319E" w:rsidRDefault="004566E6" w:rsidP="00E60F7B">
            <w:pPr>
              <w:spacing w:line="360" w:lineRule="auto"/>
              <w:jc w:val="center"/>
              <w:rPr>
                <w:szCs w:val="21"/>
              </w:rPr>
            </w:pPr>
            <w:r>
              <w:rPr>
                <w:rFonts w:hint="eastAsia"/>
                <w:szCs w:val="21"/>
              </w:rPr>
              <w:t>2</w:t>
            </w:r>
          </w:p>
        </w:tc>
      </w:tr>
      <w:tr w:rsidR="00D239E2" w:rsidTr="004A620A">
        <w:trPr>
          <w:trHeight w:val="340"/>
          <w:jc w:val="center"/>
        </w:trPr>
        <w:tc>
          <w:tcPr>
            <w:tcW w:w="5530" w:type="dxa"/>
            <w:gridSpan w:val="2"/>
            <w:vAlign w:val="center"/>
          </w:tcPr>
          <w:p w:rsidR="00D239E2" w:rsidRPr="0034254B" w:rsidRDefault="00D239E2" w:rsidP="002824B9">
            <w:pPr>
              <w:widowControl/>
              <w:spacing w:beforeLines="50" w:afterLines="50"/>
              <w:jc w:val="center"/>
              <w:rPr>
                <w:rFonts w:ascii="宋体" w:eastAsia="宋体" w:hAnsi="宋体"/>
              </w:rPr>
            </w:pPr>
            <w:r>
              <w:rPr>
                <w:rFonts w:ascii="宋体" w:eastAsia="宋体" w:hAnsi="宋体" w:hint="eastAsia"/>
              </w:rPr>
              <w:t>总计</w:t>
            </w:r>
          </w:p>
        </w:tc>
        <w:tc>
          <w:tcPr>
            <w:tcW w:w="2766" w:type="dxa"/>
            <w:vAlign w:val="center"/>
          </w:tcPr>
          <w:p w:rsidR="00D239E2" w:rsidRPr="0055319E" w:rsidRDefault="004566E6" w:rsidP="00E60F7B">
            <w:pPr>
              <w:spacing w:line="360" w:lineRule="auto"/>
              <w:jc w:val="center"/>
              <w:rPr>
                <w:szCs w:val="21"/>
              </w:rPr>
            </w:pPr>
            <w:r>
              <w:rPr>
                <w:rFonts w:hint="eastAsia"/>
                <w:szCs w:val="21"/>
              </w:rPr>
              <w:t>36</w:t>
            </w:r>
          </w:p>
        </w:tc>
      </w:tr>
    </w:tbl>
    <w:p w:rsidR="00CA53B2" w:rsidRDefault="0034254B" w:rsidP="002824B9">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2824B9">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2824B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2824B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2824B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2824B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2824B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2824B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2824B9">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3A67F2">
        <w:trPr>
          <w:trHeight w:val="340"/>
          <w:jc w:val="center"/>
        </w:trPr>
        <w:tc>
          <w:tcPr>
            <w:tcW w:w="741" w:type="dxa"/>
            <w:vAlign w:val="center"/>
          </w:tcPr>
          <w:p w:rsidR="00D715F7" w:rsidRPr="00D715F7" w:rsidRDefault="00BA23F0" w:rsidP="002824B9">
            <w:pPr>
              <w:widowControl/>
              <w:spacing w:beforeLines="50" w:afterLines="50"/>
              <w:jc w:val="center"/>
              <w:rPr>
                <w:rFonts w:ascii="宋体" w:eastAsia="宋体" w:hAnsi="宋体"/>
                <w:szCs w:val="21"/>
              </w:rPr>
            </w:pPr>
            <w:r>
              <w:rPr>
                <w:rFonts w:ascii="宋体" w:eastAsia="宋体" w:hAnsi="宋体" w:hint="eastAsia"/>
                <w:szCs w:val="21"/>
              </w:rPr>
              <w:t>1</w:t>
            </w:r>
          </w:p>
        </w:tc>
        <w:tc>
          <w:tcPr>
            <w:tcW w:w="456" w:type="dxa"/>
            <w:vAlign w:val="center"/>
          </w:tcPr>
          <w:p w:rsidR="00D715F7" w:rsidRPr="00D715F7" w:rsidRDefault="00D715F7" w:rsidP="002824B9">
            <w:pPr>
              <w:widowControl/>
              <w:spacing w:beforeLines="50" w:afterLines="50"/>
              <w:jc w:val="center"/>
              <w:rPr>
                <w:rFonts w:ascii="宋体" w:eastAsia="宋体" w:hAnsi="宋体"/>
                <w:szCs w:val="21"/>
              </w:rPr>
            </w:pPr>
          </w:p>
        </w:tc>
        <w:tc>
          <w:tcPr>
            <w:tcW w:w="896" w:type="dxa"/>
            <w:vAlign w:val="center"/>
          </w:tcPr>
          <w:p w:rsidR="0020634C" w:rsidRDefault="0020634C" w:rsidP="002824B9">
            <w:pPr>
              <w:widowControl/>
              <w:spacing w:beforeLines="50" w:afterLines="50"/>
              <w:jc w:val="center"/>
              <w:rPr>
                <w:rFonts w:ascii="宋体" w:eastAsia="宋体" w:hAnsi="宋体"/>
                <w:szCs w:val="21"/>
              </w:rPr>
            </w:pPr>
            <w:r>
              <w:rPr>
                <w:rFonts w:ascii="宋体" w:eastAsia="宋体" w:hAnsi="宋体" w:hint="eastAsia"/>
                <w:szCs w:val="21"/>
              </w:rPr>
              <w:t>绪论</w:t>
            </w:r>
          </w:p>
          <w:p w:rsidR="00D715F7" w:rsidRDefault="0020634C" w:rsidP="002824B9">
            <w:pPr>
              <w:widowControl/>
              <w:spacing w:beforeLines="50" w:afterLines="50"/>
              <w:jc w:val="center"/>
              <w:rPr>
                <w:rFonts w:ascii="宋体" w:eastAsia="宋体" w:hAnsi="宋体"/>
                <w:szCs w:val="21"/>
              </w:rPr>
            </w:pPr>
            <w:r>
              <w:rPr>
                <w:rFonts w:ascii="宋体" w:eastAsia="宋体" w:hAnsi="宋体" w:hint="eastAsia"/>
                <w:szCs w:val="21"/>
              </w:rPr>
              <w:t>第一篇第一章概述</w:t>
            </w:r>
          </w:p>
          <w:p w:rsidR="0020634C" w:rsidRPr="00D715F7" w:rsidRDefault="0020634C" w:rsidP="002824B9">
            <w:pPr>
              <w:widowControl/>
              <w:spacing w:beforeLines="50" w:afterLines="50"/>
              <w:jc w:val="center"/>
              <w:rPr>
                <w:rFonts w:ascii="宋体" w:eastAsia="宋体" w:hAnsi="宋体"/>
                <w:szCs w:val="21"/>
              </w:rPr>
            </w:pPr>
            <w:r>
              <w:rPr>
                <w:rFonts w:ascii="宋体" w:eastAsia="宋体" w:hAnsi="宋体" w:hint="eastAsia"/>
                <w:szCs w:val="21"/>
              </w:rPr>
              <w:t>第二章接发列车作业和技术站列车技术作业</w:t>
            </w:r>
          </w:p>
        </w:tc>
        <w:tc>
          <w:tcPr>
            <w:tcW w:w="2268" w:type="dxa"/>
            <w:vAlign w:val="center"/>
          </w:tcPr>
          <w:p w:rsidR="00A03367"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绪论：</w:t>
            </w:r>
            <w:r w:rsidR="0020634C">
              <w:rPr>
                <w:rFonts w:ascii="宋体" w:eastAsia="宋体" w:hAnsi="宋体" w:cs="宋体" w:hint="eastAsia"/>
                <w:color w:val="000000"/>
                <w:kern w:val="0"/>
                <w:szCs w:val="21"/>
              </w:rPr>
              <w:t>铁路运输的特点和运输组织的基本方法</w:t>
            </w:r>
          </w:p>
          <w:p w:rsidR="00A03367" w:rsidRDefault="00A03367"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第一章：</w:t>
            </w:r>
          </w:p>
          <w:p w:rsidR="0020634C" w:rsidRPr="00E42C29" w:rsidRDefault="0020634C" w:rsidP="0020634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E42C29">
              <w:rPr>
                <w:rFonts w:ascii="宋体" w:eastAsia="宋体" w:hAnsi="宋体" w:cs="宋体" w:hint="eastAsia"/>
                <w:color w:val="000000"/>
                <w:kern w:val="0"/>
                <w:szCs w:val="21"/>
              </w:rPr>
              <w:t>车站的</w:t>
            </w:r>
            <w:r>
              <w:rPr>
                <w:rFonts w:ascii="宋体" w:eastAsia="宋体" w:hAnsi="宋体" w:cs="宋体" w:hint="eastAsia"/>
                <w:color w:val="000000"/>
                <w:kern w:val="0"/>
                <w:szCs w:val="21"/>
              </w:rPr>
              <w:t>概念和</w:t>
            </w:r>
            <w:r w:rsidRPr="00E42C29">
              <w:rPr>
                <w:rFonts w:ascii="宋体" w:eastAsia="宋体" w:hAnsi="宋体" w:cs="宋体" w:hint="eastAsia"/>
                <w:color w:val="000000"/>
                <w:kern w:val="0"/>
                <w:szCs w:val="21"/>
              </w:rPr>
              <w:t>分类；</w:t>
            </w:r>
          </w:p>
          <w:p w:rsidR="0020634C" w:rsidRDefault="0020634C" w:rsidP="0020634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E42C29">
              <w:rPr>
                <w:rFonts w:ascii="宋体" w:eastAsia="宋体" w:hAnsi="宋体" w:cs="宋体" w:hint="eastAsia"/>
                <w:color w:val="000000"/>
                <w:kern w:val="0"/>
                <w:szCs w:val="21"/>
              </w:rPr>
              <w:t>车站</w:t>
            </w:r>
            <w:r>
              <w:rPr>
                <w:rFonts w:ascii="宋体" w:eastAsia="宋体" w:hAnsi="宋体" w:cs="宋体" w:hint="eastAsia"/>
                <w:color w:val="000000"/>
                <w:kern w:val="0"/>
                <w:szCs w:val="21"/>
              </w:rPr>
              <w:t>的生产活动及技术作业过程；</w:t>
            </w:r>
          </w:p>
          <w:p w:rsidR="0020634C" w:rsidRPr="00E42C29" w:rsidRDefault="0020634C" w:rsidP="0020634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车站的组织管理系统</w:t>
            </w:r>
            <w:r w:rsidRPr="00E42C29">
              <w:rPr>
                <w:rFonts w:ascii="宋体" w:eastAsia="宋体" w:hAnsi="宋体" w:cs="宋体" w:hint="eastAsia"/>
                <w:color w:val="000000"/>
                <w:kern w:val="0"/>
                <w:szCs w:val="21"/>
              </w:rPr>
              <w:t>。</w:t>
            </w:r>
          </w:p>
          <w:p w:rsidR="00D715F7" w:rsidRDefault="0020634C" w:rsidP="006433E6">
            <w:pPr>
              <w:snapToGrid w:val="0"/>
              <w:spacing w:line="300" w:lineRule="auto"/>
              <w:rPr>
                <w:rFonts w:ascii="宋体" w:eastAsia="宋体" w:hAnsi="宋体"/>
                <w:szCs w:val="21"/>
              </w:rPr>
            </w:pPr>
            <w:r>
              <w:rPr>
                <w:rFonts w:ascii="宋体" w:eastAsia="宋体" w:hAnsi="宋体" w:hint="eastAsia"/>
                <w:szCs w:val="21"/>
              </w:rPr>
              <w:t>第二章：</w:t>
            </w:r>
          </w:p>
          <w:p w:rsidR="0020634C" w:rsidRPr="00060406" w:rsidRDefault="0020634C" w:rsidP="0020634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列车及其分类</w:t>
            </w:r>
            <w:r w:rsidRPr="00060406">
              <w:rPr>
                <w:rFonts w:ascii="宋体" w:eastAsia="宋体" w:hAnsi="宋体" w:cs="宋体" w:hint="eastAsia"/>
                <w:color w:val="000000"/>
                <w:kern w:val="0"/>
                <w:szCs w:val="21"/>
              </w:rPr>
              <w:t>；</w:t>
            </w:r>
          </w:p>
          <w:p w:rsidR="0020634C" w:rsidRDefault="0020634C" w:rsidP="0020634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车站接发列车工作；</w:t>
            </w:r>
          </w:p>
          <w:p w:rsidR="0020634C" w:rsidRPr="0020634C" w:rsidRDefault="0020634C" w:rsidP="0020634C">
            <w:pPr>
              <w:snapToGrid w:val="0"/>
              <w:spacing w:line="300" w:lineRule="auto"/>
              <w:rPr>
                <w:rFonts w:ascii="宋体" w:eastAsia="宋体" w:hAnsi="宋体"/>
                <w:szCs w:val="21"/>
              </w:rPr>
            </w:pPr>
            <w:r>
              <w:rPr>
                <w:rFonts w:ascii="宋体" w:eastAsia="宋体" w:hAnsi="宋体" w:cs="宋体" w:hint="eastAsia"/>
                <w:color w:val="000000"/>
                <w:kern w:val="0"/>
                <w:szCs w:val="21"/>
              </w:rPr>
              <w:t>第三节 技术站列车技术工作。</w:t>
            </w:r>
          </w:p>
        </w:tc>
        <w:tc>
          <w:tcPr>
            <w:tcW w:w="709" w:type="dxa"/>
            <w:vAlign w:val="center"/>
          </w:tcPr>
          <w:p w:rsidR="00D715F7" w:rsidRPr="00D715F7" w:rsidRDefault="0020634C"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817B71" w:rsidRPr="003A67F2"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817B71" w:rsidP="002824B9">
            <w:pPr>
              <w:widowControl/>
              <w:spacing w:beforeLines="50" w:afterLines="50"/>
              <w:jc w:val="left"/>
              <w:rPr>
                <w:rFonts w:ascii="宋体" w:eastAsia="宋体" w:hAnsi="宋体"/>
                <w:szCs w:val="21"/>
              </w:rPr>
            </w:pPr>
            <w:r>
              <w:rPr>
                <w:rFonts w:ascii="宋体" w:eastAsia="宋体" w:hAnsi="宋体" w:hint="eastAsia"/>
                <w:szCs w:val="21"/>
              </w:rPr>
              <w:t>1、</w:t>
            </w:r>
            <w:r w:rsidR="006635DB">
              <w:rPr>
                <w:rFonts w:ascii="宋体" w:eastAsia="宋体" w:hAnsi="宋体" w:hint="eastAsia"/>
                <w:szCs w:val="21"/>
              </w:rPr>
              <w:t>完成课后</w:t>
            </w:r>
            <w:r w:rsidR="00A03367">
              <w:rPr>
                <w:rFonts w:ascii="宋体" w:eastAsia="宋体" w:hAnsi="宋体" w:hint="eastAsia"/>
                <w:szCs w:val="21"/>
              </w:rPr>
              <w:t>教师指定的</w:t>
            </w:r>
            <w:r w:rsidR="006635DB">
              <w:rPr>
                <w:rFonts w:ascii="宋体" w:eastAsia="宋体" w:hAnsi="宋体" w:hint="eastAsia"/>
                <w:szCs w:val="21"/>
              </w:rPr>
              <w:t>问答题</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6E7644">
              <w:rPr>
                <w:rFonts w:ascii="宋体" w:eastAsia="宋体" w:hAnsi="宋体" w:cs="宋体" w:hint="eastAsia"/>
                <w:color w:val="000000"/>
                <w:kern w:val="0"/>
                <w:szCs w:val="21"/>
              </w:rPr>
              <w:t>能</w:t>
            </w:r>
            <w:r>
              <w:rPr>
                <w:rFonts w:ascii="宋体" w:eastAsia="宋体" w:hAnsi="宋体" w:cs="宋体" w:hint="eastAsia"/>
                <w:color w:val="000000"/>
                <w:kern w:val="0"/>
                <w:szCs w:val="21"/>
              </w:rPr>
              <w:t>区分不同种类的铁路车站及其作用</w:t>
            </w:r>
            <w:r w:rsidRPr="006E7644">
              <w:rPr>
                <w:rFonts w:ascii="宋体" w:eastAsia="宋体" w:hAnsi="宋体" w:cs="宋体" w:hint="eastAsia"/>
                <w:color w:val="000000"/>
                <w:kern w:val="0"/>
                <w:szCs w:val="21"/>
              </w:rPr>
              <w:t>。</w:t>
            </w:r>
          </w:p>
          <w:p w:rsid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2、能阐述中间站和技术站的技术作业过程</w:t>
            </w:r>
            <w:r w:rsidRPr="006E7644">
              <w:rPr>
                <w:rFonts w:ascii="宋体" w:eastAsia="宋体" w:hAnsi="宋体" w:cs="宋体" w:hint="eastAsia"/>
                <w:color w:val="000000"/>
                <w:kern w:val="0"/>
                <w:szCs w:val="21"/>
              </w:rPr>
              <w:t>。</w:t>
            </w:r>
          </w:p>
          <w:p w:rsid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3、熟悉车站的组织管理系统</w:t>
            </w:r>
            <w:r w:rsidRPr="006E7644">
              <w:rPr>
                <w:rFonts w:ascii="宋体" w:eastAsia="宋体" w:hAnsi="宋体" w:cs="宋体" w:hint="eastAsia"/>
                <w:color w:val="000000"/>
                <w:kern w:val="0"/>
                <w:szCs w:val="21"/>
              </w:rPr>
              <w:t>。</w:t>
            </w:r>
          </w:p>
          <w:p w:rsidR="00596669" w:rsidRPr="00124150"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4、熟悉《车站行车工作细则》的作用和内容。</w:t>
            </w:r>
          </w:p>
          <w:p w:rsid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5、能阐述列车的概念及其常见分类方法</w:t>
            </w:r>
            <w:r w:rsidRPr="003C23E4">
              <w:rPr>
                <w:rFonts w:ascii="宋体" w:eastAsia="宋体" w:hAnsi="宋体" w:cs="宋体" w:hint="eastAsia"/>
                <w:color w:val="000000"/>
                <w:kern w:val="0"/>
                <w:szCs w:val="21"/>
              </w:rPr>
              <w:t>。</w:t>
            </w:r>
          </w:p>
          <w:p w:rsid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6、能阐述车站接发列车时办理的作业顺序</w:t>
            </w:r>
            <w:r w:rsidRPr="003C23E4">
              <w:rPr>
                <w:rFonts w:ascii="宋体" w:eastAsia="宋体" w:hAnsi="宋体" w:cs="宋体" w:hint="eastAsia"/>
                <w:color w:val="000000"/>
                <w:kern w:val="0"/>
                <w:szCs w:val="21"/>
              </w:rPr>
              <w:t>。</w:t>
            </w:r>
          </w:p>
          <w:p w:rsidR="00817B71" w:rsidRPr="00596669" w:rsidRDefault="00596669" w:rsidP="00596669">
            <w:pPr>
              <w:snapToGrid w:val="0"/>
              <w:spacing w:line="300" w:lineRule="auto"/>
              <w:rPr>
                <w:rFonts w:ascii="宋体" w:eastAsia="宋体" w:hAnsi="宋体"/>
                <w:szCs w:val="21"/>
              </w:rPr>
            </w:pPr>
            <w:r>
              <w:rPr>
                <w:rFonts w:ascii="宋体" w:eastAsia="宋体" w:hAnsi="宋体" w:cs="宋体" w:hint="eastAsia"/>
                <w:color w:val="000000"/>
                <w:kern w:val="0"/>
                <w:szCs w:val="21"/>
              </w:rPr>
              <w:t>7能阐述技术站列车办理的技术作业种类</w:t>
            </w:r>
            <w:r w:rsidRPr="003C23E4">
              <w:rPr>
                <w:rFonts w:ascii="宋体" w:eastAsia="宋体" w:hAnsi="宋体" w:cs="宋体" w:hint="eastAsia"/>
                <w:color w:val="000000"/>
                <w:kern w:val="0"/>
                <w:szCs w:val="21"/>
              </w:rPr>
              <w:t>。</w:t>
            </w:r>
          </w:p>
        </w:tc>
        <w:tc>
          <w:tcPr>
            <w:tcW w:w="476" w:type="dxa"/>
            <w:vAlign w:val="center"/>
          </w:tcPr>
          <w:p w:rsidR="00D715F7" w:rsidRPr="00D715F7" w:rsidRDefault="00D715F7" w:rsidP="002824B9">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596669"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456" w:type="dxa"/>
            <w:vAlign w:val="center"/>
          </w:tcPr>
          <w:p w:rsidR="00817B71" w:rsidRPr="00D715F7" w:rsidRDefault="00817B71" w:rsidP="002824B9">
            <w:pPr>
              <w:widowControl/>
              <w:spacing w:beforeLines="50" w:afterLines="50"/>
              <w:jc w:val="center"/>
              <w:rPr>
                <w:rFonts w:ascii="宋体" w:eastAsia="宋体" w:hAnsi="宋体"/>
                <w:szCs w:val="21"/>
              </w:rPr>
            </w:pPr>
          </w:p>
        </w:tc>
        <w:tc>
          <w:tcPr>
            <w:tcW w:w="896" w:type="dxa"/>
            <w:vAlign w:val="center"/>
          </w:tcPr>
          <w:p w:rsidR="00817B71" w:rsidRPr="00D715F7" w:rsidRDefault="00596669" w:rsidP="002824B9">
            <w:pPr>
              <w:widowControl/>
              <w:spacing w:beforeLines="50" w:afterLines="50"/>
              <w:jc w:val="center"/>
              <w:rPr>
                <w:rFonts w:ascii="宋体" w:eastAsia="宋体" w:hAnsi="宋体"/>
                <w:szCs w:val="21"/>
              </w:rPr>
            </w:pPr>
            <w:r>
              <w:rPr>
                <w:rFonts w:ascii="宋体" w:eastAsia="宋体" w:hAnsi="宋体" w:hint="eastAsia"/>
                <w:szCs w:val="21"/>
              </w:rPr>
              <w:t>第三</w:t>
            </w:r>
            <w:r w:rsidR="00817B71">
              <w:rPr>
                <w:rFonts w:ascii="宋体" w:eastAsia="宋体" w:hAnsi="宋体" w:hint="eastAsia"/>
                <w:szCs w:val="21"/>
              </w:rPr>
              <w:t xml:space="preserve">章 </w:t>
            </w:r>
            <w:r>
              <w:rPr>
                <w:rFonts w:ascii="宋体" w:eastAsia="宋体" w:hAnsi="宋体" w:hint="eastAsia"/>
                <w:szCs w:val="21"/>
              </w:rPr>
              <w:t>调车工作的理论及方法</w:t>
            </w:r>
          </w:p>
        </w:tc>
        <w:tc>
          <w:tcPr>
            <w:tcW w:w="2268" w:type="dxa"/>
            <w:vAlign w:val="center"/>
          </w:tcPr>
          <w:p w:rsidR="00596669" w:rsidRDefault="00596669" w:rsidP="00596669">
            <w:pPr>
              <w:snapToGrid w:val="0"/>
              <w:spacing w:line="300" w:lineRule="auto"/>
              <w:rPr>
                <w:rFonts w:ascii="宋体" w:eastAsia="宋体" w:hAnsi="宋体"/>
                <w:szCs w:val="21"/>
              </w:rPr>
            </w:pPr>
            <w:r>
              <w:rPr>
                <w:rFonts w:ascii="宋体" w:eastAsia="宋体" w:hAnsi="宋体" w:hint="eastAsia"/>
                <w:szCs w:val="21"/>
              </w:rPr>
              <w:t>第三章：</w:t>
            </w:r>
          </w:p>
          <w:p w:rsidR="00596669" w:rsidRPr="00C26B28"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w:t>
            </w:r>
            <w:r w:rsidRPr="00C26B28">
              <w:rPr>
                <w:rFonts w:ascii="宋体" w:eastAsia="宋体" w:hAnsi="宋体" w:cs="宋体" w:hint="eastAsia"/>
                <w:color w:val="000000"/>
                <w:kern w:val="0"/>
                <w:szCs w:val="21"/>
              </w:rPr>
              <w:t>调车工作概述；</w:t>
            </w:r>
          </w:p>
          <w:p w:rsidR="00596669" w:rsidRPr="00C26B28"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第二节调车设备及调车作业方式</w:t>
            </w:r>
            <w:r w:rsidRPr="00C26B28">
              <w:rPr>
                <w:rFonts w:ascii="宋体" w:eastAsia="宋体" w:hAnsi="宋体" w:cs="宋体" w:hint="eastAsia"/>
                <w:color w:val="000000"/>
                <w:kern w:val="0"/>
                <w:szCs w:val="21"/>
              </w:rPr>
              <w:t>；</w:t>
            </w:r>
          </w:p>
          <w:p w:rsidR="00596669" w:rsidRPr="00C26B28"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第三节调车的基本因素及作业时间标准</w:t>
            </w:r>
            <w:r w:rsidRPr="00C26B28">
              <w:rPr>
                <w:rFonts w:ascii="宋体" w:eastAsia="宋体" w:hAnsi="宋体" w:cs="宋体" w:hint="eastAsia"/>
                <w:color w:val="000000"/>
                <w:kern w:val="0"/>
                <w:szCs w:val="21"/>
              </w:rPr>
              <w:t>；</w:t>
            </w:r>
          </w:p>
          <w:p w:rsidR="00817B71" w:rsidRPr="00596669" w:rsidRDefault="00596669" w:rsidP="00596669">
            <w:pPr>
              <w:snapToGrid w:val="0"/>
              <w:spacing w:line="300" w:lineRule="auto"/>
              <w:rPr>
                <w:rFonts w:ascii="宋体" w:eastAsia="宋体" w:hAnsi="宋体"/>
                <w:szCs w:val="21"/>
              </w:rPr>
            </w:pPr>
            <w:r>
              <w:rPr>
                <w:rFonts w:ascii="宋体" w:eastAsia="宋体" w:hAnsi="宋体" w:cs="宋体" w:hint="eastAsia"/>
                <w:color w:val="000000"/>
                <w:kern w:val="0"/>
                <w:szCs w:val="21"/>
              </w:rPr>
              <w:t>第四节</w:t>
            </w:r>
            <w:r w:rsidRPr="00C26B28">
              <w:rPr>
                <w:rFonts w:ascii="宋体" w:eastAsia="宋体" w:hAnsi="宋体" w:cs="宋体" w:hint="eastAsia"/>
                <w:color w:val="000000"/>
                <w:kern w:val="0"/>
                <w:szCs w:val="21"/>
              </w:rPr>
              <w:t>调车作业计划</w:t>
            </w:r>
            <w:r>
              <w:rPr>
                <w:rFonts w:ascii="宋体" w:eastAsia="宋体" w:hAnsi="宋体" w:cs="宋体" w:hint="eastAsia"/>
                <w:color w:val="000000"/>
                <w:kern w:val="0"/>
                <w:szCs w:val="21"/>
              </w:rPr>
              <w:t>的基本编制方法</w:t>
            </w:r>
            <w:r w:rsidRPr="00C26B28">
              <w:rPr>
                <w:rFonts w:ascii="宋体" w:eastAsia="宋体" w:hAnsi="宋体" w:cs="宋体" w:hint="eastAsia"/>
                <w:color w:val="000000"/>
                <w:kern w:val="0"/>
                <w:szCs w:val="21"/>
              </w:rPr>
              <w:t>。</w:t>
            </w:r>
          </w:p>
        </w:tc>
        <w:tc>
          <w:tcPr>
            <w:tcW w:w="709" w:type="dxa"/>
            <w:vAlign w:val="center"/>
          </w:tcPr>
          <w:p w:rsidR="00817B71" w:rsidRPr="00D715F7" w:rsidRDefault="00817B71"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tcPr>
          <w:p w:rsidR="00817B71" w:rsidRPr="003A67F2"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817B71" w:rsidRDefault="00817B71" w:rsidP="002824B9">
            <w:pPr>
              <w:widowControl/>
              <w:spacing w:beforeLines="50" w:afterLines="50"/>
              <w:jc w:val="left"/>
              <w:rPr>
                <w:rFonts w:ascii="宋体" w:eastAsia="宋体" w:hAnsi="宋体"/>
                <w:szCs w:val="21"/>
              </w:rPr>
            </w:pPr>
            <w:r>
              <w:rPr>
                <w:rFonts w:ascii="宋体" w:eastAsia="宋体" w:hAnsi="宋体" w:hint="eastAsia"/>
                <w:szCs w:val="21"/>
              </w:rPr>
              <w:t>1</w:t>
            </w:r>
            <w:r w:rsidR="00596669">
              <w:rPr>
                <w:rFonts w:ascii="宋体" w:eastAsia="宋体" w:hAnsi="宋体" w:hint="eastAsia"/>
                <w:szCs w:val="21"/>
              </w:rPr>
              <w:t>、完成课后教师指定的问答题和计算题。</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596669" w:rsidRPr="003C23E4"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3C23E4">
              <w:rPr>
                <w:rFonts w:ascii="宋体" w:eastAsia="宋体" w:hAnsi="宋体" w:cs="宋体" w:hint="eastAsia"/>
                <w:color w:val="000000"/>
                <w:kern w:val="0"/>
                <w:szCs w:val="21"/>
              </w:rPr>
              <w:t>掌握</w:t>
            </w:r>
            <w:r>
              <w:rPr>
                <w:rFonts w:ascii="宋体" w:eastAsia="宋体" w:hAnsi="宋体" w:cs="宋体" w:hint="eastAsia"/>
                <w:color w:val="000000"/>
                <w:kern w:val="0"/>
                <w:szCs w:val="21"/>
              </w:rPr>
              <w:t>调车工作的作用，掌握调车钩和调车程的概念和种类，了解调车作业时间标准的确定方法</w:t>
            </w:r>
            <w:r w:rsidRPr="003C23E4">
              <w:rPr>
                <w:rFonts w:ascii="宋体" w:eastAsia="宋体" w:hAnsi="宋体" w:cs="宋体" w:hint="eastAsia"/>
                <w:color w:val="000000"/>
                <w:kern w:val="0"/>
                <w:szCs w:val="21"/>
              </w:rPr>
              <w:t>。</w:t>
            </w:r>
          </w:p>
          <w:p w:rsidR="00596669" w:rsidRPr="003C23E4"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2、掌握调车作业计划的作用、</w:t>
            </w:r>
            <w:r>
              <w:rPr>
                <w:rFonts w:ascii="宋体" w:eastAsia="宋体" w:hAnsi="宋体" w:cs="宋体" w:hint="eastAsia"/>
                <w:color w:val="000000"/>
                <w:kern w:val="0"/>
                <w:szCs w:val="21"/>
              </w:rPr>
              <w:lastRenderedPageBreak/>
              <w:t>内容、编制依据和方法，能够编制调车作业计划</w:t>
            </w:r>
            <w:r w:rsidRPr="003C23E4">
              <w:rPr>
                <w:rFonts w:ascii="宋体" w:eastAsia="宋体" w:hAnsi="宋体" w:cs="宋体" w:hint="eastAsia"/>
                <w:color w:val="000000"/>
                <w:kern w:val="0"/>
                <w:szCs w:val="21"/>
              </w:rPr>
              <w:t>。</w:t>
            </w:r>
          </w:p>
          <w:p w:rsid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3、熟悉驼峰解体车列作业过程和调车作业方案</w:t>
            </w:r>
            <w:r w:rsidRPr="003C23E4">
              <w:rPr>
                <w:rFonts w:ascii="宋体" w:eastAsia="宋体" w:hAnsi="宋体" w:cs="宋体" w:hint="eastAsia"/>
                <w:color w:val="000000"/>
                <w:kern w:val="0"/>
                <w:szCs w:val="21"/>
              </w:rPr>
              <w:t>。</w:t>
            </w:r>
          </w:p>
          <w:p w:rsidR="00817B71" w:rsidRP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4、熟悉牵出线调车作业过程和作业方案</w:t>
            </w:r>
            <w:r w:rsidRPr="003C23E4">
              <w:rPr>
                <w:rFonts w:ascii="宋体" w:eastAsia="宋体" w:hAnsi="宋体" w:cs="宋体" w:hint="eastAsia"/>
                <w:color w:val="000000"/>
                <w:kern w:val="0"/>
                <w:szCs w:val="21"/>
              </w:rPr>
              <w:t>。</w:t>
            </w:r>
          </w:p>
        </w:tc>
        <w:tc>
          <w:tcPr>
            <w:tcW w:w="476" w:type="dxa"/>
            <w:vAlign w:val="center"/>
          </w:tcPr>
          <w:p w:rsidR="00817B71" w:rsidRPr="00D715F7" w:rsidRDefault="00817B71" w:rsidP="002824B9">
            <w:pPr>
              <w:widowControl/>
              <w:spacing w:beforeLines="50" w:afterLines="50"/>
              <w:jc w:val="center"/>
              <w:rPr>
                <w:rFonts w:ascii="宋体" w:eastAsia="宋体" w:hAnsi="宋体"/>
                <w:szCs w:val="21"/>
              </w:rPr>
            </w:pPr>
          </w:p>
        </w:tc>
      </w:tr>
      <w:tr w:rsidR="003A67F2" w:rsidRPr="00D715F7" w:rsidTr="003A67F2">
        <w:trPr>
          <w:trHeight w:val="340"/>
          <w:jc w:val="center"/>
        </w:trPr>
        <w:tc>
          <w:tcPr>
            <w:tcW w:w="741" w:type="dxa"/>
            <w:vAlign w:val="center"/>
          </w:tcPr>
          <w:p w:rsidR="00817B71" w:rsidRPr="00D715F7" w:rsidRDefault="00596669"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456" w:type="dxa"/>
            <w:vAlign w:val="center"/>
          </w:tcPr>
          <w:p w:rsidR="00817B71" w:rsidRPr="00D715F7" w:rsidRDefault="00817B71" w:rsidP="002824B9">
            <w:pPr>
              <w:widowControl/>
              <w:spacing w:beforeLines="50" w:afterLines="50"/>
              <w:jc w:val="center"/>
              <w:rPr>
                <w:rFonts w:ascii="宋体" w:eastAsia="宋体" w:hAnsi="宋体"/>
                <w:szCs w:val="21"/>
              </w:rPr>
            </w:pPr>
          </w:p>
        </w:tc>
        <w:tc>
          <w:tcPr>
            <w:tcW w:w="896" w:type="dxa"/>
            <w:vAlign w:val="center"/>
          </w:tcPr>
          <w:p w:rsidR="00817B71" w:rsidRPr="00D715F7" w:rsidRDefault="00817B71" w:rsidP="002824B9">
            <w:pPr>
              <w:widowControl/>
              <w:spacing w:beforeLines="50" w:afterLines="50"/>
              <w:jc w:val="center"/>
              <w:rPr>
                <w:rFonts w:ascii="宋体" w:eastAsia="宋体" w:hAnsi="宋体"/>
                <w:szCs w:val="21"/>
              </w:rPr>
            </w:pPr>
            <w:r>
              <w:rPr>
                <w:rFonts w:ascii="宋体" w:eastAsia="宋体" w:hAnsi="宋体" w:hint="eastAsia"/>
                <w:szCs w:val="21"/>
              </w:rPr>
              <w:t>第</w:t>
            </w:r>
            <w:r w:rsidR="00596669">
              <w:rPr>
                <w:rFonts w:ascii="宋体" w:eastAsia="宋体" w:hAnsi="宋体" w:hint="eastAsia"/>
                <w:szCs w:val="21"/>
              </w:rPr>
              <w:t>四</w:t>
            </w:r>
            <w:r>
              <w:rPr>
                <w:rFonts w:ascii="宋体" w:eastAsia="宋体" w:hAnsi="宋体" w:hint="eastAsia"/>
                <w:szCs w:val="21"/>
              </w:rPr>
              <w:t xml:space="preserve">章 </w:t>
            </w:r>
            <w:r w:rsidR="00596669">
              <w:rPr>
                <w:rFonts w:ascii="宋体" w:eastAsia="宋体" w:hAnsi="宋体" w:hint="eastAsia"/>
                <w:szCs w:val="21"/>
              </w:rPr>
              <w:t>货车集结过程</w:t>
            </w:r>
          </w:p>
        </w:tc>
        <w:tc>
          <w:tcPr>
            <w:tcW w:w="2268" w:type="dxa"/>
            <w:vAlign w:val="center"/>
          </w:tcPr>
          <w:p w:rsid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第四章：</w:t>
            </w:r>
          </w:p>
          <w:p w:rsidR="00596669" w:rsidRPr="007E17A0"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货车集结的基本概念</w:t>
            </w:r>
            <w:r w:rsidRPr="007E17A0">
              <w:rPr>
                <w:rFonts w:ascii="宋体" w:eastAsia="宋体" w:hAnsi="宋体" w:cs="宋体" w:hint="eastAsia"/>
                <w:color w:val="000000"/>
                <w:kern w:val="0"/>
                <w:szCs w:val="21"/>
              </w:rPr>
              <w:t>；</w:t>
            </w:r>
          </w:p>
          <w:p w:rsidR="00596669" w:rsidRPr="007E17A0"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货车集结时间的分析计算</w:t>
            </w:r>
            <w:r w:rsidRPr="007E17A0">
              <w:rPr>
                <w:rFonts w:ascii="宋体" w:eastAsia="宋体" w:hAnsi="宋体" w:cs="宋体" w:hint="eastAsia"/>
                <w:color w:val="000000"/>
                <w:kern w:val="0"/>
                <w:szCs w:val="21"/>
              </w:rPr>
              <w:t>；</w:t>
            </w:r>
          </w:p>
          <w:p w:rsidR="00817B71" w:rsidRPr="00596669" w:rsidRDefault="00596669" w:rsidP="00596669">
            <w:pPr>
              <w:snapToGrid w:val="0"/>
              <w:spacing w:line="300" w:lineRule="auto"/>
              <w:rPr>
                <w:rFonts w:ascii="宋体" w:eastAsia="宋体" w:hAnsi="宋体"/>
                <w:szCs w:val="21"/>
              </w:rPr>
            </w:pPr>
            <w:r>
              <w:rPr>
                <w:rFonts w:ascii="宋体" w:eastAsia="宋体" w:hAnsi="宋体" w:cs="宋体" w:hint="eastAsia"/>
                <w:color w:val="000000"/>
                <w:kern w:val="0"/>
                <w:szCs w:val="21"/>
              </w:rPr>
              <w:t>第三节 货车集结时间的查定方法。</w:t>
            </w:r>
          </w:p>
        </w:tc>
        <w:tc>
          <w:tcPr>
            <w:tcW w:w="709" w:type="dxa"/>
            <w:vAlign w:val="center"/>
          </w:tcPr>
          <w:p w:rsidR="00817B71" w:rsidRPr="00D715F7" w:rsidRDefault="00596669"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tcPr>
          <w:p w:rsidR="00817B71" w:rsidRPr="003A67F2"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817B71" w:rsidRDefault="00817B71" w:rsidP="002824B9">
            <w:pPr>
              <w:widowControl/>
              <w:spacing w:beforeLines="50" w:afterLines="50"/>
              <w:jc w:val="left"/>
              <w:rPr>
                <w:rFonts w:ascii="宋体" w:eastAsia="宋体" w:hAnsi="宋体"/>
                <w:szCs w:val="21"/>
              </w:rPr>
            </w:pPr>
            <w:r>
              <w:rPr>
                <w:rFonts w:ascii="宋体" w:eastAsia="宋体" w:hAnsi="宋体" w:hint="eastAsia"/>
                <w:szCs w:val="21"/>
              </w:rPr>
              <w:t>1、完成课后教师指定的问答题</w:t>
            </w:r>
            <w:r w:rsidR="009965BF">
              <w:rPr>
                <w:rFonts w:ascii="宋体" w:eastAsia="宋体" w:hAnsi="宋体" w:hint="eastAsia"/>
                <w:szCs w:val="21"/>
              </w:rPr>
              <w:t>和计算题</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596669" w:rsidRPr="007E17A0"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1、掌握列车重量和长度的规定与满轴要求的关系，了解货车集结过程概念</w:t>
            </w:r>
            <w:r w:rsidRPr="007E17A0">
              <w:rPr>
                <w:rFonts w:ascii="宋体" w:eastAsia="宋体" w:hAnsi="宋体" w:cs="宋体" w:hint="eastAsia"/>
                <w:color w:val="000000"/>
                <w:kern w:val="0"/>
                <w:szCs w:val="21"/>
              </w:rPr>
              <w:t>。</w:t>
            </w:r>
          </w:p>
          <w:p w:rsidR="00596669" w:rsidRPr="007E17A0"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2、了解货车集结时间的主要影响因素</w:t>
            </w:r>
            <w:r w:rsidRPr="007E17A0">
              <w:rPr>
                <w:rFonts w:ascii="宋体" w:eastAsia="宋体" w:hAnsi="宋体" w:cs="宋体" w:hint="eastAsia"/>
                <w:color w:val="000000"/>
                <w:kern w:val="0"/>
                <w:szCs w:val="21"/>
              </w:rPr>
              <w:t>。</w:t>
            </w:r>
          </w:p>
          <w:p w:rsidR="00817B71" w:rsidRPr="00596669" w:rsidRDefault="00596669" w:rsidP="005966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7E17A0">
              <w:rPr>
                <w:rFonts w:ascii="宋体" w:eastAsia="宋体" w:hAnsi="宋体" w:cs="宋体" w:hint="eastAsia"/>
                <w:color w:val="000000"/>
                <w:kern w:val="0"/>
                <w:szCs w:val="21"/>
              </w:rPr>
              <w:t>掌握</w:t>
            </w:r>
            <w:r>
              <w:rPr>
                <w:rFonts w:ascii="宋体" w:eastAsia="宋体" w:hAnsi="宋体" w:cs="宋体" w:hint="eastAsia"/>
                <w:color w:val="000000"/>
                <w:kern w:val="0"/>
                <w:szCs w:val="21"/>
              </w:rPr>
              <w:t>货车集结时间的查定计算方法</w:t>
            </w:r>
            <w:r w:rsidRPr="007E17A0">
              <w:rPr>
                <w:rFonts w:ascii="宋体" w:eastAsia="宋体" w:hAnsi="宋体" w:cs="宋体" w:hint="eastAsia"/>
                <w:color w:val="000000"/>
                <w:kern w:val="0"/>
                <w:szCs w:val="21"/>
              </w:rPr>
              <w:t>。</w:t>
            </w:r>
          </w:p>
        </w:tc>
        <w:tc>
          <w:tcPr>
            <w:tcW w:w="476" w:type="dxa"/>
            <w:vAlign w:val="center"/>
          </w:tcPr>
          <w:p w:rsidR="00817B71" w:rsidRPr="00D715F7" w:rsidRDefault="00817B71" w:rsidP="002824B9">
            <w:pPr>
              <w:widowControl/>
              <w:spacing w:beforeLines="50" w:afterLines="50"/>
              <w:jc w:val="center"/>
              <w:rPr>
                <w:rFonts w:ascii="宋体" w:eastAsia="宋体" w:hAnsi="宋体"/>
                <w:szCs w:val="21"/>
              </w:rPr>
            </w:pPr>
          </w:p>
        </w:tc>
      </w:tr>
      <w:tr w:rsidR="00D715F7" w:rsidRPr="00D715F7" w:rsidTr="003A67F2">
        <w:trPr>
          <w:trHeight w:val="340"/>
          <w:jc w:val="center"/>
        </w:trPr>
        <w:tc>
          <w:tcPr>
            <w:tcW w:w="741" w:type="dxa"/>
            <w:vAlign w:val="center"/>
          </w:tcPr>
          <w:p w:rsidR="00D715F7" w:rsidRPr="00D715F7" w:rsidRDefault="00F71390" w:rsidP="002824B9">
            <w:pPr>
              <w:widowControl/>
              <w:spacing w:beforeLines="50" w:afterLines="50"/>
              <w:jc w:val="center"/>
              <w:rPr>
                <w:rFonts w:ascii="宋体" w:eastAsia="宋体" w:hAnsi="宋体"/>
                <w:szCs w:val="21"/>
              </w:rPr>
            </w:pPr>
            <w:r>
              <w:rPr>
                <w:rFonts w:ascii="宋体" w:eastAsia="宋体" w:hAnsi="宋体" w:hint="eastAsia"/>
                <w:szCs w:val="21"/>
              </w:rPr>
              <w:t>4</w:t>
            </w:r>
          </w:p>
        </w:tc>
        <w:tc>
          <w:tcPr>
            <w:tcW w:w="456" w:type="dxa"/>
            <w:vAlign w:val="center"/>
          </w:tcPr>
          <w:p w:rsidR="00D715F7" w:rsidRPr="00D715F7" w:rsidRDefault="00D715F7" w:rsidP="002824B9">
            <w:pPr>
              <w:widowControl/>
              <w:spacing w:beforeLines="50" w:afterLines="50"/>
              <w:jc w:val="center"/>
              <w:rPr>
                <w:rFonts w:ascii="宋体" w:eastAsia="宋体" w:hAnsi="宋体"/>
                <w:szCs w:val="21"/>
              </w:rPr>
            </w:pPr>
          </w:p>
        </w:tc>
        <w:tc>
          <w:tcPr>
            <w:tcW w:w="896" w:type="dxa"/>
            <w:vAlign w:val="center"/>
          </w:tcPr>
          <w:p w:rsidR="00D715F7" w:rsidRDefault="00F71390" w:rsidP="002824B9">
            <w:pPr>
              <w:widowControl/>
              <w:spacing w:beforeLines="50" w:afterLines="50"/>
              <w:jc w:val="center"/>
              <w:rPr>
                <w:rFonts w:ascii="宋体" w:eastAsia="宋体" w:hAnsi="宋体"/>
                <w:szCs w:val="21"/>
              </w:rPr>
            </w:pPr>
            <w:r>
              <w:rPr>
                <w:rFonts w:ascii="宋体" w:eastAsia="宋体" w:hAnsi="宋体" w:hint="eastAsia"/>
                <w:szCs w:val="21"/>
              </w:rPr>
              <w:t>第五章 货物作业车的取送技术作业</w:t>
            </w:r>
          </w:p>
          <w:p w:rsidR="00F71390" w:rsidRPr="00F71390" w:rsidRDefault="00F71390" w:rsidP="002824B9">
            <w:pPr>
              <w:widowControl/>
              <w:spacing w:beforeLines="50" w:afterLines="50"/>
              <w:jc w:val="center"/>
              <w:rPr>
                <w:rFonts w:ascii="宋体" w:eastAsia="宋体" w:hAnsi="宋体"/>
                <w:szCs w:val="21"/>
              </w:rPr>
            </w:pPr>
            <w:r>
              <w:rPr>
                <w:rFonts w:ascii="宋体" w:eastAsia="宋体" w:hAnsi="宋体" w:hint="eastAsia"/>
                <w:szCs w:val="21"/>
              </w:rPr>
              <w:t>第六章车站各子系统工作的协调条件</w:t>
            </w:r>
          </w:p>
        </w:tc>
        <w:tc>
          <w:tcPr>
            <w:tcW w:w="2268" w:type="dxa"/>
            <w:vAlign w:val="center"/>
          </w:tcPr>
          <w:p w:rsidR="00F71390" w:rsidRDefault="00F71390" w:rsidP="00F713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第五章：</w:t>
            </w:r>
          </w:p>
          <w:p w:rsidR="00F71390" w:rsidRPr="00AA492B" w:rsidRDefault="00F71390" w:rsidP="00F713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取送车工作概述</w:t>
            </w:r>
            <w:r w:rsidRPr="00AA492B">
              <w:rPr>
                <w:rFonts w:ascii="宋体" w:eastAsia="宋体" w:hAnsi="宋体" w:cs="宋体" w:hint="eastAsia"/>
                <w:color w:val="000000"/>
                <w:kern w:val="0"/>
                <w:szCs w:val="21"/>
              </w:rPr>
              <w:t>；</w:t>
            </w:r>
          </w:p>
          <w:p w:rsidR="00F71390" w:rsidRPr="00AA492B" w:rsidRDefault="00F71390" w:rsidP="00F713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取送车次数问题</w:t>
            </w:r>
            <w:r w:rsidRPr="00AA492B">
              <w:rPr>
                <w:rFonts w:ascii="宋体" w:eastAsia="宋体" w:hAnsi="宋体" w:cs="宋体" w:hint="eastAsia"/>
                <w:color w:val="000000"/>
                <w:kern w:val="0"/>
                <w:szCs w:val="21"/>
              </w:rPr>
              <w:t>；</w:t>
            </w:r>
          </w:p>
          <w:p w:rsidR="00F71390" w:rsidRDefault="00F71390" w:rsidP="00F713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放射形专用线取送车顺序问题；</w:t>
            </w:r>
          </w:p>
          <w:p w:rsidR="00F71390" w:rsidRDefault="00F71390" w:rsidP="00F713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树枝形专用线取送车顺序问题</w:t>
            </w:r>
            <w:r w:rsidRPr="00AA492B">
              <w:rPr>
                <w:rFonts w:ascii="宋体" w:eastAsia="宋体" w:hAnsi="宋体" w:cs="宋体" w:hint="eastAsia"/>
                <w:color w:val="000000"/>
                <w:kern w:val="0"/>
                <w:szCs w:val="21"/>
              </w:rPr>
              <w:t>。</w:t>
            </w:r>
          </w:p>
          <w:p w:rsidR="00F71390" w:rsidRPr="00AA492B" w:rsidRDefault="00F71390" w:rsidP="00F71390">
            <w:pPr>
              <w:snapToGrid w:val="0"/>
              <w:spacing w:line="300" w:lineRule="auto"/>
              <w:rPr>
                <w:rFonts w:ascii="宋体" w:eastAsia="宋体" w:hAnsi="宋体" w:cs="宋体"/>
                <w:color w:val="000000"/>
                <w:kern w:val="0"/>
                <w:szCs w:val="21"/>
              </w:rPr>
            </w:pPr>
          </w:p>
          <w:p w:rsidR="00D715F7" w:rsidRDefault="00F71390" w:rsidP="006433E6">
            <w:pPr>
              <w:snapToGrid w:val="0"/>
              <w:spacing w:line="300" w:lineRule="auto"/>
              <w:rPr>
                <w:rFonts w:ascii="宋体" w:eastAsia="宋体" w:hAnsi="宋体"/>
                <w:szCs w:val="21"/>
              </w:rPr>
            </w:pPr>
            <w:r>
              <w:rPr>
                <w:rFonts w:ascii="宋体" w:eastAsia="宋体" w:hAnsi="宋体" w:hint="eastAsia"/>
                <w:szCs w:val="21"/>
              </w:rPr>
              <w:t>第六章：</w:t>
            </w:r>
          </w:p>
          <w:p w:rsidR="00F71390" w:rsidRPr="00AA492B" w:rsidRDefault="00F71390" w:rsidP="00F713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编组站系统的构成</w:t>
            </w:r>
            <w:r w:rsidRPr="00AA492B">
              <w:rPr>
                <w:rFonts w:ascii="宋体" w:eastAsia="宋体" w:hAnsi="宋体" w:cs="宋体" w:hint="eastAsia"/>
                <w:color w:val="000000"/>
                <w:kern w:val="0"/>
                <w:szCs w:val="21"/>
              </w:rPr>
              <w:t>；</w:t>
            </w:r>
          </w:p>
          <w:p w:rsidR="00F71390" w:rsidRPr="00F71390" w:rsidRDefault="00F71390" w:rsidP="00F71390">
            <w:pPr>
              <w:snapToGrid w:val="0"/>
              <w:spacing w:line="300" w:lineRule="auto"/>
              <w:rPr>
                <w:rFonts w:ascii="宋体" w:eastAsia="宋体" w:hAnsi="宋体"/>
                <w:szCs w:val="21"/>
              </w:rPr>
            </w:pPr>
            <w:r>
              <w:rPr>
                <w:rFonts w:ascii="宋体" w:eastAsia="宋体" w:hAnsi="宋体" w:cs="宋体" w:hint="eastAsia"/>
                <w:color w:val="000000"/>
                <w:kern w:val="0"/>
                <w:szCs w:val="21"/>
              </w:rPr>
              <w:t>第二节 编组站各子系统工作的协调条件。</w:t>
            </w:r>
          </w:p>
        </w:tc>
        <w:tc>
          <w:tcPr>
            <w:tcW w:w="709" w:type="dxa"/>
            <w:vAlign w:val="center"/>
          </w:tcPr>
          <w:p w:rsidR="00D715F7" w:rsidRPr="00D715F7" w:rsidRDefault="00F71390"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14133C" w:rsidRPr="003A67F2"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965BF" w:rsidRDefault="009965BF" w:rsidP="002824B9">
            <w:pPr>
              <w:widowControl/>
              <w:spacing w:beforeLines="50" w:afterLines="50"/>
              <w:jc w:val="left"/>
              <w:rPr>
                <w:rFonts w:ascii="宋体" w:eastAsia="宋体" w:hAnsi="宋体"/>
                <w:szCs w:val="21"/>
              </w:rPr>
            </w:pPr>
            <w:r>
              <w:rPr>
                <w:rFonts w:ascii="宋体" w:eastAsia="宋体" w:hAnsi="宋体" w:hint="eastAsia"/>
                <w:szCs w:val="21"/>
              </w:rPr>
              <w:t>1、完成课后教师指定的问答题和计算题。</w:t>
            </w:r>
          </w:p>
          <w:p w:rsidR="009965BF"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9965BF" w:rsidRPr="009965BF" w:rsidRDefault="009965BF"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w:t>
            </w:r>
            <w:r w:rsidRPr="00AA492B">
              <w:rPr>
                <w:rFonts w:ascii="宋体" w:eastAsia="宋体" w:hAnsi="宋体" w:cs="宋体" w:hint="eastAsia"/>
                <w:color w:val="000000"/>
                <w:kern w:val="0"/>
                <w:szCs w:val="21"/>
              </w:rPr>
              <w:t>掌握</w:t>
            </w:r>
            <w:r>
              <w:rPr>
                <w:rFonts w:ascii="宋体" w:eastAsia="宋体" w:hAnsi="宋体" w:cs="宋体" w:hint="eastAsia"/>
                <w:color w:val="000000"/>
                <w:kern w:val="0"/>
                <w:szCs w:val="21"/>
              </w:rPr>
              <w:t>取送车的概念、意义、原则和种类</w:t>
            </w:r>
            <w:r w:rsidRPr="00AA492B">
              <w:rPr>
                <w:rFonts w:ascii="宋体" w:eastAsia="宋体" w:hAnsi="宋体" w:cs="宋体" w:hint="eastAsia"/>
                <w:color w:val="000000"/>
                <w:kern w:val="0"/>
                <w:szCs w:val="21"/>
              </w:rPr>
              <w:t>。</w:t>
            </w:r>
          </w:p>
          <w:p w:rsidR="009965BF" w:rsidRPr="00AA492B" w:rsidRDefault="009965BF" w:rsidP="009965B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AA492B">
              <w:rPr>
                <w:rFonts w:ascii="宋体" w:eastAsia="宋体" w:hAnsi="宋体" w:cs="宋体" w:hint="eastAsia"/>
                <w:color w:val="000000"/>
                <w:kern w:val="0"/>
                <w:szCs w:val="21"/>
              </w:rPr>
              <w:t>掌握</w:t>
            </w:r>
            <w:r>
              <w:rPr>
                <w:rFonts w:ascii="宋体" w:eastAsia="宋体" w:hAnsi="宋体" w:cs="宋体" w:hint="eastAsia"/>
                <w:color w:val="000000"/>
                <w:kern w:val="0"/>
                <w:szCs w:val="21"/>
              </w:rPr>
              <w:t>放射形专用线取送车顺序的求解方法</w:t>
            </w:r>
            <w:r w:rsidRPr="00AA492B">
              <w:rPr>
                <w:rFonts w:ascii="宋体" w:eastAsia="宋体" w:hAnsi="宋体" w:cs="宋体" w:hint="eastAsia"/>
                <w:color w:val="000000"/>
                <w:kern w:val="0"/>
                <w:szCs w:val="21"/>
              </w:rPr>
              <w:t>。</w:t>
            </w:r>
          </w:p>
          <w:p w:rsidR="009965BF" w:rsidRPr="00AA492B" w:rsidRDefault="009965BF" w:rsidP="009965B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AA492B">
              <w:rPr>
                <w:rFonts w:ascii="宋体" w:eastAsia="宋体" w:hAnsi="宋体" w:cs="宋体" w:hint="eastAsia"/>
                <w:color w:val="000000"/>
                <w:kern w:val="0"/>
                <w:szCs w:val="21"/>
              </w:rPr>
              <w:t>掌握</w:t>
            </w:r>
            <w:r>
              <w:rPr>
                <w:rFonts w:ascii="宋体" w:eastAsia="宋体" w:hAnsi="宋体" w:cs="宋体" w:hint="eastAsia"/>
                <w:color w:val="000000"/>
                <w:kern w:val="0"/>
                <w:szCs w:val="21"/>
              </w:rPr>
              <w:t>树枝形专用线取送车顺序的求解方法</w:t>
            </w:r>
            <w:r w:rsidRPr="00AA492B">
              <w:rPr>
                <w:rFonts w:ascii="宋体" w:eastAsia="宋体" w:hAnsi="宋体" w:cs="宋体" w:hint="eastAsia"/>
                <w:color w:val="000000"/>
                <w:kern w:val="0"/>
                <w:szCs w:val="21"/>
              </w:rPr>
              <w:t>。</w:t>
            </w:r>
          </w:p>
          <w:p w:rsidR="0014133C" w:rsidRPr="009965BF" w:rsidRDefault="009965BF" w:rsidP="009965B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AA492B">
              <w:rPr>
                <w:rFonts w:ascii="宋体" w:eastAsia="宋体" w:hAnsi="宋体" w:cs="宋体" w:hint="eastAsia"/>
                <w:color w:val="000000"/>
                <w:kern w:val="0"/>
                <w:szCs w:val="21"/>
              </w:rPr>
              <w:t>了解</w:t>
            </w:r>
            <w:r>
              <w:rPr>
                <w:rFonts w:ascii="宋体" w:eastAsia="宋体" w:hAnsi="宋体" w:cs="宋体" w:hint="eastAsia"/>
                <w:color w:val="000000"/>
                <w:kern w:val="0"/>
                <w:szCs w:val="21"/>
              </w:rPr>
              <w:t>编组站各子系统工作的协调条件</w:t>
            </w:r>
            <w:r w:rsidRPr="00AA492B">
              <w:rPr>
                <w:rFonts w:ascii="宋体" w:eastAsia="宋体" w:hAnsi="宋体" w:cs="宋体" w:hint="eastAsia"/>
                <w:color w:val="000000"/>
                <w:kern w:val="0"/>
                <w:szCs w:val="21"/>
              </w:rPr>
              <w:t>。</w:t>
            </w:r>
          </w:p>
        </w:tc>
        <w:tc>
          <w:tcPr>
            <w:tcW w:w="476" w:type="dxa"/>
            <w:vAlign w:val="center"/>
          </w:tcPr>
          <w:p w:rsidR="00D715F7" w:rsidRPr="00D715F7" w:rsidRDefault="00D715F7" w:rsidP="002824B9">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Pr="00D715F7" w:rsidRDefault="00372CD3" w:rsidP="002824B9">
            <w:pPr>
              <w:widowControl/>
              <w:spacing w:beforeLines="50" w:afterLines="50"/>
              <w:jc w:val="center"/>
              <w:rPr>
                <w:rFonts w:ascii="宋体" w:eastAsia="宋体" w:hAnsi="宋体"/>
                <w:szCs w:val="21"/>
              </w:rPr>
            </w:pPr>
            <w:r>
              <w:rPr>
                <w:rFonts w:ascii="宋体" w:eastAsia="宋体" w:hAnsi="宋体" w:hint="eastAsia"/>
                <w:szCs w:val="21"/>
              </w:rPr>
              <w:t>5-6</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21792A" w:rsidRDefault="0021792A" w:rsidP="002824B9">
            <w:pPr>
              <w:widowControl/>
              <w:spacing w:beforeLines="50" w:afterLines="50"/>
              <w:jc w:val="center"/>
              <w:rPr>
                <w:rFonts w:ascii="宋体" w:eastAsia="宋体" w:hAnsi="宋体"/>
                <w:szCs w:val="21"/>
              </w:rPr>
            </w:pPr>
            <w:r>
              <w:rPr>
                <w:rFonts w:ascii="宋体" w:eastAsia="宋体" w:hAnsi="宋体" w:hint="eastAsia"/>
                <w:szCs w:val="21"/>
              </w:rPr>
              <w:t>第</w:t>
            </w:r>
            <w:r w:rsidR="00372CD3">
              <w:rPr>
                <w:rFonts w:ascii="宋体" w:eastAsia="宋体" w:hAnsi="宋体" w:hint="eastAsia"/>
                <w:szCs w:val="21"/>
              </w:rPr>
              <w:t>七</w:t>
            </w:r>
            <w:r>
              <w:rPr>
                <w:rFonts w:ascii="宋体" w:eastAsia="宋体" w:hAnsi="宋体" w:hint="eastAsia"/>
                <w:szCs w:val="21"/>
              </w:rPr>
              <w:t xml:space="preserve">章 </w:t>
            </w:r>
            <w:r w:rsidR="00372CD3">
              <w:rPr>
                <w:rFonts w:ascii="宋体" w:eastAsia="宋体" w:hAnsi="宋体" w:hint="eastAsia"/>
                <w:szCs w:val="21"/>
              </w:rPr>
              <w:t>车站作业计划、调度指挥和统计分析</w:t>
            </w:r>
          </w:p>
          <w:p w:rsidR="00372CD3" w:rsidRPr="00372CD3" w:rsidRDefault="00372CD3"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第八章编组站作业综合自动化</w:t>
            </w:r>
          </w:p>
        </w:tc>
        <w:tc>
          <w:tcPr>
            <w:tcW w:w="2268" w:type="dxa"/>
            <w:vAlign w:val="center"/>
          </w:tcPr>
          <w:p w:rsidR="00372CD3"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第七章：</w:t>
            </w:r>
          </w:p>
          <w:p w:rsidR="00372CD3" w:rsidRPr="008C7D34"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车站作业计划</w:t>
            </w:r>
            <w:r w:rsidRPr="008C7D34">
              <w:rPr>
                <w:rFonts w:ascii="宋体" w:eastAsia="宋体" w:hAnsi="宋体" w:cs="宋体" w:hint="eastAsia"/>
                <w:color w:val="000000"/>
                <w:kern w:val="0"/>
                <w:szCs w:val="21"/>
              </w:rPr>
              <w:t>；</w:t>
            </w:r>
          </w:p>
          <w:p w:rsidR="00372CD3" w:rsidRPr="008C7D34"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车站调度指挥</w:t>
            </w:r>
            <w:r w:rsidRPr="008C7D34">
              <w:rPr>
                <w:rFonts w:ascii="宋体" w:eastAsia="宋体" w:hAnsi="宋体" w:cs="宋体" w:hint="eastAsia"/>
                <w:color w:val="000000"/>
                <w:kern w:val="0"/>
                <w:szCs w:val="21"/>
              </w:rPr>
              <w:t>；</w:t>
            </w:r>
          </w:p>
          <w:p w:rsidR="00372CD3"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车站工作统计；</w:t>
            </w:r>
          </w:p>
          <w:p w:rsidR="00372CD3" w:rsidRPr="008C7D34"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第四节 车站工作分析</w:t>
            </w:r>
            <w:r w:rsidRPr="008C7D34">
              <w:rPr>
                <w:rFonts w:ascii="宋体" w:eastAsia="宋体" w:hAnsi="宋体" w:cs="宋体" w:hint="eastAsia"/>
                <w:color w:val="000000"/>
                <w:kern w:val="0"/>
                <w:szCs w:val="21"/>
              </w:rPr>
              <w:t>。</w:t>
            </w:r>
          </w:p>
          <w:p w:rsidR="0021792A" w:rsidRDefault="00372CD3" w:rsidP="006433E6">
            <w:pPr>
              <w:snapToGrid w:val="0"/>
              <w:spacing w:line="300" w:lineRule="auto"/>
              <w:rPr>
                <w:rFonts w:ascii="宋体" w:eastAsia="宋体" w:hAnsi="宋体"/>
                <w:szCs w:val="21"/>
              </w:rPr>
            </w:pPr>
            <w:r>
              <w:rPr>
                <w:rFonts w:ascii="宋体" w:eastAsia="宋体" w:hAnsi="宋体" w:hint="eastAsia"/>
                <w:szCs w:val="21"/>
              </w:rPr>
              <w:t>第八章：</w:t>
            </w:r>
          </w:p>
          <w:p w:rsidR="00372CD3" w:rsidRPr="00372CD3" w:rsidRDefault="00372CD3" w:rsidP="00372CD3">
            <w:pPr>
              <w:snapToGrid w:val="0"/>
              <w:spacing w:line="300" w:lineRule="auto"/>
              <w:rPr>
                <w:rFonts w:ascii="宋体" w:eastAsia="宋体" w:hAnsi="宋体"/>
                <w:szCs w:val="21"/>
              </w:rPr>
            </w:pPr>
            <w:r>
              <w:rPr>
                <w:rFonts w:ascii="宋体" w:eastAsia="宋体" w:hAnsi="宋体" w:cs="宋体" w:hint="eastAsia"/>
                <w:color w:val="000000"/>
                <w:kern w:val="0"/>
                <w:szCs w:val="21"/>
              </w:rPr>
              <w:t>第一节 编组站作业综合自动化概述。</w:t>
            </w:r>
          </w:p>
        </w:tc>
        <w:tc>
          <w:tcPr>
            <w:tcW w:w="709" w:type="dxa"/>
            <w:vAlign w:val="center"/>
          </w:tcPr>
          <w:p w:rsidR="0021792A" w:rsidRPr="00D715F7" w:rsidRDefault="00372CD3"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2976" w:type="dxa"/>
            <w:vAlign w:val="center"/>
          </w:tcPr>
          <w:p w:rsidR="00817B71" w:rsidRPr="003A67F2"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72CD3" w:rsidRDefault="00372CD3" w:rsidP="002824B9">
            <w:pPr>
              <w:widowControl/>
              <w:spacing w:beforeLines="50" w:afterLines="50"/>
              <w:jc w:val="left"/>
              <w:rPr>
                <w:rFonts w:ascii="宋体" w:eastAsia="宋体" w:hAnsi="宋体"/>
                <w:szCs w:val="21"/>
              </w:rPr>
            </w:pPr>
            <w:r>
              <w:rPr>
                <w:rFonts w:ascii="宋体" w:eastAsia="宋体" w:hAnsi="宋体" w:hint="eastAsia"/>
                <w:szCs w:val="21"/>
              </w:rPr>
              <w:t>1、完成课后教师指定的问答题。</w:t>
            </w:r>
          </w:p>
          <w:p w:rsidR="00372CD3"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372CD3" w:rsidRPr="00372CD3" w:rsidRDefault="00372CD3"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1、掌握车站作业计划的意义、</w:t>
            </w:r>
            <w:r>
              <w:rPr>
                <w:rFonts w:ascii="宋体" w:eastAsia="宋体" w:hAnsi="宋体" w:cs="宋体" w:hint="eastAsia"/>
                <w:color w:val="000000"/>
                <w:kern w:val="0"/>
                <w:szCs w:val="21"/>
              </w:rPr>
              <w:lastRenderedPageBreak/>
              <w:t>种类和具体内容</w:t>
            </w:r>
            <w:r w:rsidRPr="008C7D34">
              <w:rPr>
                <w:rFonts w:ascii="宋体" w:eastAsia="宋体" w:hAnsi="宋体" w:cs="宋体" w:hint="eastAsia"/>
                <w:color w:val="000000"/>
                <w:kern w:val="0"/>
                <w:szCs w:val="21"/>
              </w:rPr>
              <w:t>。</w:t>
            </w:r>
          </w:p>
          <w:p w:rsidR="00372CD3" w:rsidRPr="008C7D34"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C7D34">
              <w:rPr>
                <w:rFonts w:ascii="宋体" w:eastAsia="宋体" w:hAnsi="宋体" w:cs="宋体" w:hint="eastAsia"/>
                <w:color w:val="000000"/>
                <w:kern w:val="0"/>
                <w:szCs w:val="21"/>
              </w:rPr>
              <w:t>掌握</w:t>
            </w:r>
            <w:r>
              <w:rPr>
                <w:rFonts w:ascii="宋体" w:eastAsia="宋体" w:hAnsi="宋体" w:cs="宋体" w:hint="eastAsia"/>
                <w:color w:val="000000"/>
                <w:kern w:val="0"/>
                <w:szCs w:val="21"/>
              </w:rPr>
              <w:t>车站班计划和阶段计划的编制方法</w:t>
            </w:r>
            <w:r w:rsidRPr="008C7D34">
              <w:rPr>
                <w:rFonts w:ascii="宋体" w:eastAsia="宋体" w:hAnsi="宋体" w:cs="宋体" w:hint="eastAsia"/>
                <w:color w:val="000000"/>
                <w:kern w:val="0"/>
                <w:szCs w:val="21"/>
              </w:rPr>
              <w:t>。</w:t>
            </w:r>
          </w:p>
          <w:p w:rsidR="00372CD3"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3、熟悉常见情况下车站调度调整的常用措施</w:t>
            </w:r>
            <w:r w:rsidRPr="008C7D34">
              <w:rPr>
                <w:rFonts w:ascii="宋体" w:eastAsia="宋体" w:hAnsi="宋体" w:cs="宋体" w:hint="eastAsia"/>
                <w:color w:val="000000"/>
                <w:kern w:val="0"/>
                <w:szCs w:val="21"/>
              </w:rPr>
              <w:t>。</w:t>
            </w:r>
          </w:p>
          <w:p w:rsidR="00372CD3" w:rsidRPr="008C7D34"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4、了解车站工作统计和分析的主要内容。</w:t>
            </w:r>
          </w:p>
          <w:p w:rsidR="00817B71" w:rsidRPr="00372CD3" w:rsidRDefault="00372CD3" w:rsidP="00372CD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5、熟悉编组站信息处理和作业管理的方式方法和主要发展阶段</w:t>
            </w:r>
            <w:r w:rsidRPr="00F97935">
              <w:rPr>
                <w:rFonts w:ascii="宋体" w:eastAsia="宋体" w:hAnsi="宋体" w:cs="宋体" w:hint="eastAsia"/>
                <w:color w:val="000000"/>
                <w:kern w:val="0"/>
                <w:szCs w:val="21"/>
              </w:rPr>
              <w:t>。</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924521"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6-7</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21792A" w:rsidRDefault="00A72B41" w:rsidP="002824B9">
            <w:pPr>
              <w:widowControl/>
              <w:spacing w:beforeLines="50" w:afterLines="50"/>
              <w:jc w:val="center"/>
              <w:rPr>
                <w:rFonts w:ascii="宋体" w:eastAsia="宋体" w:hAnsi="宋体"/>
                <w:szCs w:val="21"/>
              </w:rPr>
            </w:pPr>
            <w:r>
              <w:rPr>
                <w:rFonts w:ascii="宋体" w:eastAsia="宋体" w:hAnsi="宋体" w:hint="eastAsia"/>
                <w:szCs w:val="21"/>
              </w:rPr>
              <w:t>第二篇第一章</w:t>
            </w:r>
            <w:r w:rsidR="0021792A">
              <w:rPr>
                <w:rFonts w:ascii="宋体" w:eastAsia="宋体" w:hAnsi="宋体" w:hint="eastAsia"/>
                <w:szCs w:val="21"/>
              </w:rPr>
              <w:t xml:space="preserve"> </w:t>
            </w:r>
            <w:r>
              <w:rPr>
                <w:rFonts w:ascii="宋体" w:eastAsia="宋体" w:hAnsi="宋体" w:hint="eastAsia"/>
                <w:szCs w:val="21"/>
              </w:rPr>
              <w:t>货物列车编组计划概述</w:t>
            </w:r>
          </w:p>
        </w:tc>
        <w:tc>
          <w:tcPr>
            <w:tcW w:w="2268" w:type="dxa"/>
            <w:vAlign w:val="center"/>
          </w:tcPr>
          <w:p w:rsidR="00A72B41" w:rsidRDefault="00A72B41" w:rsidP="00A72B4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第一章：</w:t>
            </w:r>
          </w:p>
          <w:p w:rsidR="00A72B41" w:rsidRPr="00F97935" w:rsidRDefault="00A72B41" w:rsidP="00A72B4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车流组织概念</w:t>
            </w:r>
            <w:r w:rsidRPr="00F97935">
              <w:rPr>
                <w:rFonts w:ascii="宋体" w:eastAsia="宋体" w:hAnsi="宋体" w:cs="宋体" w:hint="eastAsia"/>
                <w:color w:val="000000"/>
                <w:kern w:val="0"/>
                <w:szCs w:val="21"/>
              </w:rPr>
              <w:t>；</w:t>
            </w:r>
          </w:p>
          <w:p w:rsidR="00A72B41" w:rsidRPr="00F97935" w:rsidRDefault="00A72B41" w:rsidP="00A72B4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列车编组计划的内容与作用</w:t>
            </w:r>
            <w:r w:rsidRPr="00F97935">
              <w:rPr>
                <w:rFonts w:ascii="宋体" w:eastAsia="宋体" w:hAnsi="宋体" w:cs="宋体" w:hint="eastAsia"/>
                <w:color w:val="000000"/>
                <w:kern w:val="0"/>
                <w:szCs w:val="21"/>
              </w:rPr>
              <w:t>；</w:t>
            </w:r>
          </w:p>
          <w:p w:rsidR="00A72B41" w:rsidRDefault="00A72B41" w:rsidP="00A72B4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列车编组计划的编制程序及编制资料；</w:t>
            </w:r>
          </w:p>
          <w:p w:rsidR="00A72B41" w:rsidRDefault="00A72B41" w:rsidP="00A72B4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车流径路的选择；</w:t>
            </w:r>
          </w:p>
          <w:p w:rsidR="0021792A" w:rsidRPr="00A72B41" w:rsidRDefault="00A72B41" w:rsidP="00A72B41">
            <w:pPr>
              <w:snapToGrid w:val="0"/>
              <w:spacing w:line="300" w:lineRule="auto"/>
              <w:rPr>
                <w:rFonts w:ascii="宋体" w:eastAsia="宋体" w:hAnsi="宋体"/>
                <w:szCs w:val="21"/>
              </w:rPr>
            </w:pPr>
            <w:r>
              <w:rPr>
                <w:rFonts w:ascii="宋体" w:eastAsia="宋体" w:hAnsi="宋体" w:cs="宋体" w:hint="eastAsia"/>
                <w:color w:val="000000"/>
                <w:kern w:val="0"/>
                <w:szCs w:val="21"/>
              </w:rPr>
              <w:t>第五节 编组方案选优的三大因素</w:t>
            </w:r>
            <w:r w:rsidRPr="00F97935">
              <w:rPr>
                <w:rFonts w:ascii="宋体" w:eastAsia="宋体" w:hAnsi="宋体" w:cs="宋体" w:hint="eastAsia"/>
                <w:color w:val="000000"/>
                <w:kern w:val="0"/>
                <w:szCs w:val="21"/>
              </w:rPr>
              <w:t>。</w:t>
            </w:r>
          </w:p>
        </w:tc>
        <w:tc>
          <w:tcPr>
            <w:tcW w:w="709" w:type="dxa"/>
            <w:vAlign w:val="center"/>
          </w:tcPr>
          <w:p w:rsidR="0021792A" w:rsidRDefault="00A72B41"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817B71" w:rsidRPr="003A67F2"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2824B9">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595E51"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F97935">
              <w:rPr>
                <w:rFonts w:ascii="宋体" w:eastAsia="宋体" w:hAnsi="宋体" w:cs="宋体" w:hint="eastAsia"/>
                <w:color w:val="000000"/>
                <w:kern w:val="0"/>
                <w:szCs w:val="21"/>
              </w:rPr>
              <w:t>掌握</w:t>
            </w:r>
            <w:r>
              <w:rPr>
                <w:rFonts w:ascii="宋体" w:eastAsia="宋体" w:hAnsi="宋体" w:cs="宋体" w:hint="eastAsia"/>
                <w:color w:val="000000"/>
                <w:kern w:val="0"/>
                <w:szCs w:val="21"/>
              </w:rPr>
              <w:t>车流与列流的概念，车流组织的含义、一般做法和原则</w:t>
            </w:r>
            <w:r w:rsidRPr="00F97935">
              <w:rPr>
                <w:rFonts w:ascii="宋体" w:eastAsia="宋体" w:hAnsi="宋体" w:cs="宋体" w:hint="eastAsia"/>
                <w:color w:val="000000"/>
                <w:kern w:val="0"/>
                <w:szCs w:val="21"/>
              </w:rPr>
              <w:t>。</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2、掌握编组计划的内容、作用、编制程序和编制资料</w:t>
            </w:r>
            <w:r w:rsidRPr="00F97935">
              <w:rPr>
                <w:rFonts w:ascii="宋体" w:eastAsia="宋体" w:hAnsi="宋体" w:cs="宋体" w:hint="eastAsia"/>
                <w:color w:val="000000"/>
                <w:kern w:val="0"/>
                <w:szCs w:val="21"/>
              </w:rPr>
              <w:t>。</w:t>
            </w:r>
          </w:p>
          <w:p w:rsidR="00817B7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3、了解编组方案选优的三大因素</w:t>
            </w:r>
            <w:r w:rsidRPr="00F97935">
              <w:rPr>
                <w:rFonts w:ascii="宋体" w:eastAsia="宋体" w:hAnsi="宋体" w:cs="宋体" w:hint="eastAsia"/>
                <w:color w:val="000000"/>
                <w:kern w:val="0"/>
                <w:szCs w:val="21"/>
              </w:rPr>
              <w:t>。</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595E51" w:rsidP="002824B9">
            <w:pPr>
              <w:widowControl/>
              <w:spacing w:beforeLines="50" w:afterLines="50"/>
              <w:jc w:val="center"/>
              <w:rPr>
                <w:rFonts w:ascii="宋体" w:eastAsia="宋体" w:hAnsi="宋体"/>
                <w:szCs w:val="21"/>
              </w:rPr>
            </w:pPr>
            <w:r>
              <w:rPr>
                <w:rFonts w:ascii="宋体" w:eastAsia="宋体" w:hAnsi="宋体" w:hint="eastAsia"/>
                <w:szCs w:val="21"/>
              </w:rPr>
              <w:t>7</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21792A" w:rsidRDefault="00595E51" w:rsidP="002824B9">
            <w:pPr>
              <w:widowControl/>
              <w:spacing w:beforeLines="50" w:afterLines="50"/>
              <w:jc w:val="center"/>
              <w:rPr>
                <w:rFonts w:ascii="宋体" w:eastAsia="宋体" w:hAnsi="宋体"/>
                <w:szCs w:val="21"/>
              </w:rPr>
            </w:pPr>
            <w:r>
              <w:rPr>
                <w:rFonts w:ascii="宋体" w:eastAsia="宋体" w:hAnsi="宋体" w:hint="eastAsia"/>
                <w:szCs w:val="21"/>
              </w:rPr>
              <w:t>第二篇第二章</w:t>
            </w:r>
            <w:r w:rsidR="0021792A">
              <w:rPr>
                <w:rFonts w:ascii="宋体" w:eastAsia="宋体" w:hAnsi="宋体" w:hint="eastAsia"/>
                <w:szCs w:val="21"/>
              </w:rPr>
              <w:t xml:space="preserve"> </w:t>
            </w:r>
            <w:r>
              <w:rPr>
                <w:rFonts w:ascii="宋体" w:eastAsia="宋体" w:hAnsi="宋体" w:hint="eastAsia"/>
                <w:szCs w:val="21"/>
              </w:rPr>
              <w:t>装车地直达列车编组计划</w:t>
            </w:r>
          </w:p>
        </w:tc>
        <w:tc>
          <w:tcPr>
            <w:tcW w:w="2268" w:type="dxa"/>
            <w:vAlign w:val="center"/>
          </w:tcPr>
          <w:p w:rsid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第二章：</w:t>
            </w:r>
          </w:p>
          <w:p w:rsidR="00595E51" w:rsidRPr="00F97935"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组织装车地直达列车的有利性及适用条件</w:t>
            </w:r>
            <w:r w:rsidRPr="00F97935">
              <w:rPr>
                <w:rFonts w:ascii="宋体" w:eastAsia="宋体" w:hAnsi="宋体" w:cs="宋体" w:hint="eastAsia"/>
                <w:color w:val="000000"/>
                <w:kern w:val="0"/>
                <w:szCs w:val="21"/>
              </w:rPr>
              <w:t>；</w:t>
            </w:r>
          </w:p>
          <w:p w:rsidR="00595E51" w:rsidRPr="00F97935"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组织装车地直达列车的效益分析</w:t>
            </w:r>
            <w:r w:rsidRPr="00F97935">
              <w:rPr>
                <w:rFonts w:ascii="宋体" w:eastAsia="宋体" w:hAnsi="宋体" w:cs="宋体" w:hint="eastAsia"/>
                <w:color w:val="000000"/>
                <w:kern w:val="0"/>
                <w:szCs w:val="21"/>
              </w:rPr>
              <w:t>；</w:t>
            </w:r>
          </w:p>
          <w:p w:rsidR="0021792A" w:rsidRPr="00595E51" w:rsidRDefault="00595E51" w:rsidP="00595E51">
            <w:pPr>
              <w:snapToGrid w:val="0"/>
              <w:spacing w:line="300" w:lineRule="auto"/>
              <w:rPr>
                <w:rFonts w:ascii="宋体" w:eastAsia="宋体" w:hAnsi="宋体"/>
                <w:szCs w:val="21"/>
              </w:rPr>
            </w:pPr>
            <w:r>
              <w:rPr>
                <w:rFonts w:ascii="宋体" w:eastAsia="宋体" w:hAnsi="宋体" w:cs="宋体" w:hint="eastAsia"/>
                <w:color w:val="000000"/>
                <w:kern w:val="0"/>
                <w:szCs w:val="21"/>
              </w:rPr>
              <w:t>第三节 装车地直达列车编组计划的编制与执行。</w:t>
            </w:r>
          </w:p>
        </w:tc>
        <w:tc>
          <w:tcPr>
            <w:tcW w:w="709" w:type="dxa"/>
            <w:vAlign w:val="center"/>
          </w:tcPr>
          <w:p w:rsidR="0021792A" w:rsidRDefault="00595E51" w:rsidP="002824B9">
            <w:pPr>
              <w:widowControl/>
              <w:spacing w:beforeLines="50" w:afterLines="50"/>
              <w:jc w:val="center"/>
              <w:rPr>
                <w:rFonts w:ascii="宋体" w:eastAsia="宋体" w:hAnsi="宋体"/>
                <w:szCs w:val="21"/>
              </w:rPr>
            </w:pPr>
            <w:r>
              <w:rPr>
                <w:rFonts w:ascii="宋体" w:eastAsia="宋体" w:hAnsi="宋体" w:hint="eastAsia"/>
                <w:szCs w:val="21"/>
              </w:rPr>
              <w:t>1</w:t>
            </w:r>
          </w:p>
        </w:tc>
        <w:tc>
          <w:tcPr>
            <w:tcW w:w="2976" w:type="dxa"/>
            <w:vAlign w:val="center"/>
          </w:tcPr>
          <w:p w:rsidR="00817B71" w:rsidRPr="003A67F2"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817B71" w:rsidP="002824B9">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595E51"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F97935">
              <w:rPr>
                <w:rFonts w:ascii="宋体" w:eastAsia="宋体" w:hAnsi="宋体" w:cs="宋体" w:hint="eastAsia"/>
                <w:color w:val="000000"/>
                <w:kern w:val="0"/>
                <w:szCs w:val="21"/>
              </w:rPr>
              <w:t>掌握</w:t>
            </w:r>
            <w:r>
              <w:rPr>
                <w:rFonts w:ascii="宋体" w:eastAsia="宋体" w:hAnsi="宋体" w:cs="宋体" w:hint="eastAsia"/>
                <w:color w:val="000000"/>
                <w:kern w:val="0"/>
                <w:szCs w:val="21"/>
              </w:rPr>
              <w:t>开行装车地直达列车的有利性和适用条件</w:t>
            </w:r>
            <w:r w:rsidRPr="00F97935">
              <w:rPr>
                <w:rFonts w:ascii="宋体" w:eastAsia="宋体" w:hAnsi="宋体" w:cs="宋体" w:hint="eastAsia"/>
                <w:color w:val="000000"/>
                <w:kern w:val="0"/>
                <w:szCs w:val="21"/>
              </w:rPr>
              <w:t>。</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F97935">
              <w:rPr>
                <w:rFonts w:ascii="宋体" w:eastAsia="宋体" w:hAnsi="宋体" w:cs="宋体" w:hint="eastAsia"/>
                <w:color w:val="000000"/>
                <w:kern w:val="0"/>
                <w:szCs w:val="21"/>
              </w:rPr>
              <w:t>了解</w:t>
            </w:r>
            <w:r>
              <w:rPr>
                <w:rFonts w:ascii="宋体" w:eastAsia="宋体" w:hAnsi="宋体" w:cs="宋体" w:hint="eastAsia"/>
                <w:color w:val="000000"/>
                <w:kern w:val="0"/>
                <w:szCs w:val="21"/>
              </w:rPr>
              <w:t>组织装车地直达列车的效益</w:t>
            </w:r>
            <w:r w:rsidRPr="00F97935">
              <w:rPr>
                <w:rFonts w:ascii="宋体" w:eastAsia="宋体" w:hAnsi="宋体" w:cs="宋体" w:hint="eastAsia"/>
                <w:color w:val="000000"/>
                <w:kern w:val="0"/>
                <w:szCs w:val="21"/>
              </w:rPr>
              <w:t>。</w:t>
            </w:r>
          </w:p>
          <w:p w:rsidR="00817B71" w:rsidRPr="00595E51" w:rsidRDefault="00595E51" w:rsidP="00595E51">
            <w:pPr>
              <w:snapToGrid w:val="0"/>
              <w:spacing w:line="300" w:lineRule="auto"/>
              <w:rPr>
                <w:rFonts w:ascii="宋体" w:eastAsia="宋体" w:hAnsi="宋体"/>
                <w:szCs w:val="21"/>
              </w:rPr>
            </w:pPr>
            <w:r>
              <w:rPr>
                <w:rFonts w:ascii="宋体" w:eastAsia="宋体" w:hAnsi="宋体" w:cs="宋体" w:hint="eastAsia"/>
                <w:color w:val="000000"/>
                <w:kern w:val="0"/>
                <w:szCs w:val="21"/>
              </w:rPr>
              <w:t>3、了解装车地直达列车编组计划的编制原则</w:t>
            </w:r>
            <w:r w:rsidRPr="00F97935">
              <w:rPr>
                <w:rFonts w:ascii="宋体" w:eastAsia="宋体" w:hAnsi="宋体" w:cs="宋体" w:hint="eastAsia"/>
                <w:color w:val="000000"/>
                <w:kern w:val="0"/>
                <w:szCs w:val="21"/>
              </w:rPr>
              <w:t>。</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21792A" w:rsidRPr="00D715F7" w:rsidTr="003A67F2">
        <w:trPr>
          <w:trHeight w:val="4457"/>
          <w:jc w:val="center"/>
        </w:trPr>
        <w:tc>
          <w:tcPr>
            <w:tcW w:w="741" w:type="dxa"/>
            <w:vAlign w:val="center"/>
          </w:tcPr>
          <w:p w:rsidR="0021792A" w:rsidRDefault="00595E51"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8-9</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21792A" w:rsidRDefault="00595E51" w:rsidP="002824B9">
            <w:pPr>
              <w:widowControl/>
              <w:spacing w:beforeLines="50" w:afterLines="50"/>
              <w:jc w:val="center"/>
              <w:rPr>
                <w:rFonts w:ascii="宋体" w:eastAsia="宋体" w:hAnsi="宋体"/>
                <w:szCs w:val="21"/>
              </w:rPr>
            </w:pPr>
            <w:r>
              <w:rPr>
                <w:rFonts w:ascii="宋体" w:eastAsia="宋体" w:hAnsi="宋体" w:hint="eastAsia"/>
                <w:szCs w:val="21"/>
              </w:rPr>
              <w:t>第二篇</w:t>
            </w:r>
            <w:r w:rsidR="0021792A">
              <w:rPr>
                <w:rFonts w:ascii="宋体" w:eastAsia="宋体" w:hAnsi="宋体" w:hint="eastAsia"/>
                <w:szCs w:val="21"/>
              </w:rPr>
              <w:t>第</w:t>
            </w:r>
            <w:r>
              <w:rPr>
                <w:rFonts w:ascii="宋体" w:eastAsia="宋体" w:hAnsi="宋体" w:hint="eastAsia"/>
                <w:szCs w:val="21"/>
              </w:rPr>
              <w:t>三</w:t>
            </w:r>
            <w:r w:rsidR="0021792A">
              <w:rPr>
                <w:rFonts w:ascii="宋体" w:eastAsia="宋体" w:hAnsi="宋体" w:hint="eastAsia"/>
                <w:szCs w:val="21"/>
              </w:rPr>
              <w:t xml:space="preserve">章 </w:t>
            </w:r>
            <w:r>
              <w:rPr>
                <w:rFonts w:ascii="宋体" w:eastAsia="宋体" w:hAnsi="宋体" w:hint="eastAsia"/>
                <w:szCs w:val="21"/>
              </w:rPr>
              <w:t>技术站列车编组计划的编制</w:t>
            </w:r>
          </w:p>
        </w:tc>
        <w:tc>
          <w:tcPr>
            <w:tcW w:w="2268" w:type="dxa"/>
            <w:vAlign w:val="center"/>
          </w:tcPr>
          <w:p w:rsid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第三章：</w:t>
            </w:r>
          </w:p>
          <w:p w:rsidR="00595E51" w:rsidRPr="00F97935"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编制单组列车编组计划的基本原理</w:t>
            </w:r>
            <w:r w:rsidRPr="00F97935">
              <w:rPr>
                <w:rFonts w:ascii="宋体" w:eastAsia="宋体" w:hAnsi="宋体" w:cs="宋体" w:hint="eastAsia"/>
                <w:color w:val="000000"/>
                <w:kern w:val="0"/>
                <w:szCs w:val="21"/>
              </w:rPr>
              <w:t>；</w:t>
            </w:r>
          </w:p>
          <w:p w:rsidR="00595E51" w:rsidRPr="00F97935"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绝对计算法</w:t>
            </w:r>
            <w:r w:rsidRPr="00F97935">
              <w:rPr>
                <w:rFonts w:ascii="宋体" w:eastAsia="宋体" w:hAnsi="宋体" w:cs="宋体" w:hint="eastAsia"/>
                <w:color w:val="000000"/>
                <w:kern w:val="0"/>
                <w:szCs w:val="21"/>
              </w:rPr>
              <w:t>；</w:t>
            </w:r>
          </w:p>
          <w:p w:rsidR="00595E51" w:rsidRPr="00F97935"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表格计算法</w:t>
            </w:r>
            <w:r w:rsidRPr="00F97935">
              <w:rPr>
                <w:rFonts w:ascii="宋体" w:eastAsia="宋体" w:hAnsi="宋体" w:cs="宋体" w:hint="eastAsia"/>
                <w:color w:val="000000"/>
                <w:kern w:val="0"/>
                <w:szCs w:val="21"/>
              </w:rPr>
              <w:t>；</w:t>
            </w:r>
          </w:p>
          <w:p w:rsid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分组列车编组计划；</w:t>
            </w:r>
          </w:p>
          <w:p w:rsidR="0021792A" w:rsidRPr="00595E51" w:rsidRDefault="00595E51" w:rsidP="00595E51">
            <w:pPr>
              <w:snapToGrid w:val="0"/>
              <w:spacing w:line="300" w:lineRule="auto"/>
              <w:rPr>
                <w:rFonts w:ascii="宋体" w:eastAsia="宋体" w:hAnsi="宋体"/>
                <w:szCs w:val="21"/>
              </w:rPr>
            </w:pPr>
            <w:r>
              <w:rPr>
                <w:rFonts w:ascii="宋体" w:eastAsia="宋体" w:hAnsi="宋体" w:cs="宋体" w:hint="eastAsia"/>
                <w:color w:val="000000"/>
                <w:kern w:val="0"/>
                <w:szCs w:val="21"/>
              </w:rPr>
              <w:t>第五节 区段管内列车编组计划</w:t>
            </w:r>
            <w:r w:rsidRPr="00F97935">
              <w:rPr>
                <w:rFonts w:ascii="宋体" w:eastAsia="宋体" w:hAnsi="宋体" w:cs="宋体" w:hint="eastAsia"/>
                <w:color w:val="000000"/>
                <w:kern w:val="0"/>
                <w:szCs w:val="21"/>
              </w:rPr>
              <w:t>。</w:t>
            </w:r>
          </w:p>
        </w:tc>
        <w:tc>
          <w:tcPr>
            <w:tcW w:w="709" w:type="dxa"/>
            <w:vAlign w:val="center"/>
          </w:tcPr>
          <w:p w:rsidR="0021792A" w:rsidRPr="0021792A" w:rsidRDefault="00595E51" w:rsidP="002824B9">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vAlign w:val="center"/>
          </w:tcPr>
          <w:p w:rsidR="00817B71" w:rsidRPr="003A67F2"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Pr="00817B71" w:rsidRDefault="00817B71" w:rsidP="002824B9">
            <w:pPr>
              <w:widowControl/>
              <w:spacing w:beforeLines="50" w:afterLines="50"/>
              <w:jc w:val="left"/>
              <w:rPr>
                <w:rFonts w:ascii="宋体" w:eastAsia="宋体" w:hAnsi="宋体"/>
                <w:szCs w:val="21"/>
              </w:rPr>
            </w:pPr>
            <w:r w:rsidRPr="00817B71">
              <w:rPr>
                <w:rFonts w:ascii="宋体" w:eastAsia="宋体" w:hAnsi="宋体" w:hint="eastAsia"/>
                <w:szCs w:val="21"/>
              </w:rPr>
              <w:t>1、</w:t>
            </w:r>
            <w:r w:rsidR="00A03367" w:rsidRPr="00817B71">
              <w:rPr>
                <w:rFonts w:ascii="宋体" w:eastAsia="宋体" w:hAnsi="宋体" w:hint="eastAsia"/>
                <w:szCs w:val="21"/>
              </w:rPr>
              <w:t>完成课后教师指定的问答题</w:t>
            </w:r>
            <w:r w:rsidR="00595E51">
              <w:rPr>
                <w:rFonts w:ascii="宋体" w:eastAsia="宋体" w:hAnsi="宋体" w:hint="eastAsia"/>
                <w:szCs w:val="21"/>
              </w:rPr>
              <w:t>和计算题</w:t>
            </w:r>
            <w:r w:rsidRPr="00817B71">
              <w:rPr>
                <w:rFonts w:ascii="宋体" w:eastAsia="宋体" w:hAnsi="宋体" w:hint="eastAsia"/>
                <w:szCs w:val="21"/>
              </w:rPr>
              <w:t>。</w:t>
            </w:r>
          </w:p>
          <w:p w:rsidR="00595E51" w:rsidRDefault="00817B71"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1、掌握技术站车流组织的两个原则，掌握编组方案的表示法</w:t>
            </w:r>
            <w:r w:rsidRPr="00F97935">
              <w:rPr>
                <w:rFonts w:ascii="宋体" w:eastAsia="宋体" w:hAnsi="宋体" w:cs="宋体" w:hint="eastAsia"/>
                <w:color w:val="000000"/>
                <w:kern w:val="0"/>
                <w:szCs w:val="21"/>
              </w:rPr>
              <w:t>。</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2、了解分阶段计算编组计划的步骤，掌握“支点站”的含义</w:t>
            </w:r>
            <w:r w:rsidRPr="00F97935">
              <w:rPr>
                <w:rFonts w:ascii="宋体" w:eastAsia="宋体" w:hAnsi="宋体" w:cs="宋体" w:hint="eastAsia"/>
                <w:color w:val="000000"/>
                <w:kern w:val="0"/>
                <w:szCs w:val="21"/>
              </w:rPr>
              <w:t>。</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3、理解和掌握表格计算法</w:t>
            </w:r>
            <w:r w:rsidRPr="00F97935">
              <w:rPr>
                <w:rFonts w:ascii="宋体" w:eastAsia="宋体" w:hAnsi="宋体" w:cs="宋体" w:hint="eastAsia"/>
                <w:color w:val="000000"/>
                <w:kern w:val="0"/>
                <w:szCs w:val="21"/>
              </w:rPr>
              <w:t>。</w:t>
            </w:r>
          </w:p>
          <w:p w:rsidR="00595E5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4、掌握分组列车的特点和开行分组列车的效果。</w:t>
            </w:r>
          </w:p>
          <w:p w:rsidR="00817B71" w:rsidRPr="00595E51" w:rsidRDefault="00595E51" w:rsidP="00595E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5、掌握区段管内列车编组计划的计算编制方法。</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977756" w:rsidP="002824B9">
            <w:pPr>
              <w:widowControl/>
              <w:spacing w:beforeLines="50" w:afterLines="50"/>
              <w:jc w:val="center"/>
              <w:rPr>
                <w:rFonts w:ascii="宋体" w:eastAsia="宋体" w:hAnsi="宋体"/>
                <w:szCs w:val="21"/>
              </w:rPr>
            </w:pPr>
            <w:r>
              <w:rPr>
                <w:rFonts w:ascii="宋体" w:eastAsia="宋体" w:hAnsi="宋体" w:hint="eastAsia"/>
                <w:szCs w:val="21"/>
              </w:rPr>
              <w:t>10</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977756" w:rsidRDefault="00977756" w:rsidP="002824B9">
            <w:pPr>
              <w:widowControl/>
              <w:spacing w:beforeLines="50" w:afterLines="50"/>
              <w:jc w:val="center"/>
              <w:rPr>
                <w:rFonts w:ascii="宋体" w:eastAsia="宋体" w:hAnsi="宋体"/>
                <w:szCs w:val="21"/>
              </w:rPr>
            </w:pPr>
            <w:r>
              <w:rPr>
                <w:rFonts w:ascii="宋体" w:eastAsia="宋体" w:hAnsi="宋体" w:hint="eastAsia"/>
                <w:szCs w:val="21"/>
              </w:rPr>
              <w:t>第二篇第四章货物列车编组计划的确定与执行</w:t>
            </w:r>
          </w:p>
          <w:p w:rsidR="0021792A" w:rsidRDefault="00977756" w:rsidP="002824B9">
            <w:pPr>
              <w:widowControl/>
              <w:spacing w:beforeLines="50" w:afterLines="50"/>
              <w:jc w:val="center"/>
              <w:rPr>
                <w:rFonts w:ascii="宋体" w:eastAsia="宋体" w:hAnsi="宋体"/>
                <w:szCs w:val="21"/>
              </w:rPr>
            </w:pPr>
            <w:r>
              <w:rPr>
                <w:rFonts w:ascii="宋体" w:eastAsia="宋体" w:hAnsi="宋体" w:hint="eastAsia"/>
                <w:szCs w:val="21"/>
              </w:rPr>
              <w:t>第三篇第一章概述</w:t>
            </w:r>
          </w:p>
        </w:tc>
        <w:tc>
          <w:tcPr>
            <w:tcW w:w="2268" w:type="dxa"/>
            <w:vAlign w:val="center"/>
          </w:tcPr>
          <w:p w:rsidR="00977756" w:rsidRDefault="00977756" w:rsidP="0097775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第二篇第四章：</w:t>
            </w:r>
          </w:p>
          <w:p w:rsidR="00977756" w:rsidRPr="00F97935" w:rsidRDefault="00977756" w:rsidP="0097775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列车编组计划的最终确定</w:t>
            </w:r>
            <w:r w:rsidRPr="00F97935">
              <w:rPr>
                <w:rFonts w:ascii="宋体" w:eastAsia="宋体" w:hAnsi="宋体" w:cs="宋体" w:hint="eastAsia"/>
                <w:color w:val="000000"/>
                <w:kern w:val="0"/>
                <w:szCs w:val="21"/>
              </w:rPr>
              <w:t>；</w:t>
            </w:r>
          </w:p>
          <w:p w:rsidR="00977756" w:rsidRPr="00F97935" w:rsidRDefault="00977756" w:rsidP="0097775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列车编组计划的执行。</w:t>
            </w:r>
          </w:p>
          <w:p w:rsidR="0021792A" w:rsidRDefault="00977756" w:rsidP="006433E6">
            <w:pPr>
              <w:snapToGrid w:val="0"/>
              <w:spacing w:line="300" w:lineRule="auto"/>
              <w:rPr>
                <w:rFonts w:ascii="宋体" w:eastAsia="宋体" w:hAnsi="宋体"/>
                <w:szCs w:val="21"/>
              </w:rPr>
            </w:pPr>
            <w:r>
              <w:rPr>
                <w:rFonts w:ascii="宋体" w:eastAsia="宋体" w:hAnsi="宋体" w:hint="eastAsia"/>
                <w:szCs w:val="21"/>
              </w:rPr>
              <w:t>第三篇第一章：</w:t>
            </w:r>
          </w:p>
          <w:p w:rsidR="00977756" w:rsidRPr="00F97935" w:rsidRDefault="00977756" w:rsidP="0097775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列车运行图的意义</w:t>
            </w:r>
            <w:r w:rsidRPr="00F97935">
              <w:rPr>
                <w:rFonts w:ascii="宋体" w:eastAsia="宋体" w:hAnsi="宋体" w:cs="宋体" w:hint="eastAsia"/>
                <w:color w:val="000000"/>
                <w:kern w:val="0"/>
                <w:szCs w:val="21"/>
              </w:rPr>
              <w:t>；</w:t>
            </w:r>
          </w:p>
          <w:p w:rsidR="00977756" w:rsidRDefault="00977756" w:rsidP="0097775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列车运行图的图形表示方法；</w:t>
            </w:r>
          </w:p>
          <w:p w:rsidR="00977756" w:rsidRPr="00977756" w:rsidRDefault="00977756" w:rsidP="00977756">
            <w:pPr>
              <w:snapToGrid w:val="0"/>
              <w:spacing w:line="300" w:lineRule="auto"/>
              <w:rPr>
                <w:rFonts w:ascii="宋体" w:eastAsia="宋体" w:hAnsi="宋体"/>
                <w:szCs w:val="21"/>
              </w:rPr>
            </w:pPr>
            <w:r>
              <w:rPr>
                <w:rFonts w:ascii="宋体" w:eastAsia="宋体" w:hAnsi="宋体" w:cs="宋体" w:hint="eastAsia"/>
                <w:color w:val="000000"/>
                <w:kern w:val="0"/>
                <w:szCs w:val="21"/>
              </w:rPr>
              <w:t>第三节 列车运行图的分类。</w:t>
            </w:r>
          </w:p>
        </w:tc>
        <w:tc>
          <w:tcPr>
            <w:tcW w:w="709" w:type="dxa"/>
            <w:vAlign w:val="center"/>
          </w:tcPr>
          <w:p w:rsidR="0021792A" w:rsidRDefault="00977756"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14133C" w:rsidRPr="003A67F2"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2824B9">
            <w:pPr>
              <w:widowControl/>
              <w:spacing w:beforeLines="50" w:afterLines="50"/>
              <w:jc w:val="left"/>
              <w:rPr>
                <w:rFonts w:ascii="宋体" w:eastAsia="宋体" w:hAnsi="宋体"/>
                <w:szCs w:val="21"/>
              </w:rPr>
            </w:pPr>
            <w:r>
              <w:rPr>
                <w:rFonts w:ascii="宋体" w:eastAsia="宋体" w:hAnsi="宋体" w:hint="eastAsia"/>
                <w:szCs w:val="21"/>
              </w:rPr>
              <w:t>1、</w:t>
            </w:r>
            <w:r w:rsidR="00A03367" w:rsidRPr="00817B71">
              <w:rPr>
                <w:rFonts w:ascii="宋体" w:eastAsia="宋体" w:hAnsi="宋体" w:hint="eastAsia"/>
                <w:szCs w:val="21"/>
              </w:rPr>
              <w:t>完成课后教师指定的问答题</w:t>
            </w:r>
            <w:r>
              <w:rPr>
                <w:rFonts w:ascii="宋体" w:eastAsia="宋体" w:hAnsi="宋体" w:hint="eastAsia"/>
                <w:szCs w:val="21"/>
              </w:rPr>
              <w:t>。</w:t>
            </w:r>
          </w:p>
          <w:p w:rsidR="00953FB8"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953FB8" w:rsidRPr="00953FB8" w:rsidRDefault="00953FB8" w:rsidP="00953FB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F97935">
              <w:rPr>
                <w:rFonts w:ascii="宋体" w:eastAsia="宋体" w:hAnsi="宋体" w:cs="宋体" w:hint="eastAsia"/>
                <w:color w:val="000000"/>
                <w:kern w:val="0"/>
                <w:szCs w:val="21"/>
              </w:rPr>
              <w:t>了解</w:t>
            </w:r>
            <w:r>
              <w:rPr>
                <w:rFonts w:ascii="宋体" w:eastAsia="宋体" w:hAnsi="宋体" w:cs="宋体" w:hint="eastAsia"/>
                <w:color w:val="000000"/>
                <w:kern w:val="0"/>
                <w:szCs w:val="21"/>
              </w:rPr>
              <w:t>列车编组计划的检查内容。</w:t>
            </w:r>
          </w:p>
          <w:p w:rsidR="00953FB8" w:rsidRPr="00953FB8" w:rsidRDefault="00953FB8" w:rsidP="00953FB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F97935">
              <w:rPr>
                <w:rFonts w:ascii="宋体" w:eastAsia="宋体" w:hAnsi="宋体" w:cs="宋体" w:hint="eastAsia"/>
                <w:color w:val="000000"/>
                <w:kern w:val="0"/>
                <w:szCs w:val="21"/>
              </w:rPr>
              <w:t>了解</w:t>
            </w:r>
            <w:r>
              <w:rPr>
                <w:rFonts w:ascii="宋体" w:eastAsia="宋体" w:hAnsi="宋体" w:cs="宋体" w:hint="eastAsia"/>
                <w:color w:val="000000"/>
                <w:kern w:val="0"/>
                <w:szCs w:val="21"/>
              </w:rPr>
              <w:t>违反列车编组计划的情况</w:t>
            </w:r>
            <w:r w:rsidRPr="00F97935">
              <w:rPr>
                <w:rFonts w:ascii="宋体" w:eastAsia="宋体" w:hAnsi="宋体" w:cs="宋体" w:hint="eastAsia"/>
                <w:color w:val="000000"/>
                <w:kern w:val="0"/>
                <w:szCs w:val="21"/>
              </w:rPr>
              <w:t>。</w:t>
            </w:r>
          </w:p>
          <w:p w:rsidR="0014133C" w:rsidRPr="00953FB8" w:rsidRDefault="00953FB8" w:rsidP="00953FB8">
            <w:pPr>
              <w:snapToGrid w:val="0"/>
              <w:spacing w:line="300" w:lineRule="auto"/>
              <w:rPr>
                <w:rFonts w:ascii="宋体" w:eastAsia="宋体" w:hAnsi="宋体"/>
                <w:b/>
                <w:szCs w:val="21"/>
              </w:rPr>
            </w:pPr>
            <w:r>
              <w:rPr>
                <w:rFonts w:ascii="宋体" w:eastAsia="宋体" w:hAnsi="宋体" w:cs="宋体" w:hint="eastAsia"/>
                <w:color w:val="000000"/>
                <w:kern w:val="0"/>
                <w:szCs w:val="21"/>
              </w:rPr>
              <w:t>3、掌握铁路运行图与城市轨道交通运行图的异同点。</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21792A" w:rsidP="002824B9">
            <w:pPr>
              <w:widowControl/>
              <w:spacing w:beforeLines="50" w:afterLines="50"/>
              <w:jc w:val="center"/>
              <w:rPr>
                <w:rFonts w:ascii="宋体" w:eastAsia="宋体" w:hAnsi="宋体"/>
                <w:szCs w:val="21"/>
              </w:rPr>
            </w:pPr>
            <w:r>
              <w:rPr>
                <w:rFonts w:ascii="宋体" w:eastAsia="宋体" w:hAnsi="宋体" w:hint="eastAsia"/>
                <w:szCs w:val="21"/>
              </w:rPr>
              <w:t>1</w:t>
            </w:r>
            <w:r w:rsidR="0023091A">
              <w:rPr>
                <w:rFonts w:ascii="宋体" w:eastAsia="宋体" w:hAnsi="宋体" w:hint="eastAsia"/>
                <w:szCs w:val="21"/>
              </w:rPr>
              <w:t>1</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21792A" w:rsidRDefault="0023091A" w:rsidP="002824B9">
            <w:pPr>
              <w:widowControl/>
              <w:spacing w:beforeLines="50" w:afterLines="50"/>
              <w:jc w:val="center"/>
              <w:rPr>
                <w:rFonts w:ascii="宋体" w:eastAsia="宋体" w:hAnsi="宋体"/>
                <w:szCs w:val="21"/>
              </w:rPr>
            </w:pPr>
            <w:r>
              <w:rPr>
                <w:rFonts w:ascii="宋体" w:eastAsia="宋体" w:hAnsi="宋体" w:hint="eastAsia"/>
                <w:szCs w:val="21"/>
              </w:rPr>
              <w:t>第三篇第二章列车运行图要素</w:t>
            </w:r>
          </w:p>
        </w:tc>
        <w:tc>
          <w:tcPr>
            <w:tcW w:w="2268" w:type="dxa"/>
            <w:vAlign w:val="center"/>
          </w:tcPr>
          <w:p w:rsidR="0023091A" w:rsidRDefault="0023091A" w:rsidP="0023091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第二章：</w:t>
            </w:r>
          </w:p>
          <w:p w:rsidR="0023091A" w:rsidRPr="00F97935" w:rsidRDefault="0023091A" w:rsidP="0023091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列车运行图要素概述</w:t>
            </w:r>
            <w:r w:rsidRPr="00F97935">
              <w:rPr>
                <w:rFonts w:ascii="宋体" w:eastAsia="宋体" w:hAnsi="宋体" w:cs="宋体" w:hint="eastAsia"/>
                <w:color w:val="000000"/>
                <w:kern w:val="0"/>
                <w:szCs w:val="21"/>
              </w:rPr>
              <w:t>；</w:t>
            </w:r>
          </w:p>
          <w:p w:rsidR="0023091A" w:rsidRDefault="0023091A" w:rsidP="0023091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车站间隔时间；</w:t>
            </w:r>
          </w:p>
          <w:p w:rsidR="0023091A" w:rsidRPr="00F97935" w:rsidRDefault="0023091A" w:rsidP="0023091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追踪列车间隔时间。</w:t>
            </w:r>
          </w:p>
          <w:p w:rsidR="0021792A" w:rsidRPr="0023091A" w:rsidRDefault="0021792A" w:rsidP="006433E6">
            <w:pPr>
              <w:snapToGrid w:val="0"/>
              <w:spacing w:line="300" w:lineRule="auto"/>
              <w:rPr>
                <w:rFonts w:ascii="宋体" w:eastAsia="宋体" w:hAnsi="宋体"/>
                <w:szCs w:val="21"/>
              </w:rPr>
            </w:pPr>
          </w:p>
        </w:tc>
        <w:tc>
          <w:tcPr>
            <w:tcW w:w="709" w:type="dxa"/>
            <w:vAlign w:val="center"/>
          </w:tcPr>
          <w:p w:rsidR="0021792A" w:rsidRDefault="0023091A"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14133C" w:rsidRPr="003A67F2"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2824B9">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23091A"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23091A" w:rsidRDefault="0023091A"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1、掌握运行图要素的种类，能阐述各类运行图要素的含义。</w:t>
            </w:r>
          </w:p>
          <w:p w:rsidR="0023091A" w:rsidRDefault="0023091A"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2、掌握车站间隔时间种类，能阐述各种车站间隔时间的含义。</w:t>
            </w:r>
          </w:p>
          <w:p w:rsidR="0014133C" w:rsidRPr="0023091A" w:rsidRDefault="0023091A" w:rsidP="002824B9">
            <w:pPr>
              <w:widowControl/>
              <w:spacing w:beforeLines="50" w:afterLines="50"/>
              <w:jc w:val="left"/>
              <w:rPr>
                <w:rFonts w:ascii="宋体" w:eastAsia="宋体" w:hAnsi="宋体"/>
                <w:szCs w:val="21"/>
              </w:rPr>
            </w:pPr>
            <w:r>
              <w:rPr>
                <w:rFonts w:ascii="宋体" w:eastAsia="宋体" w:hAnsi="宋体" w:cs="宋体" w:hint="eastAsia"/>
                <w:color w:val="000000"/>
                <w:kern w:val="0"/>
                <w:szCs w:val="21"/>
              </w:rPr>
              <w:t>3、掌握追踪列车间隔时间的种类，能阐述各类追踪列车间隔的含义。</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21792A"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1</w:t>
            </w:r>
            <w:r w:rsidR="00E3738C">
              <w:rPr>
                <w:rFonts w:ascii="宋体" w:eastAsia="宋体" w:hAnsi="宋体" w:hint="eastAsia"/>
                <w:szCs w:val="21"/>
              </w:rPr>
              <w:t>2</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21792A" w:rsidRDefault="00E3738C" w:rsidP="002824B9">
            <w:pPr>
              <w:widowControl/>
              <w:spacing w:beforeLines="50" w:afterLines="50"/>
              <w:jc w:val="center"/>
              <w:rPr>
                <w:rFonts w:ascii="宋体" w:eastAsia="宋体" w:hAnsi="宋体"/>
                <w:szCs w:val="21"/>
              </w:rPr>
            </w:pPr>
            <w:r>
              <w:rPr>
                <w:rFonts w:ascii="宋体" w:eastAsia="宋体" w:hAnsi="宋体" w:hint="eastAsia"/>
                <w:szCs w:val="21"/>
              </w:rPr>
              <w:t>第三篇第三章</w:t>
            </w:r>
            <w:r w:rsidR="0021792A">
              <w:rPr>
                <w:rFonts w:ascii="宋体" w:eastAsia="宋体" w:hAnsi="宋体" w:hint="eastAsia"/>
                <w:szCs w:val="21"/>
              </w:rPr>
              <w:t xml:space="preserve"> </w:t>
            </w:r>
            <w:r>
              <w:rPr>
                <w:rFonts w:ascii="宋体" w:eastAsia="宋体" w:hAnsi="宋体" w:hint="eastAsia"/>
                <w:szCs w:val="21"/>
              </w:rPr>
              <w:t>列车运行图结构分析及晚点传播理论</w:t>
            </w:r>
          </w:p>
        </w:tc>
        <w:tc>
          <w:tcPr>
            <w:tcW w:w="2268" w:type="dxa"/>
            <w:vAlign w:val="center"/>
          </w:tcPr>
          <w:p w:rsidR="00E3738C" w:rsidRDefault="00E3738C" w:rsidP="00E3738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第三章：</w:t>
            </w:r>
          </w:p>
          <w:p w:rsidR="00E3738C" w:rsidRPr="00F97935" w:rsidRDefault="00E3738C" w:rsidP="00E3738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列车运行图结构单元特征分析</w:t>
            </w:r>
            <w:r w:rsidRPr="00F97935">
              <w:rPr>
                <w:rFonts w:ascii="宋体" w:eastAsia="宋体" w:hAnsi="宋体" w:cs="宋体" w:hint="eastAsia"/>
                <w:color w:val="000000"/>
                <w:kern w:val="0"/>
                <w:szCs w:val="21"/>
              </w:rPr>
              <w:t>；</w:t>
            </w:r>
          </w:p>
          <w:p w:rsidR="00E3738C" w:rsidRDefault="00E3738C" w:rsidP="00E3738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列车运行间隔时间的概率分布；</w:t>
            </w:r>
          </w:p>
          <w:p w:rsidR="00E3738C" w:rsidRDefault="00E3738C" w:rsidP="00E3738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平均最小列车间隔时间；</w:t>
            </w:r>
          </w:p>
          <w:p w:rsidR="00E3738C" w:rsidRDefault="00E3738C" w:rsidP="00E3738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列车进入晚点及缓冲时间的分布函数；</w:t>
            </w:r>
          </w:p>
          <w:p w:rsidR="00E3738C" w:rsidRDefault="00E3738C" w:rsidP="00E3738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第五节 两相邻列车间的晚点传播；</w:t>
            </w:r>
          </w:p>
          <w:p w:rsidR="0021792A" w:rsidRPr="00E3738C" w:rsidRDefault="00E3738C" w:rsidP="00E3738C">
            <w:pPr>
              <w:snapToGrid w:val="0"/>
              <w:spacing w:line="300" w:lineRule="auto"/>
              <w:rPr>
                <w:rFonts w:ascii="宋体" w:eastAsia="宋体" w:hAnsi="宋体"/>
                <w:szCs w:val="21"/>
              </w:rPr>
            </w:pPr>
            <w:r>
              <w:rPr>
                <w:rFonts w:ascii="宋体" w:eastAsia="宋体" w:hAnsi="宋体" w:cs="宋体" w:hint="eastAsia"/>
                <w:color w:val="000000"/>
                <w:kern w:val="0"/>
                <w:szCs w:val="21"/>
              </w:rPr>
              <w:t>第六节 平均列车后效晚点时间。</w:t>
            </w:r>
          </w:p>
        </w:tc>
        <w:tc>
          <w:tcPr>
            <w:tcW w:w="709" w:type="dxa"/>
            <w:vAlign w:val="center"/>
          </w:tcPr>
          <w:p w:rsidR="0021792A" w:rsidRDefault="00E3738C"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14133C" w:rsidRPr="003A67F2"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1792A" w:rsidRDefault="0014133C" w:rsidP="002824B9">
            <w:pPr>
              <w:widowControl/>
              <w:spacing w:beforeLines="50" w:afterLines="50"/>
              <w:jc w:val="left"/>
              <w:rPr>
                <w:rFonts w:ascii="宋体" w:eastAsia="宋体" w:hAnsi="宋体"/>
                <w:szCs w:val="21"/>
              </w:rPr>
            </w:pPr>
            <w:r>
              <w:rPr>
                <w:rFonts w:ascii="宋体" w:eastAsia="宋体" w:hAnsi="宋体" w:hint="eastAsia"/>
                <w:szCs w:val="21"/>
              </w:rPr>
              <w:t>1、</w:t>
            </w:r>
            <w:r w:rsidR="00A03367">
              <w:rPr>
                <w:rFonts w:ascii="宋体" w:eastAsia="宋体" w:hAnsi="宋体" w:hint="eastAsia"/>
                <w:szCs w:val="21"/>
              </w:rPr>
              <w:t>完成课后教师指定的问答题</w:t>
            </w:r>
            <w:r>
              <w:rPr>
                <w:rFonts w:ascii="宋体" w:eastAsia="宋体" w:hAnsi="宋体" w:hint="eastAsia"/>
                <w:szCs w:val="21"/>
              </w:rPr>
              <w:t>。</w:t>
            </w:r>
          </w:p>
          <w:p w:rsidR="00E3738C"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E3738C" w:rsidRDefault="00E3738C"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1、熟悉运行列车组和列车种类组的含义，了解运行列车组的分布特征。</w:t>
            </w:r>
          </w:p>
          <w:p w:rsidR="00E3738C" w:rsidRDefault="00E3738C"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2、熟悉列车间隔时间、最小列车间隔时间、平均最小列车间隔时间的含义，掌握各种情况下最小列车间隔时间的推算。</w:t>
            </w:r>
          </w:p>
          <w:p w:rsidR="00E3738C" w:rsidRDefault="00E3738C"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3、熟悉列车进入晚点和列车运行图缓冲时间含义。</w:t>
            </w:r>
          </w:p>
          <w:p w:rsidR="0014133C" w:rsidRPr="00E3738C" w:rsidRDefault="00E3738C" w:rsidP="002824B9">
            <w:pPr>
              <w:widowControl/>
              <w:spacing w:beforeLines="50" w:afterLines="50"/>
              <w:jc w:val="left"/>
              <w:rPr>
                <w:rFonts w:ascii="宋体" w:eastAsia="宋体" w:hAnsi="宋体"/>
                <w:szCs w:val="21"/>
              </w:rPr>
            </w:pPr>
            <w:r>
              <w:rPr>
                <w:rFonts w:ascii="宋体" w:eastAsia="宋体" w:hAnsi="宋体" w:cs="宋体" w:hint="eastAsia"/>
                <w:color w:val="000000"/>
                <w:kern w:val="0"/>
                <w:szCs w:val="21"/>
              </w:rPr>
              <w:t>4、熟悉平均列车后效晚点时间的含义，平均必要列车运行图缓冲时间的概念和作用。</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21792A" w:rsidRPr="00D715F7" w:rsidTr="003A67F2">
        <w:trPr>
          <w:trHeight w:val="340"/>
          <w:jc w:val="center"/>
        </w:trPr>
        <w:tc>
          <w:tcPr>
            <w:tcW w:w="741" w:type="dxa"/>
            <w:vAlign w:val="center"/>
          </w:tcPr>
          <w:p w:rsidR="0021792A" w:rsidRDefault="00D239E2" w:rsidP="002824B9">
            <w:pPr>
              <w:widowControl/>
              <w:spacing w:beforeLines="50" w:afterLines="50"/>
              <w:jc w:val="center"/>
              <w:rPr>
                <w:rFonts w:ascii="宋体" w:eastAsia="宋体" w:hAnsi="宋体"/>
                <w:szCs w:val="21"/>
              </w:rPr>
            </w:pPr>
            <w:r>
              <w:rPr>
                <w:rFonts w:ascii="宋体" w:eastAsia="宋体" w:hAnsi="宋体" w:hint="eastAsia"/>
                <w:szCs w:val="21"/>
              </w:rPr>
              <w:t>1</w:t>
            </w:r>
            <w:r w:rsidR="00302F15">
              <w:rPr>
                <w:rFonts w:ascii="宋体" w:eastAsia="宋体" w:hAnsi="宋体" w:hint="eastAsia"/>
                <w:szCs w:val="21"/>
              </w:rPr>
              <w:t>3-14</w:t>
            </w:r>
          </w:p>
        </w:tc>
        <w:tc>
          <w:tcPr>
            <w:tcW w:w="456" w:type="dxa"/>
            <w:vAlign w:val="center"/>
          </w:tcPr>
          <w:p w:rsidR="0021792A" w:rsidRPr="00D715F7" w:rsidRDefault="0021792A" w:rsidP="002824B9">
            <w:pPr>
              <w:widowControl/>
              <w:spacing w:beforeLines="50" w:afterLines="50"/>
              <w:jc w:val="center"/>
              <w:rPr>
                <w:rFonts w:ascii="宋体" w:eastAsia="宋体" w:hAnsi="宋体"/>
                <w:szCs w:val="21"/>
              </w:rPr>
            </w:pPr>
          </w:p>
        </w:tc>
        <w:tc>
          <w:tcPr>
            <w:tcW w:w="896" w:type="dxa"/>
            <w:vAlign w:val="center"/>
          </w:tcPr>
          <w:p w:rsidR="0021792A" w:rsidRDefault="00302F15" w:rsidP="002824B9">
            <w:pPr>
              <w:widowControl/>
              <w:spacing w:beforeLines="50" w:afterLines="50"/>
              <w:jc w:val="center"/>
              <w:rPr>
                <w:rFonts w:ascii="宋体" w:eastAsia="宋体" w:hAnsi="宋体"/>
                <w:szCs w:val="21"/>
              </w:rPr>
            </w:pPr>
            <w:r>
              <w:rPr>
                <w:rFonts w:ascii="宋体" w:eastAsia="宋体" w:hAnsi="宋体" w:hint="eastAsia"/>
                <w:szCs w:val="21"/>
              </w:rPr>
              <w:t>第三篇第四章铁路区间通过能力</w:t>
            </w:r>
          </w:p>
        </w:tc>
        <w:tc>
          <w:tcPr>
            <w:tcW w:w="2268" w:type="dxa"/>
            <w:vAlign w:val="center"/>
          </w:tcPr>
          <w:p w:rsidR="0034067D" w:rsidRDefault="0034067D"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w:t>
            </w:r>
            <w:r w:rsidR="00302F15">
              <w:rPr>
                <w:rFonts w:ascii="宋体" w:eastAsia="宋体" w:hAnsi="宋体" w:cs="宋体" w:hint="eastAsia"/>
                <w:color w:val="000000"/>
                <w:kern w:val="0"/>
                <w:szCs w:val="21"/>
              </w:rPr>
              <w:t>四</w:t>
            </w:r>
            <w:r>
              <w:rPr>
                <w:rFonts w:ascii="宋体" w:eastAsia="宋体" w:hAnsi="宋体" w:cs="宋体" w:hint="eastAsia"/>
                <w:color w:val="000000"/>
                <w:kern w:val="0"/>
                <w:szCs w:val="21"/>
              </w:rPr>
              <w:t>章：</w:t>
            </w:r>
          </w:p>
          <w:p w:rsidR="00302F15" w:rsidRPr="00F97935" w:rsidRDefault="00302F15" w:rsidP="00302F1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铁路运输能力概述</w:t>
            </w:r>
            <w:r w:rsidRPr="00F97935">
              <w:rPr>
                <w:rFonts w:ascii="宋体" w:eastAsia="宋体" w:hAnsi="宋体" w:cs="宋体" w:hint="eastAsia"/>
                <w:color w:val="000000"/>
                <w:kern w:val="0"/>
                <w:szCs w:val="21"/>
              </w:rPr>
              <w:t>；</w:t>
            </w:r>
          </w:p>
          <w:p w:rsidR="00302F15" w:rsidRDefault="00302F15" w:rsidP="00302F1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以非平行运行图扣除系数计算铁路区间通过能力的方法；</w:t>
            </w:r>
          </w:p>
          <w:p w:rsidR="00302F15" w:rsidRDefault="00302F15" w:rsidP="00302F1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以非平行运行图平均最小列车间隔时间计算铁路区间通过能力；</w:t>
            </w:r>
          </w:p>
          <w:p w:rsidR="00302F15" w:rsidRDefault="00302F15" w:rsidP="00302F1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客运专线综合维修天窗设置；</w:t>
            </w:r>
          </w:p>
          <w:p w:rsidR="0034067D" w:rsidRPr="00302F15" w:rsidRDefault="00302F15" w:rsidP="00302F15">
            <w:pPr>
              <w:snapToGrid w:val="0"/>
              <w:spacing w:line="300" w:lineRule="auto"/>
              <w:rPr>
                <w:rFonts w:ascii="宋体" w:eastAsia="宋体" w:hAnsi="宋体"/>
                <w:szCs w:val="21"/>
              </w:rPr>
            </w:pPr>
            <w:r>
              <w:rPr>
                <w:rFonts w:ascii="宋体" w:eastAsia="宋体" w:hAnsi="宋体" w:cs="宋体" w:hint="eastAsia"/>
                <w:color w:val="000000"/>
                <w:kern w:val="0"/>
                <w:szCs w:val="21"/>
              </w:rPr>
              <w:t>第五节 客运专线通过能力计算。</w:t>
            </w:r>
          </w:p>
        </w:tc>
        <w:tc>
          <w:tcPr>
            <w:tcW w:w="709" w:type="dxa"/>
            <w:vAlign w:val="center"/>
          </w:tcPr>
          <w:p w:rsidR="0021792A" w:rsidRDefault="00302F15" w:rsidP="002824B9">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vAlign w:val="center"/>
          </w:tcPr>
          <w:p w:rsidR="0021792A" w:rsidRPr="003A67F2"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14133C" w:rsidRPr="00302F15" w:rsidRDefault="00302F15" w:rsidP="002824B9">
            <w:pPr>
              <w:widowControl/>
              <w:spacing w:beforeLines="50" w:afterLines="50"/>
              <w:jc w:val="left"/>
              <w:rPr>
                <w:rFonts w:ascii="宋体" w:eastAsia="宋体" w:hAnsi="宋体"/>
                <w:szCs w:val="21"/>
              </w:rPr>
            </w:pPr>
            <w:r w:rsidRPr="00817B71">
              <w:rPr>
                <w:rFonts w:ascii="宋体" w:eastAsia="宋体" w:hAnsi="宋体" w:hint="eastAsia"/>
                <w:szCs w:val="21"/>
              </w:rPr>
              <w:t>1、完成课后教师指定的问答题</w:t>
            </w:r>
            <w:r>
              <w:rPr>
                <w:rFonts w:ascii="宋体" w:eastAsia="宋体" w:hAnsi="宋体" w:hint="eastAsia"/>
                <w:szCs w:val="21"/>
              </w:rPr>
              <w:t>和计算题</w:t>
            </w:r>
            <w:r w:rsidRPr="00817B71">
              <w:rPr>
                <w:rFonts w:ascii="宋体" w:eastAsia="宋体" w:hAnsi="宋体" w:hint="eastAsia"/>
                <w:szCs w:val="21"/>
              </w:rPr>
              <w:t>。</w:t>
            </w:r>
          </w:p>
          <w:p w:rsidR="00302F15" w:rsidRDefault="0014133C"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302F15" w:rsidRDefault="00302F15"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1、熟悉铁路运输能力的概念。</w:t>
            </w:r>
          </w:p>
          <w:p w:rsidR="00302F15" w:rsidRDefault="00302F15"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2、掌握各类平行运行图通过能力的计算方法。</w:t>
            </w:r>
          </w:p>
          <w:p w:rsidR="00302F15" w:rsidRDefault="00302F15"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3、掌握非平行运行图通过能力的概念，掌握扣除系数的概念，掌握扣除系数的影响因素和影响趋势。</w:t>
            </w:r>
          </w:p>
          <w:p w:rsidR="00302F15" w:rsidRDefault="00302F15"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4、掌握天窗的概念和种类，了解天窗的开设形式和其适用情况，了解天窗时间设置要求和天窗设置的原则。</w:t>
            </w:r>
          </w:p>
          <w:p w:rsidR="0014133C" w:rsidRPr="00302F15" w:rsidRDefault="00302F15" w:rsidP="002824B9">
            <w:pPr>
              <w:widowControl/>
              <w:spacing w:beforeLines="50" w:afterLines="50"/>
              <w:jc w:val="left"/>
              <w:rPr>
                <w:rFonts w:ascii="宋体" w:eastAsia="宋体" w:hAnsi="宋体"/>
                <w:szCs w:val="21"/>
              </w:rPr>
            </w:pPr>
            <w:r>
              <w:rPr>
                <w:rFonts w:ascii="宋体" w:eastAsia="宋体" w:hAnsi="宋体" w:cs="宋体" w:hint="eastAsia"/>
                <w:color w:val="000000"/>
                <w:kern w:val="0"/>
                <w:szCs w:val="21"/>
              </w:rPr>
              <w:t>5、熟悉高速客运专线通过能力计算的特点、影响因素和基于扣除系数的计算方法。</w:t>
            </w:r>
          </w:p>
        </w:tc>
        <w:tc>
          <w:tcPr>
            <w:tcW w:w="476" w:type="dxa"/>
            <w:vAlign w:val="center"/>
          </w:tcPr>
          <w:p w:rsidR="0021792A" w:rsidRPr="00D715F7" w:rsidRDefault="0021792A" w:rsidP="002824B9">
            <w:pPr>
              <w:widowControl/>
              <w:spacing w:beforeLines="50" w:afterLines="50"/>
              <w:jc w:val="center"/>
              <w:rPr>
                <w:rFonts w:ascii="宋体" w:eastAsia="宋体" w:hAnsi="宋体"/>
                <w:szCs w:val="21"/>
              </w:rPr>
            </w:pPr>
          </w:p>
        </w:tc>
      </w:tr>
      <w:tr w:rsidR="00302F15" w:rsidRPr="00D715F7" w:rsidTr="003A67F2">
        <w:trPr>
          <w:trHeight w:val="340"/>
          <w:jc w:val="center"/>
        </w:trPr>
        <w:tc>
          <w:tcPr>
            <w:tcW w:w="741" w:type="dxa"/>
            <w:vAlign w:val="center"/>
          </w:tcPr>
          <w:p w:rsidR="00302F15" w:rsidRDefault="007408DC" w:rsidP="002824B9">
            <w:pPr>
              <w:widowControl/>
              <w:spacing w:beforeLines="50" w:afterLines="50"/>
              <w:jc w:val="center"/>
              <w:rPr>
                <w:rFonts w:ascii="宋体" w:eastAsia="宋体" w:hAnsi="宋体"/>
                <w:szCs w:val="21"/>
              </w:rPr>
            </w:pPr>
            <w:r>
              <w:rPr>
                <w:rFonts w:ascii="宋体" w:eastAsia="宋体" w:hAnsi="宋体" w:hint="eastAsia"/>
                <w:szCs w:val="21"/>
              </w:rPr>
              <w:t>15</w:t>
            </w:r>
          </w:p>
        </w:tc>
        <w:tc>
          <w:tcPr>
            <w:tcW w:w="456" w:type="dxa"/>
            <w:vAlign w:val="center"/>
          </w:tcPr>
          <w:p w:rsidR="00302F15" w:rsidRPr="00D715F7" w:rsidRDefault="00302F15" w:rsidP="002824B9">
            <w:pPr>
              <w:widowControl/>
              <w:spacing w:beforeLines="50" w:afterLines="50"/>
              <w:jc w:val="center"/>
              <w:rPr>
                <w:rFonts w:ascii="宋体" w:eastAsia="宋体" w:hAnsi="宋体"/>
                <w:szCs w:val="21"/>
              </w:rPr>
            </w:pPr>
          </w:p>
        </w:tc>
        <w:tc>
          <w:tcPr>
            <w:tcW w:w="896" w:type="dxa"/>
            <w:vAlign w:val="center"/>
          </w:tcPr>
          <w:p w:rsidR="00302F15" w:rsidRDefault="007408DC" w:rsidP="002824B9">
            <w:pPr>
              <w:widowControl/>
              <w:spacing w:beforeLines="50" w:afterLines="50"/>
              <w:jc w:val="center"/>
              <w:rPr>
                <w:rFonts w:ascii="宋体" w:eastAsia="宋体" w:hAnsi="宋体"/>
                <w:szCs w:val="21"/>
              </w:rPr>
            </w:pPr>
            <w:r>
              <w:rPr>
                <w:rFonts w:ascii="宋体" w:eastAsia="宋体" w:hAnsi="宋体" w:hint="eastAsia"/>
                <w:szCs w:val="21"/>
              </w:rPr>
              <w:t>第五章</w:t>
            </w:r>
            <w:r>
              <w:rPr>
                <w:rFonts w:ascii="宋体" w:eastAsia="宋体" w:hAnsi="宋体" w:hint="eastAsia"/>
                <w:szCs w:val="21"/>
              </w:rPr>
              <w:lastRenderedPageBreak/>
              <w:t>列车旅行速度</w:t>
            </w:r>
          </w:p>
          <w:p w:rsidR="007408DC" w:rsidRDefault="007408DC" w:rsidP="002824B9">
            <w:pPr>
              <w:widowControl/>
              <w:spacing w:beforeLines="50" w:afterLines="50"/>
              <w:jc w:val="center"/>
              <w:rPr>
                <w:rFonts w:ascii="宋体" w:eastAsia="宋体" w:hAnsi="宋体"/>
                <w:szCs w:val="21"/>
              </w:rPr>
            </w:pPr>
            <w:r>
              <w:rPr>
                <w:rFonts w:ascii="宋体" w:eastAsia="宋体" w:hAnsi="宋体" w:hint="eastAsia"/>
                <w:szCs w:val="21"/>
              </w:rPr>
              <w:t>第六章区段管内工作组织</w:t>
            </w:r>
          </w:p>
        </w:tc>
        <w:tc>
          <w:tcPr>
            <w:tcW w:w="2268" w:type="dxa"/>
            <w:vAlign w:val="center"/>
          </w:tcPr>
          <w:p w:rsidR="00302F15" w:rsidRDefault="007408DC"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第五章：</w:t>
            </w:r>
          </w:p>
          <w:p w:rsidR="007408DC" w:rsidRPr="00F97935" w:rsidRDefault="007408DC" w:rsidP="007408D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列车旅行速度指标及其相关参数。</w:t>
            </w:r>
          </w:p>
          <w:p w:rsidR="007408DC" w:rsidRDefault="007408DC"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第六章：</w:t>
            </w:r>
          </w:p>
          <w:p w:rsidR="007408DC" w:rsidRDefault="007408DC" w:rsidP="007408D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rsidR="007408DC" w:rsidRDefault="007408DC" w:rsidP="007408D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区段管内工作量。</w:t>
            </w:r>
          </w:p>
          <w:p w:rsidR="007408DC" w:rsidRPr="007408DC" w:rsidRDefault="007408DC" w:rsidP="007408D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区段管内货物列车的铺画方案。</w:t>
            </w:r>
          </w:p>
        </w:tc>
        <w:tc>
          <w:tcPr>
            <w:tcW w:w="709" w:type="dxa"/>
            <w:vAlign w:val="center"/>
          </w:tcPr>
          <w:p w:rsidR="00302F15" w:rsidRPr="007408DC" w:rsidRDefault="007408DC"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2976" w:type="dxa"/>
            <w:vAlign w:val="center"/>
          </w:tcPr>
          <w:p w:rsidR="00D43DB2" w:rsidRPr="003A67F2" w:rsidRDefault="00D43DB2"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43DB2" w:rsidRPr="00302F15" w:rsidRDefault="00D43DB2" w:rsidP="002824B9">
            <w:pPr>
              <w:widowControl/>
              <w:spacing w:beforeLines="50" w:afterLines="50"/>
              <w:jc w:val="left"/>
              <w:rPr>
                <w:rFonts w:ascii="宋体" w:eastAsia="宋体" w:hAnsi="宋体"/>
                <w:szCs w:val="21"/>
              </w:rPr>
            </w:pPr>
            <w:r w:rsidRPr="00817B71">
              <w:rPr>
                <w:rFonts w:ascii="宋体" w:eastAsia="宋体" w:hAnsi="宋体" w:hint="eastAsia"/>
                <w:szCs w:val="21"/>
              </w:rPr>
              <w:lastRenderedPageBreak/>
              <w:t>1、完成课后教师指定的问答题。</w:t>
            </w:r>
          </w:p>
          <w:p w:rsidR="00D43DB2" w:rsidRDefault="00D43DB2"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1、熟悉列车速度指标的概念</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2、熟悉饱和运行图和非饱和运行图的含义。</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3、熟悉区段管内工作的概念和内容。</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4、掌握区段管内工作量的内容，组成及其计算方法。</w:t>
            </w:r>
          </w:p>
          <w:p w:rsidR="00302F15" w:rsidRP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5、掌握区段管内货物列车的铺画方案确定原则和方法。</w:t>
            </w:r>
          </w:p>
        </w:tc>
        <w:tc>
          <w:tcPr>
            <w:tcW w:w="476" w:type="dxa"/>
            <w:vAlign w:val="center"/>
          </w:tcPr>
          <w:p w:rsidR="00302F15" w:rsidRPr="00D715F7" w:rsidRDefault="00302F15" w:rsidP="002824B9">
            <w:pPr>
              <w:widowControl/>
              <w:spacing w:beforeLines="50" w:afterLines="50"/>
              <w:jc w:val="center"/>
              <w:rPr>
                <w:rFonts w:ascii="宋体" w:eastAsia="宋体" w:hAnsi="宋体"/>
                <w:szCs w:val="21"/>
              </w:rPr>
            </w:pPr>
          </w:p>
        </w:tc>
      </w:tr>
      <w:tr w:rsidR="00302F15" w:rsidRPr="00D715F7" w:rsidTr="003A67F2">
        <w:trPr>
          <w:trHeight w:val="340"/>
          <w:jc w:val="center"/>
        </w:trPr>
        <w:tc>
          <w:tcPr>
            <w:tcW w:w="741" w:type="dxa"/>
            <w:vAlign w:val="center"/>
          </w:tcPr>
          <w:p w:rsidR="00302F15" w:rsidRDefault="00D43DB2"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16</w:t>
            </w:r>
          </w:p>
        </w:tc>
        <w:tc>
          <w:tcPr>
            <w:tcW w:w="456" w:type="dxa"/>
            <w:vAlign w:val="center"/>
          </w:tcPr>
          <w:p w:rsidR="00302F15" w:rsidRPr="00D715F7" w:rsidRDefault="00302F15" w:rsidP="002824B9">
            <w:pPr>
              <w:widowControl/>
              <w:spacing w:beforeLines="50" w:afterLines="50"/>
              <w:jc w:val="center"/>
              <w:rPr>
                <w:rFonts w:ascii="宋体" w:eastAsia="宋体" w:hAnsi="宋体"/>
                <w:szCs w:val="21"/>
              </w:rPr>
            </w:pPr>
          </w:p>
        </w:tc>
        <w:tc>
          <w:tcPr>
            <w:tcW w:w="896" w:type="dxa"/>
            <w:vAlign w:val="center"/>
          </w:tcPr>
          <w:p w:rsidR="00302F15" w:rsidRDefault="00D43DB2" w:rsidP="002824B9">
            <w:pPr>
              <w:widowControl/>
              <w:spacing w:beforeLines="50" w:afterLines="50"/>
              <w:jc w:val="center"/>
              <w:rPr>
                <w:rFonts w:ascii="宋体" w:eastAsia="宋体" w:hAnsi="宋体"/>
                <w:szCs w:val="21"/>
              </w:rPr>
            </w:pPr>
            <w:r>
              <w:rPr>
                <w:rFonts w:ascii="宋体" w:eastAsia="宋体" w:hAnsi="宋体" w:hint="eastAsia"/>
                <w:szCs w:val="21"/>
              </w:rPr>
              <w:t>第七章机车及动车组运用工作组织</w:t>
            </w:r>
          </w:p>
        </w:tc>
        <w:tc>
          <w:tcPr>
            <w:tcW w:w="2268" w:type="dxa"/>
            <w:vAlign w:val="center"/>
          </w:tcPr>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第七章：</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机车交路和机车运转制。</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机车乘务组织。</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机车周转时间。</w:t>
            </w:r>
          </w:p>
          <w:p w:rsidR="00302F15" w:rsidRP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动车组运用工作组织。</w:t>
            </w:r>
          </w:p>
        </w:tc>
        <w:tc>
          <w:tcPr>
            <w:tcW w:w="709" w:type="dxa"/>
            <w:vAlign w:val="center"/>
          </w:tcPr>
          <w:p w:rsidR="00302F15" w:rsidRDefault="00D43DB2"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D43DB2" w:rsidRPr="003A67F2" w:rsidRDefault="00D43DB2"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43DB2" w:rsidRPr="00302F15" w:rsidRDefault="00D43DB2" w:rsidP="002824B9">
            <w:pPr>
              <w:widowControl/>
              <w:spacing w:beforeLines="50" w:afterLines="50"/>
              <w:jc w:val="left"/>
              <w:rPr>
                <w:rFonts w:ascii="宋体" w:eastAsia="宋体" w:hAnsi="宋体"/>
                <w:szCs w:val="21"/>
              </w:rPr>
            </w:pPr>
            <w:r w:rsidRPr="00817B71">
              <w:rPr>
                <w:rFonts w:ascii="宋体" w:eastAsia="宋体" w:hAnsi="宋体" w:hint="eastAsia"/>
                <w:szCs w:val="21"/>
              </w:rPr>
              <w:t>1、完成课后教师指定的问答题。</w:t>
            </w:r>
          </w:p>
          <w:p w:rsidR="00D43DB2" w:rsidRDefault="00D43DB2"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1、熟悉机车交路的概念、分类。</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2、能阐述机车乘务员值乘制度的种类、乘务员的换班方式和乘务员的作息时间要求。</w:t>
            </w:r>
          </w:p>
          <w:p w:rsidR="00302F15" w:rsidRP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3、掌握动车组的概念，掌握动车组运用和动车组检修的内容。</w:t>
            </w:r>
          </w:p>
        </w:tc>
        <w:tc>
          <w:tcPr>
            <w:tcW w:w="476" w:type="dxa"/>
            <w:vAlign w:val="center"/>
          </w:tcPr>
          <w:p w:rsidR="00302F15" w:rsidRPr="00D715F7" w:rsidRDefault="00302F15" w:rsidP="002824B9">
            <w:pPr>
              <w:widowControl/>
              <w:spacing w:beforeLines="50" w:afterLines="50"/>
              <w:jc w:val="center"/>
              <w:rPr>
                <w:rFonts w:ascii="宋体" w:eastAsia="宋体" w:hAnsi="宋体"/>
                <w:szCs w:val="21"/>
              </w:rPr>
            </w:pPr>
          </w:p>
        </w:tc>
      </w:tr>
      <w:tr w:rsidR="00D43DB2" w:rsidRPr="00D715F7" w:rsidTr="003A67F2">
        <w:trPr>
          <w:trHeight w:val="340"/>
          <w:jc w:val="center"/>
        </w:trPr>
        <w:tc>
          <w:tcPr>
            <w:tcW w:w="741" w:type="dxa"/>
            <w:vAlign w:val="center"/>
          </w:tcPr>
          <w:p w:rsidR="00D43DB2" w:rsidRDefault="00D43DB2" w:rsidP="002824B9">
            <w:pPr>
              <w:widowControl/>
              <w:spacing w:beforeLines="50" w:afterLines="50"/>
              <w:jc w:val="center"/>
              <w:rPr>
                <w:rFonts w:ascii="宋体" w:eastAsia="宋体" w:hAnsi="宋体"/>
                <w:szCs w:val="21"/>
              </w:rPr>
            </w:pPr>
            <w:r>
              <w:rPr>
                <w:rFonts w:ascii="宋体" w:eastAsia="宋体" w:hAnsi="宋体" w:hint="eastAsia"/>
                <w:szCs w:val="21"/>
              </w:rPr>
              <w:t>17</w:t>
            </w:r>
          </w:p>
        </w:tc>
        <w:tc>
          <w:tcPr>
            <w:tcW w:w="456" w:type="dxa"/>
            <w:vAlign w:val="center"/>
          </w:tcPr>
          <w:p w:rsidR="00D43DB2" w:rsidRPr="00D715F7" w:rsidRDefault="00D43DB2" w:rsidP="002824B9">
            <w:pPr>
              <w:widowControl/>
              <w:spacing w:beforeLines="50" w:afterLines="50"/>
              <w:jc w:val="center"/>
              <w:rPr>
                <w:rFonts w:ascii="宋体" w:eastAsia="宋体" w:hAnsi="宋体"/>
                <w:szCs w:val="21"/>
              </w:rPr>
            </w:pPr>
          </w:p>
        </w:tc>
        <w:tc>
          <w:tcPr>
            <w:tcW w:w="896" w:type="dxa"/>
            <w:vAlign w:val="center"/>
          </w:tcPr>
          <w:p w:rsidR="00D43DB2" w:rsidRDefault="00D43DB2" w:rsidP="002824B9">
            <w:pPr>
              <w:widowControl/>
              <w:spacing w:beforeLines="50" w:afterLines="50"/>
              <w:jc w:val="center"/>
              <w:rPr>
                <w:rFonts w:ascii="宋体" w:eastAsia="宋体" w:hAnsi="宋体"/>
                <w:szCs w:val="21"/>
              </w:rPr>
            </w:pPr>
            <w:r>
              <w:rPr>
                <w:rFonts w:ascii="宋体" w:eastAsia="宋体" w:hAnsi="宋体" w:hint="eastAsia"/>
                <w:szCs w:val="21"/>
              </w:rPr>
              <w:t>第八章列车运行图的编制</w:t>
            </w:r>
          </w:p>
        </w:tc>
        <w:tc>
          <w:tcPr>
            <w:tcW w:w="2268" w:type="dxa"/>
            <w:vAlign w:val="center"/>
          </w:tcPr>
          <w:p w:rsidR="00D43DB2" w:rsidRDefault="00D43DB2"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第八章：</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列车运行图编制概述。</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旅客列车运行图的编制方法。</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货物列车运行图的编制方法。</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第四节 分号列车运行图的编制。</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第五节 电力牵引区段列车运行图的编制。</w:t>
            </w:r>
          </w:p>
          <w:p w:rsid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第六节 客运专线列车运行图的编制。</w:t>
            </w:r>
          </w:p>
          <w:p w:rsidR="00D43DB2" w:rsidRPr="00D43DB2" w:rsidRDefault="00D43DB2" w:rsidP="00D43DB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第七节 列车运行图指标和实行新图前的准备工作。</w:t>
            </w:r>
          </w:p>
        </w:tc>
        <w:tc>
          <w:tcPr>
            <w:tcW w:w="709" w:type="dxa"/>
            <w:vAlign w:val="center"/>
          </w:tcPr>
          <w:p w:rsidR="00D43DB2" w:rsidRPr="00D43DB2" w:rsidRDefault="00D43DB2"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2976" w:type="dxa"/>
            <w:vAlign w:val="center"/>
          </w:tcPr>
          <w:p w:rsidR="00D43DB2" w:rsidRPr="003A67F2" w:rsidRDefault="00D43DB2"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43DB2" w:rsidRPr="00302F15" w:rsidRDefault="00D43DB2" w:rsidP="002824B9">
            <w:pPr>
              <w:widowControl/>
              <w:spacing w:beforeLines="50" w:afterLines="50"/>
              <w:jc w:val="left"/>
              <w:rPr>
                <w:rFonts w:ascii="宋体" w:eastAsia="宋体" w:hAnsi="宋体"/>
                <w:szCs w:val="21"/>
              </w:rPr>
            </w:pPr>
            <w:r w:rsidRPr="00817B71">
              <w:rPr>
                <w:rFonts w:ascii="宋体" w:eastAsia="宋体" w:hAnsi="宋体" w:hint="eastAsia"/>
                <w:szCs w:val="21"/>
              </w:rPr>
              <w:t>1、完成课后教师指定的问答题。</w:t>
            </w:r>
          </w:p>
          <w:p w:rsidR="00D43DB2" w:rsidRDefault="00D43DB2"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1、能阐述编制列车运行图时要满足的要求。</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2、能阐述旅客列车运行图编制的步骤和注意事项。</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3、能阐述货物列车运行图编制的步骤和注意事项。</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4、能阐述分号列车运行图的种</w:t>
            </w:r>
            <w:r>
              <w:rPr>
                <w:rFonts w:ascii="宋体" w:eastAsia="宋体" w:hAnsi="宋体" w:cs="宋体" w:hint="eastAsia"/>
                <w:color w:val="000000"/>
                <w:kern w:val="0"/>
                <w:szCs w:val="21"/>
              </w:rPr>
              <w:lastRenderedPageBreak/>
              <w:t>类、优缺点、适用情况。</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5、能阐述电力牵引区段列车运行图编制的特点。</w:t>
            </w:r>
          </w:p>
          <w:p w:rsid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6、能阐述高速客运专线列车运行图编制的原则、特点、铺画方式和编制步骤。</w:t>
            </w:r>
          </w:p>
          <w:p w:rsidR="00D43DB2" w:rsidRPr="00D43DB2" w:rsidRDefault="00D43DB2"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7、能阐述列车运行图编制质量的检查内容，运行图指标种类和实行新图前的准备工作。</w:t>
            </w:r>
          </w:p>
        </w:tc>
        <w:tc>
          <w:tcPr>
            <w:tcW w:w="476" w:type="dxa"/>
            <w:vAlign w:val="center"/>
          </w:tcPr>
          <w:p w:rsidR="00D43DB2" w:rsidRPr="00D715F7" w:rsidRDefault="00D43DB2" w:rsidP="002824B9">
            <w:pPr>
              <w:widowControl/>
              <w:spacing w:beforeLines="50" w:afterLines="50"/>
              <w:jc w:val="center"/>
              <w:rPr>
                <w:rFonts w:ascii="宋体" w:eastAsia="宋体" w:hAnsi="宋体"/>
                <w:szCs w:val="21"/>
              </w:rPr>
            </w:pPr>
          </w:p>
        </w:tc>
      </w:tr>
      <w:tr w:rsidR="00D43DB2" w:rsidRPr="00D715F7" w:rsidTr="003A67F2">
        <w:trPr>
          <w:trHeight w:val="340"/>
          <w:jc w:val="center"/>
        </w:trPr>
        <w:tc>
          <w:tcPr>
            <w:tcW w:w="741" w:type="dxa"/>
            <w:vAlign w:val="center"/>
          </w:tcPr>
          <w:p w:rsidR="00D43DB2" w:rsidRDefault="00230E28" w:rsidP="002824B9">
            <w:pPr>
              <w:widowControl/>
              <w:spacing w:beforeLines="50" w:afterLines="50"/>
              <w:jc w:val="center"/>
              <w:rPr>
                <w:rFonts w:ascii="宋体" w:eastAsia="宋体" w:hAnsi="宋体"/>
                <w:szCs w:val="21"/>
              </w:rPr>
            </w:pPr>
            <w:r>
              <w:rPr>
                <w:rFonts w:ascii="宋体" w:eastAsia="宋体" w:hAnsi="宋体" w:hint="eastAsia"/>
                <w:szCs w:val="21"/>
              </w:rPr>
              <w:lastRenderedPageBreak/>
              <w:t>18</w:t>
            </w:r>
          </w:p>
        </w:tc>
        <w:tc>
          <w:tcPr>
            <w:tcW w:w="456" w:type="dxa"/>
            <w:vAlign w:val="center"/>
          </w:tcPr>
          <w:p w:rsidR="00D43DB2" w:rsidRPr="00D715F7" w:rsidRDefault="00D43DB2" w:rsidP="002824B9">
            <w:pPr>
              <w:widowControl/>
              <w:spacing w:beforeLines="50" w:afterLines="50"/>
              <w:jc w:val="center"/>
              <w:rPr>
                <w:rFonts w:ascii="宋体" w:eastAsia="宋体" w:hAnsi="宋体"/>
                <w:szCs w:val="21"/>
              </w:rPr>
            </w:pPr>
          </w:p>
        </w:tc>
        <w:tc>
          <w:tcPr>
            <w:tcW w:w="896" w:type="dxa"/>
            <w:vAlign w:val="center"/>
          </w:tcPr>
          <w:p w:rsidR="00D43DB2" w:rsidRDefault="00230E28" w:rsidP="002824B9">
            <w:pPr>
              <w:widowControl/>
              <w:spacing w:beforeLines="50" w:afterLines="50"/>
              <w:jc w:val="center"/>
              <w:rPr>
                <w:rFonts w:ascii="宋体" w:eastAsia="宋体" w:hAnsi="宋体"/>
                <w:szCs w:val="21"/>
              </w:rPr>
            </w:pPr>
            <w:r>
              <w:rPr>
                <w:rFonts w:ascii="宋体" w:eastAsia="宋体" w:hAnsi="宋体" w:hint="eastAsia"/>
                <w:szCs w:val="21"/>
              </w:rPr>
              <w:t>第十章铁路运输能力加强</w:t>
            </w:r>
          </w:p>
        </w:tc>
        <w:tc>
          <w:tcPr>
            <w:tcW w:w="2268" w:type="dxa"/>
            <w:vAlign w:val="center"/>
          </w:tcPr>
          <w:p w:rsidR="00D43DB2" w:rsidRDefault="00230E28" w:rsidP="006433E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第十章：</w:t>
            </w:r>
          </w:p>
          <w:p w:rsidR="00230E28" w:rsidRDefault="00230E28" w:rsidP="00230E2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第一节 运输能力的适应性分析。</w:t>
            </w:r>
          </w:p>
          <w:p w:rsidR="00230E28" w:rsidRDefault="00230E28" w:rsidP="00230E2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第二节 加强运输能力的途径。</w:t>
            </w:r>
          </w:p>
          <w:p w:rsidR="00230E28" w:rsidRPr="00230E28" w:rsidRDefault="00230E28" w:rsidP="00230E2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第三节 加强运输能力的措施。</w:t>
            </w:r>
          </w:p>
        </w:tc>
        <w:tc>
          <w:tcPr>
            <w:tcW w:w="709" w:type="dxa"/>
            <w:vAlign w:val="center"/>
          </w:tcPr>
          <w:p w:rsidR="00D43DB2" w:rsidRDefault="00230E28" w:rsidP="002824B9">
            <w:pPr>
              <w:widowControl/>
              <w:spacing w:beforeLines="50" w:afterLines="50"/>
              <w:jc w:val="center"/>
              <w:rPr>
                <w:rFonts w:ascii="宋体" w:eastAsia="宋体" w:hAnsi="宋体"/>
                <w:szCs w:val="21"/>
              </w:rPr>
            </w:pPr>
            <w:r>
              <w:rPr>
                <w:rFonts w:ascii="宋体" w:eastAsia="宋体" w:hAnsi="宋体" w:hint="eastAsia"/>
                <w:szCs w:val="21"/>
              </w:rPr>
              <w:t>2</w:t>
            </w:r>
          </w:p>
        </w:tc>
        <w:tc>
          <w:tcPr>
            <w:tcW w:w="2976" w:type="dxa"/>
            <w:vAlign w:val="center"/>
          </w:tcPr>
          <w:p w:rsidR="00230E28" w:rsidRPr="003A67F2" w:rsidRDefault="00230E28" w:rsidP="002824B9">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30E28" w:rsidRPr="00302F15" w:rsidRDefault="00230E28" w:rsidP="002824B9">
            <w:pPr>
              <w:widowControl/>
              <w:spacing w:beforeLines="50" w:afterLines="50"/>
              <w:jc w:val="left"/>
              <w:rPr>
                <w:rFonts w:ascii="宋体" w:eastAsia="宋体" w:hAnsi="宋体"/>
                <w:szCs w:val="21"/>
              </w:rPr>
            </w:pPr>
            <w:r w:rsidRPr="00817B71">
              <w:rPr>
                <w:rFonts w:ascii="宋体" w:eastAsia="宋体" w:hAnsi="宋体" w:hint="eastAsia"/>
                <w:szCs w:val="21"/>
              </w:rPr>
              <w:t>1、完成课后教师指定的问答题。</w:t>
            </w:r>
          </w:p>
          <w:p w:rsidR="00230E28" w:rsidRDefault="00230E28" w:rsidP="002824B9">
            <w:pPr>
              <w:widowControl/>
              <w:spacing w:beforeLines="50" w:afterLines="50"/>
              <w:jc w:val="left"/>
              <w:rPr>
                <w:rFonts w:ascii="宋体" w:eastAsia="宋体" w:hAnsi="宋体"/>
                <w:b/>
                <w:szCs w:val="21"/>
              </w:rPr>
            </w:pPr>
            <w:r w:rsidRPr="003A67F2">
              <w:rPr>
                <w:rFonts w:ascii="宋体" w:eastAsia="宋体" w:hAnsi="宋体" w:hint="eastAsia"/>
                <w:b/>
                <w:szCs w:val="21"/>
              </w:rPr>
              <w:t>要求：</w:t>
            </w:r>
          </w:p>
          <w:p w:rsidR="00230E28" w:rsidRDefault="00230E28"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1、能阐述运输可能曲线含义。</w:t>
            </w:r>
          </w:p>
          <w:p w:rsidR="00230E28" w:rsidRDefault="00230E28"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2、掌握三种常用的运输能力适应性分析计算方法。</w:t>
            </w:r>
          </w:p>
          <w:p w:rsidR="00230E28" w:rsidRDefault="00230E28"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3、能阐述加强运输能力的常见途径。</w:t>
            </w:r>
          </w:p>
          <w:p w:rsidR="00230E28" w:rsidRDefault="00230E28"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4、能阐述扩能措施分类，选择扩能措施的注意事项。</w:t>
            </w:r>
          </w:p>
          <w:p w:rsidR="00D43DB2" w:rsidRPr="00230E28" w:rsidRDefault="00230E28" w:rsidP="002824B9">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5、掌握八种常见扩能措施的含义、影响和适用情况。</w:t>
            </w:r>
          </w:p>
        </w:tc>
        <w:tc>
          <w:tcPr>
            <w:tcW w:w="476" w:type="dxa"/>
            <w:vAlign w:val="center"/>
          </w:tcPr>
          <w:p w:rsidR="00D43DB2" w:rsidRPr="00D715F7" w:rsidRDefault="00D43DB2" w:rsidP="002824B9">
            <w:pPr>
              <w:widowControl/>
              <w:spacing w:beforeLines="50" w:afterLines="50"/>
              <w:jc w:val="center"/>
              <w:rPr>
                <w:rFonts w:ascii="宋体" w:eastAsia="宋体" w:hAnsi="宋体"/>
                <w:szCs w:val="21"/>
              </w:rPr>
            </w:pPr>
          </w:p>
        </w:tc>
      </w:tr>
    </w:tbl>
    <w:p w:rsidR="00BA23F0" w:rsidRDefault="00BA23F0" w:rsidP="002824B9">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1、</w:t>
      </w:r>
      <w:r w:rsidR="004A620A" w:rsidRPr="004A620A">
        <w:rPr>
          <w:rFonts w:ascii="宋体" w:eastAsia="宋体" w:hAnsi="宋体" w:hint="eastAsia"/>
        </w:rPr>
        <w:t>彭其渊、王慈光，《铁路行车组织（第二版）》，中国铁道出版社，</w:t>
      </w:r>
      <w:r w:rsidR="004A620A" w:rsidRPr="004A620A">
        <w:rPr>
          <w:rFonts w:ascii="宋体" w:eastAsia="宋体" w:hAnsi="宋体"/>
        </w:rPr>
        <w:t>20</w:t>
      </w:r>
      <w:r w:rsidR="004A620A" w:rsidRPr="004A620A">
        <w:rPr>
          <w:rFonts w:ascii="宋体" w:eastAsia="宋体" w:hAnsi="宋体" w:hint="eastAsia"/>
        </w:rPr>
        <w:t>15年4月出版</w:t>
      </w:r>
      <w:r w:rsidR="004A620A">
        <w:rPr>
          <w:rFonts w:ascii="宋体" w:eastAsia="宋体" w:hAnsi="宋体" w:hint="eastAsia"/>
        </w:rPr>
        <w:t>。</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 xml:space="preserve"> 参考书：</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1、</w:t>
      </w:r>
      <w:r w:rsidR="00657D40">
        <w:rPr>
          <w:rFonts w:ascii="宋体" w:eastAsia="宋体" w:hAnsi="宋体" w:hint="eastAsia"/>
        </w:rPr>
        <w:t>胡思继</w:t>
      </w:r>
      <w:r w:rsidRPr="00953C6E">
        <w:rPr>
          <w:rFonts w:ascii="宋体" w:eastAsia="宋体" w:hAnsi="宋体" w:hint="eastAsia"/>
        </w:rPr>
        <w:t>，《</w:t>
      </w:r>
      <w:r w:rsidR="00657D40">
        <w:rPr>
          <w:rFonts w:ascii="宋体" w:eastAsia="宋体" w:hAnsi="宋体" w:hint="eastAsia"/>
        </w:rPr>
        <w:t>铁路行车组织</w:t>
      </w:r>
      <w:r w:rsidRPr="00953C6E">
        <w:rPr>
          <w:rFonts w:ascii="宋体" w:eastAsia="宋体" w:hAnsi="宋体" w:hint="eastAsia"/>
        </w:rPr>
        <w:t>》，</w:t>
      </w:r>
      <w:r w:rsidR="00657D40">
        <w:rPr>
          <w:rFonts w:ascii="宋体" w:eastAsia="宋体" w:hAnsi="宋体" w:hint="eastAsia"/>
        </w:rPr>
        <w:t>中国铁道</w:t>
      </w:r>
      <w:r w:rsidRPr="00953C6E">
        <w:rPr>
          <w:rFonts w:ascii="宋体" w:eastAsia="宋体" w:hAnsi="宋体" w:hint="eastAsia"/>
        </w:rPr>
        <w:t>出版社，20</w:t>
      </w:r>
      <w:r w:rsidR="00657D40">
        <w:rPr>
          <w:rFonts w:ascii="宋体" w:eastAsia="宋体" w:hAnsi="宋体" w:hint="eastAsia"/>
        </w:rPr>
        <w:t>09</w:t>
      </w:r>
      <w:r w:rsidRPr="00953C6E">
        <w:rPr>
          <w:rFonts w:ascii="宋体" w:eastAsia="宋体" w:hAnsi="宋体" w:hint="eastAsia"/>
        </w:rPr>
        <w:t>年</w:t>
      </w:r>
      <w:r w:rsidR="00657D40">
        <w:rPr>
          <w:rFonts w:ascii="宋体" w:eastAsia="宋体" w:hAnsi="宋体" w:hint="eastAsia"/>
        </w:rPr>
        <w:t>6月出版</w:t>
      </w:r>
      <w:r w:rsidRPr="00953C6E">
        <w:rPr>
          <w:rFonts w:ascii="宋体" w:eastAsia="宋体" w:hAnsi="宋体" w:hint="eastAsia"/>
        </w:rPr>
        <w:t>。</w:t>
      </w:r>
    </w:p>
    <w:p w:rsidR="00953C6E" w:rsidRDefault="00953C6E" w:rsidP="00953C6E">
      <w:pPr>
        <w:spacing w:line="400" w:lineRule="exact"/>
        <w:rPr>
          <w:rFonts w:ascii="宋体" w:eastAsia="宋体" w:hAnsi="宋体"/>
        </w:rPr>
      </w:pPr>
      <w:r w:rsidRPr="00953C6E">
        <w:rPr>
          <w:rFonts w:ascii="宋体" w:eastAsia="宋体" w:hAnsi="宋体" w:hint="eastAsia"/>
        </w:rPr>
        <w:tab/>
        <w:t>2、</w:t>
      </w:r>
      <w:r w:rsidR="00657D40">
        <w:rPr>
          <w:rFonts w:ascii="宋体" w:eastAsia="宋体" w:hAnsi="宋体" w:hint="eastAsia"/>
        </w:rPr>
        <w:t>王小丰</w:t>
      </w:r>
      <w:r w:rsidRPr="00953C6E">
        <w:rPr>
          <w:rFonts w:ascii="宋体" w:eastAsia="宋体" w:hAnsi="宋体" w:hint="eastAsia"/>
        </w:rPr>
        <w:t>，《</w:t>
      </w:r>
      <w:r w:rsidR="00657D40">
        <w:rPr>
          <w:rFonts w:ascii="宋体" w:eastAsia="宋体" w:hAnsi="宋体" w:hint="eastAsia"/>
        </w:rPr>
        <w:t>高速铁路行车组织</w:t>
      </w:r>
      <w:r w:rsidRPr="00953C6E">
        <w:rPr>
          <w:rFonts w:ascii="宋体" w:eastAsia="宋体" w:hAnsi="宋体" w:hint="eastAsia"/>
        </w:rPr>
        <w:t>》，</w:t>
      </w:r>
      <w:r w:rsidR="00657D40">
        <w:rPr>
          <w:rFonts w:ascii="宋体" w:eastAsia="宋体" w:hAnsi="宋体" w:hint="eastAsia"/>
        </w:rPr>
        <w:t>北京交通大学</w:t>
      </w:r>
      <w:r w:rsidRPr="00953C6E">
        <w:rPr>
          <w:rFonts w:ascii="宋体" w:eastAsia="宋体" w:hAnsi="宋体" w:hint="eastAsia"/>
        </w:rPr>
        <w:t>出版社，20</w:t>
      </w:r>
      <w:r w:rsidR="00657D40">
        <w:rPr>
          <w:rFonts w:ascii="宋体" w:eastAsia="宋体" w:hAnsi="宋体" w:hint="eastAsia"/>
        </w:rPr>
        <w:t>19</w:t>
      </w:r>
      <w:r w:rsidRPr="00953C6E">
        <w:rPr>
          <w:rFonts w:ascii="宋体" w:eastAsia="宋体" w:hAnsi="宋体" w:hint="eastAsia"/>
        </w:rPr>
        <w:t>年</w:t>
      </w:r>
      <w:r w:rsidR="00657D40">
        <w:rPr>
          <w:rFonts w:ascii="宋体" w:eastAsia="宋体" w:hAnsi="宋体" w:hint="eastAsia"/>
        </w:rPr>
        <w:t>2月出版</w:t>
      </w:r>
      <w:r w:rsidRPr="00953C6E">
        <w:rPr>
          <w:rFonts w:ascii="宋体" w:eastAsia="宋体" w:hAnsi="宋体" w:hint="eastAsia"/>
        </w:rPr>
        <w:t>。</w:t>
      </w:r>
    </w:p>
    <w:p w:rsidR="00C66446" w:rsidRPr="00C66446" w:rsidRDefault="00C66446" w:rsidP="00C66446">
      <w:pPr>
        <w:spacing w:line="400" w:lineRule="exact"/>
        <w:rPr>
          <w:rFonts w:ascii="宋体" w:eastAsia="宋体" w:hAnsi="宋体"/>
        </w:rPr>
      </w:pPr>
      <w:r>
        <w:rPr>
          <w:rFonts w:ascii="宋体" w:eastAsia="宋体" w:hAnsi="宋体" w:hint="eastAsia"/>
        </w:rPr>
        <w:tab/>
        <w:t>3、</w:t>
      </w:r>
      <w:r w:rsidRPr="00C66446">
        <w:rPr>
          <w:rFonts w:ascii="宋体" w:eastAsia="宋体" w:hAnsi="宋体" w:hint="eastAsia"/>
        </w:rPr>
        <w:t>宋建业、谢金宝，《铁路行车组织基础》，北京：中国铁道出版社，</w:t>
      </w:r>
      <w:r w:rsidRPr="00C66446">
        <w:rPr>
          <w:rFonts w:ascii="宋体" w:eastAsia="宋体" w:hAnsi="宋体"/>
        </w:rPr>
        <w:t>2005</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4、</w:t>
      </w:r>
      <w:r w:rsidRPr="00C66446">
        <w:rPr>
          <w:rFonts w:ascii="宋体" w:eastAsia="宋体" w:hAnsi="宋体" w:hint="eastAsia"/>
        </w:rPr>
        <w:t>赵矿英、冯俊杰，《铁路行车组织与管理》，北京：中国铁道出版社，</w:t>
      </w:r>
      <w:r w:rsidRPr="00C66446">
        <w:rPr>
          <w:rFonts w:ascii="宋体" w:eastAsia="宋体" w:hAnsi="宋体"/>
        </w:rPr>
        <w:t>2004</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5、</w:t>
      </w:r>
      <w:r w:rsidRPr="00C66446">
        <w:rPr>
          <w:rFonts w:ascii="宋体" w:eastAsia="宋体" w:hAnsi="宋体" w:hint="eastAsia"/>
        </w:rPr>
        <w:t>彭其渊等，客运专线运输组织，北京：科学出版社，</w:t>
      </w:r>
      <w:r w:rsidRPr="00C66446">
        <w:rPr>
          <w:rFonts w:ascii="宋体" w:eastAsia="宋体" w:hAnsi="宋体"/>
        </w:rPr>
        <w:t>2007</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6、</w:t>
      </w:r>
      <w:r w:rsidRPr="00C66446">
        <w:rPr>
          <w:rFonts w:ascii="宋体" w:eastAsia="宋体" w:hAnsi="宋体" w:hint="eastAsia"/>
        </w:rPr>
        <w:t>徐瑞华，轨道交通系统行车组织，北京：中国铁道出版社，</w:t>
      </w:r>
      <w:r w:rsidRPr="00C66446">
        <w:rPr>
          <w:rFonts w:ascii="宋体" w:eastAsia="宋体" w:hAnsi="宋体"/>
        </w:rPr>
        <w:t>2005</w:t>
      </w:r>
      <w:r w:rsidRPr="00C66446">
        <w:rPr>
          <w:rFonts w:ascii="宋体" w:eastAsia="宋体" w:hAnsi="宋体" w:hint="eastAsia"/>
        </w:rPr>
        <w:t>年出版。</w:t>
      </w:r>
    </w:p>
    <w:p w:rsidR="00C66446" w:rsidRPr="00C66446" w:rsidRDefault="00C66446" w:rsidP="00C66446">
      <w:pPr>
        <w:spacing w:line="400" w:lineRule="exact"/>
        <w:rPr>
          <w:rFonts w:ascii="宋体" w:eastAsia="宋体" w:hAnsi="宋体"/>
        </w:rPr>
      </w:pPr>
      <w:r>
        <w:rPr>
          <w:rFonts w:ascii="宋体" w:eastAsia="宋体" w:hAnsi="宋体" w:hint="eastAsia"/>
        </w:rPr>
        <w:tab/>
        <w:t>7、</w:t>
      </w:r>
      <w:r w:rsidRPr="00C66446">
        <w:rPr>
          <w:rFonts w:ascii="宋体" w:eastAsia="宋体" w:hAnsi="宋体" w:hint="eastAsia"/>
        </w:rPr>
        <w:t>中华人民共和国铁道部，铁路主要技术政策，北京：中国铁道出版社，</w:t>
      </w:r>
      <w:r w:rsidRPr="00C66446">
        <w:rPr>
          <w:rFonts w:ascii="宋体" w:eastAsia="宋体" w:hAnsi="宋体"/>
        </w:rPr>
        <w:t>2004</w:t>
      </w:r>
      <w:r w:rsidRPr="00C66446">
        <w:rPr>
          <w:rFonts w:ascii="宋体" w:eastAsia="宋体" w:hAnsi="宋体" w:hint="eastAsia"/>
        </w:rPr>
        <w:t>年出版。</w:t>
      </w:r>
    </w:p>
    <w:p w:rsidR="00C66446" w:rsidRPr="00C66446" w:rsidRDefault="00C66446" w:rsidP="00953C6E">
      <w:pPr>
        <w:spacing w:line="400" w:lineRule="exact"/>
        <w:rPr>
          <w:rFonts w:ascii="宋体" w:eastAsia="宋体" w:hAnsi="宋体"/>
        </w:rPr>
      </w:pPr>
    </w:p>
    <w:p w:rsidR="00E76E34" w:rsidRDefault="00E76E34" w:rsidP="002824B9">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2824B9">
      <w:pPr>
        <w:widowControl/>
        <w:spacing w:beforeLines="50" w:afterLines="50"/>
        <w:ind w:firstLineChars="200" w:firstLine="420"/>
        <w:jc w:val="left"/>
        <w:rPr>
          <w:rFonts w:ascii="宋体" w:eastAsia="宋体" w:hAnsi="宋体"/>
        </w:rPr>
      </w:pPr>
      <w:r>
        <w:rPr>
          <w:rFonts w:ascii="宋体" w:eastAsia="宋体" w:hAnsi="宋体" w:hint="eastAsia"/>
        </w:rPr>
        <w:t>1</w:t>
      </w:r>
      <w:r w:rsidR="00E11553">
        <w:rPr>
          <w:rFonts w:ascii="宋体" w:eastAsia="宋体" w:hAnsi="宋体" w:hint="eastAsia"/>
        </w:rPr>
        <w:t>．讲授法：授课教师就教学内容进行逐</w:t>
      </w:r>
      <w:r w:rsidR="00132DB2">
        <w:rPr>
          <w:rFonts w:ascii="宋体" w:eastAsia="宋体" w:hAnsi="宋体" w:hint="eastAsia"/>
        </w:rPr>
        <w:t>条</w:t>
      </w:r>
      <w:r w:rsidR="00E11553">
        <w:rPr>
          <w:rFonts w:ascii="宋体" w:eastAsia="宋体" w:hAnsi="宋体" w:hint="eastAsia"/>
        </w:rPr>
        <w:t>仔细讲解，将正确的概念、</w:t>
      </w:r>
      <w:r w:rsidR="00FE66CB">
        <w:rPr>
          <w:rFonts w:ascii="宋体" w:eastAsia="宋体" w:hAnsi="宋体" w:hint="eastAsia"/>
        </w:rPr>
        <w:t>解题</w:t>
      </w:r>
      <w:r w:rsidR="00E11553">
        <w:rPr>
          <w:rFonts w:ascii="宋体" w:eastAsia="宋体" w:hAnsi="宋体" w:hint="eastAsia"/>
        </w:rPr>
        <w:t>思路</w:t>
      </w:r>
      <w:r w:rsidR="00FE66CB">
        <w:rPr>
          <w:rFonts w:ascii="宋体" w:eastAsia="宋体" w:hAnsi="宋体" w:hint="eastAsia"/>
        </w:rPr>
        <w:t>和方法</w:t>
      </w:r>
      <w:r w:rsidR="00E11553">
        <w:rPr>
          <w:rFonts w:ascii="宋体" w:eastAsia="宋体" w:hAnsi="宋体" w:hint="eastAsia"/>
        </w:rPr>
        <w:t>传授给学生。</w:t>
      </w:r>
    </w:p>
    <w:p w:rsidR="00D417A1" w:rsidRDefault="00D417A1" w:rsidP="002824B9">
      <w:pPr>
        <w:widowControl/>
        <w:spacing w:beforeLines="50" w:afterLines="50"/>
        <w:ind w:firstLineChars="200" w:firstLine="420"/>
        <w:jc w:val="left"/>
        <w:rPr>
          <w:rFonts w:ascii="宋体" w:eastAsia="宋体" w:hAnsi="宋体"/>
        </w:rPr>
      </w:pPr>
      <w:r>
        <w:rPr>
          <w:rFonts w:ascii="宋体" w:eastAsia="宋体" w:hAnsi="宋体" w:hint="eastAsia"/>
        </w:rPr>
        <w:t>2</w:t>
      </w:r>
      <w:r w:rsidR="00E11553">
        <w:rPr>
          <w:rFonts w:ascii="宋体" w:eastAsia="宋体" w:hAnsi="宋体" w:hint="eastAsia"/>
        </w:rPr>
        <w:t>．案例教学法：</w:t>
      </w:r>
      <w:r w:rsidR="00132DB2">
        <w:rPr>
          <w:rFonts w:ascii="宋体" w:eastAsia="宋体" w:hAnsi="宋体" w:hint="eastAsia"/>
        </w:rPr>
        <w:t>通过引入实际案例，讨论问题的</w:t>
      </w:r>
      <w:r w:rsidR="00345060">
        <w:rPr>
          <w:rFonts w:ascii="宋体" w:eastAsia="宋体" w:hAnsi="宋体" w:hint="eastAsia"/>
        </w:rPr>
        <w:t>成因、</w:t>
      </w:r>
      <w:r w:rsidR="00132DB2">
        <w:rPr>
          <w:rFonts w:ascii="宋体" w:eastAsia="宋体" w:hAnsi="宋体" w:hint="eastAsia"/>
        </w:rPr>
        <w:t>变化</w:t>
      </w:r>
      <w:r w:rsidR="00345060">
        <w:rPr>
          <w:rFonts w:ascii="宋体" w:eastAsia="宋体" w:hAnsi="宋体" w:hint="eastAsia"/>
        </w:rPr>
        <w:t>和处置思路，培养学生解决实际问题的初步能力。</w:t>
      </w:r>
    </w:p>
    <w:p w:rsidR="00E11553" w:rsidRPr="00E11553" w:rsidRDefault="00E11553" w:rsidP="002824B9">
      <w:pPr>
        <w:widowControl/>
        <w:spacing w:beforeLines="50" w:afterLines="50"/>
        <w:ind w:firstLineChars="200" w:firstLine="420"/>
        <w:jc w:val="left"/>
        <w:rPr>
          <w:rFonts w:ascii="宋体" w:eastAsia="宋体" w:hAnsi="宋体"/>
        </w:rPr>
      </w:pPr>
      <w:r>
        <w:rPr>
          <w:rFonts w:ascii="宋体" w:eastAsia="宋体" w:hAnsi="宋体" w:hint="eastAsia"/>
        </w:rPr>
        <w:t>3．课后练习和自学：</w:t>
      </w:r>
      <w:r w:rsidR="006635DB">
        <w:rPr>
          <w:rFonts w:ascii="宋体" w:eastAsia="宋体" w:hAnsi="宋体" w:hint="eastAsia"/>
        </w:rPr>
        <w:t>布置课后练习，通过计算、问答和实践项目等形式，让学生课后完成一定数量的练习，通过互相沟通、自学和询问老师等方式解决练习过程中遇到的实际问题。</w:t>
      </w:r>
    </w:p>
    <w:p w:rsidR="00D417A1" w:rsidRPr="00F56396" w:rsidRDefault="002535B4" w:rsidP="002824B9">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2824B9">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0"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平时成绩占10%：包括3~5次课后练习。</w:t>
      </w:r>
    </w:p>
    <w:p w:rsidR="00C53D12" w:rsidRP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Pr="00C53D12">
        <w:rPr>
          <w:rFonts w:ascii="宋体" w:eastAsia="宋体" w:hAnsi="宋体" w:hint="eastAsia"/>
        </w:rPr>
        <w:t>结果考试占</w:t>
      </w:r>
      <w:r w:rsidR="00662B45">
        <w:rPr>
          <w:rFonts w:ascii="宋体" w:eastAsia="宋体" w:hAnsi="宋体" w:hint="eastAsia"/>
        </w:rPr>
        <w:t>9</w:t>
      </w:r>
      <w:r w:rsidRPr="00C53D12">
        <w:rPr>
          <w:rFonts w:ascii="宋体" w:eastAsia="宋体" w:hAnsi="宋体" w:hint="eastAsia"/>
        </w:rPr>
        <w:t>0%：</w:t>
      </w:r>
      <w:r w:rsidR="00662B45">
        <w:rPr>
          <w:rFonts w:ascii="宋体" w:eastAsia="宋体" w:hAnsi="宋体" w:hint="eastAsia"/>
        </w:rPr>
        <w:t>期中</w:t>
      </w:r>
      <w:r w:rsidRPr="00C53D12">
        <w:rPr>
          <w:rFonts w:ascii="宋体" w:eastAsia="宋体" w:hAnsi="宋体" w:hint="eastAsia"/>
        </w:rPr>
        <w:t>考试</w:t>
      </w:r>
      <w:r w:rsidR="00662B45">
        <w:rPr>
          <w:rFonts w:ascii="宋体" w:eastAsia="宋体" w:hAnsi="宋体" w:hint="eastAsia"/>
        </w:rPr>
        <w:t>占30</w:t>
      </w:r>
      <w:r w:rsidRPr="00C53D12">
        <w:rPr>
          <w:rFonts w:ascii="宋体" w:eastAsia="宋体" w:hAnsi="宋体" w:hint="eastAsia"/>
        </w:rPr>
        <w:t>%，期末考试</w:t>
      </w:r>
      <w:r w:rsidR="00662B45">
        <w:rPr>
          <w:rFonts w:ascii="宋体" w:eastAsia="宋体" w:hAnsi="宋体" w:hint="eastAsia"/>
        </w:rPr>
        <w:t>占60</w:t>
      </w:r>
      <w:r w:rsidRPr="00C53D12">
        <w:rPr>
          <w:rFonts w:ascii="宋体" w:eastAsia="宋体" w:hAnsi="宋体" w:hint="eastAsia"/>
        </w:rPr>
        <w:t>%</w:t>
      </w:r>
      <w:r w:rsidR="00662B45">
        <w:rPr>
          <w:rFonts w:ascii="宋体" w:eastAsia="宋体" w:hAnsi="宋体" w:hint="eastAsia"/>
        </w:rPr>
        <w:t>，均为闭卷考试</w:t>
      </w:r>
      <w:r w:rsidRPr="00C53D12">
        <w:rPr>
          <w:rFonts w:ascii="宋体" w:eastAsia="宋体" w:hAnsi="宋体" w:hint="eastAsia"/>
        </w:rPr>
        <w:t>。</w:t>
      </w:r>
    </w:p>
    <w:bookmarkEnd w:id="0"/>
    <w:p w:rsidR="00DD7B5F" w:rsidRDefault="00DD7B5F" w:rsidP="002824B9">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2824B9">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Pr="00C53D12">
        <w:rPr>
          <w:rFonts w:ascii="宋体" w:eastAsia="宋体" w:hAnsi="宋体" w:hint="eastAsia"/>
        </w:rPr>
        <w:t>1</w:t>
      </w:r>
      <w:r w:rsidRPr="00C53D12">
        <w:rPr>
          <w:rFonts w:ascii="宋体" w:eastAsia="宋体" w:hAnsi="宋体"/>
        </w:rPr>
        <w:t>0%+</w:t>
      </w:r>
      <w:r w:rsidR="00662B45">
        <w:rPr>
          <w:rFonts w:ascii="宋体" w:eastAsia="宋体" w:hAnsi="宋体" w:hint="eastAsia"/>
        </w:rPr>
        <w:t>期中</w:t>
      </w:r>
      <w:r w:rsidRPr="00C53D12">
        <w:rPr>
          <w:rFonts w:ascii="宋体" w:eastAsia="宋体" w:hAnsi="宋体"/>
        </w:rPr>
        <w:t>成绩×</w:t>
      </w:r>
      <w:r w:rsidRPr="00C53D12">
        <w:rPr>
          <w:rFonts w:ascii="宋体" w:eastAsia="宋体" w:hAnsi="宋体" w:hint="eastAsia"/>
        </w:rPr>
        <w:t>3</w:t>
      </w:r>
      <w:r w:rsidRPr="00C53D12">
        <w:rPr>
          <w:rFonts w:ascii="宋体" w:eastAsia="宋体" w:hAnsi="宋体"/>
        </w:rPr>
        <w:t>0%+期末考试成绩×60%。</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4339BD" w:rsidRDefault="00C53D12" w:rsidP="00C53D12">
      <w:pPr>
        <w:spacing w:line="360" w:lineRule="auto"/>
        <w:jc w:val="center"/>
        <w:outlineLvl w:val="0"/>
        <w:rPr>
          <w:rFonts w:ascii="宋体" w:eastAsia="宋体" w:hAnsi="宋体"/>
          <w:b/>
        </w:rPr>
      </w:pPr>
      <w:r w:rsidRPr="004339BD">
        <w:rPr>
          <w:rFonts w:ascii="宋体" w:eastAsia="宋体" w:hAnsi="宋体" w:hint="eastAsia"/>
          <w:b/>
        </w:rPr>
        <w:t>表</w:t>
      </w:r>
      <w:r w:rsidR="00195074">
        <w:rPr>
          <w:rFonts w:ascii="宋体" w:eastAsia="宋体" w:hAnsi="宋体" w:hint="eastAsia"/>
          <w:b/>
        </w:rPr>
        <w:t>6</w:t>
      </w:r>
      <w:r w:rsidR="00D26E85">
        <w:rPr>
          <w:rFonts w:ascii="宋体" w:eastAsia="宋体" w:hAnsi="宋体" w:hint="eastAsia"/>
          <w:b/>
        </w:rPr>
        <w:t>：</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1757E4" w:rsidTr="00662B45">
        <w:tc>
          <w:tcPr>
            <w:tcW w:w="1251"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课程目标</w:t>
            </w:r>
          </w:p>
        </w:tc>
        <w:tc>
          <w:tcPr>
            <w:tcW w:w="943"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248" w:type="dxa"/>
            <w:gridSpan w:val="5"/>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80"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C53D12" w:rsidRPr="001757E4" w:rsidTr="00662B45">
        <w:tc>
          <w:tcPr>
            <w:tcW w:w="1251"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课程实验</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课程设计</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课程实践</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课程考试</w:t>
            </w:r>
          </w:p>
        </w:tc>
        <w:tc>
          <w:tcPr>
            <w:tcW w:w="1080" w:type="dxa"/>
            <w:vMerge/>
            <w:vAlign w:val="center"/>
          </w:tcPr>
          <w:p w:rsidR="00C53D12" w:rsidRPr="004339BD" w:rsidRDefault="00C53D12" w:rsidP="004A620A">
            <w:pPr>
              <w:spacing w:line="360" w:lineRule="auto"/>
              <w:jc w:val="center"/>
              <w:outlineLvl w:val="0"/>
              <w:rPr>
                <w:rFonts w:ascii="宋体" w:eastAsia="宋体" w:hAnsi="宋体"/>
                <w:szCs w:val="21"/>
              </w:rPr>
            </w:pP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课程目标1</w:t>
            </w:r>
          </w:p>
        </w:tc>
        <w:tc>
          <w:tcPr>
            <w:tcW w:w="943"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1-4</w:t>
            </w:r>
          </w:p>
        </w:tc>
        <w:tc>
          <w:tcPr>
            <w:tcW w:w="1100"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5</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r>
              <w:rPr>
                <w:rFonts w:ascii="宋体" w:eastAsia="宋体" w:hAnsi="宋体" w:hint="eastAsia"/>
              </w:rPr>
              <w:t>3</w:t>
            </w:r>
            <w:r w:rsidRPr="00662B45">
              <w:rPr>
                <w:rFonts w:ascii="宋体" w:eastAsia="宋体" w:hAnsi="宋体" w:hint="eastAsia"/>
              </w:rPr>
              <w:t>0</w:t>
            </w:r>
          </w:p>
        </w:tc>
        <w:tc>
          <w:tcPr>
            <w:tcW w:w="1080"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35</w:t>
            </w: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课程目标2</w:t>
            </w:r>
          </w:p>
        </w:tc>
        <w:tc>
          <w:tcPr>
            <w:tcW w:w="943"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1-4</w:t>
            </w:r>
          </w:p>
        </w:tc>
        <w:tc>
          <w:tcPr>
            <w:tcW w:w="1100"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5</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20</w:t>
            </w:r>
          </w:p>
        </w:tc>
        <w:tc>
          <w:tcPr>
            <w:tcW w:w="1080"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25</w:t>
            </w: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课程目标3</w:t>
            </w:r>
          </w:p>
        </w:tc>
        <w:tc>
          <w:tcPr>
            <w:tcW w:w="943"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2-3</w:t>
            </w:r>
          </w:p>
        </w:tc>
        <w:tc>
          <w:tcPr>
            <w:tcW w:w="1100"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r>
              <w:rPr>
                <w:rFonts w:ascii="宋体" w:eastAsia="宋体" w:hAnsi="宋体" w:hint="eastAsia"/>
              </w:rPr>
              <w:t>4</w:t>
            </w:r>
            <w:r w:rsidRPr="00662B45">
              <w:rPr>
                <w:rFonts w:ascii="宋体" w:eastAsia="宋体" w:hAnsi="宋体" w:hint="eastAsia"/>
              </w:rPr>
              <w:t>0</w:t>
            </w:r>
          </w:p>
        </w:tc>
        <w:tc>
          <w:tcPr>
            <w:tcW w:w="1080"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40</w:t>
            </w:r>
          </w:p>
        </w:tc>
      </w:tr>
      <w:tr w:rsidR="00C53D12" w:rsidRPr="001757E4" w:rsidTr="00662B45">
        <w:tc>
          <w:tcPr>
            <w:tcW w:w="2194" w:type="dxa"/>
            <w:gridSpan w:val="2"/>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100" w:type="dxa"/>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10</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662B45" w:rsidP="004A620A">
            <w:pPr>
              <w:spacing w:line="360" w:lineRule="auto"/>
              <w:jc w:val="center"/>
              <w:outlineLvl w:val="0"/>
              <w:rPr>
                <w:rFonts w:ascii="宋体" w:eastAsia="宋体" w:hAnsi="宋体"/>
                <w:szCs w:val="21"/>
              </w:rPr>
            </w:pPr>
            <w:r>
              <w:rPr>
                <w:rFonts w:ascii="宋体" w:eastAsia="宋体" w:hAnsi="宋体" w:hint="eastAsia"/>
                <w:szCs w:val="21"/>
              </w:rPr>
              <w:t>9</w:t>
            </w:r>
            <w:r w:rsidR="00C53D12" w:rsidRPr="004339BD">
              <w:rPr>
                <w:rFonts w:ascii="宋体" w:eastAsia="宋体" w:hAnsi="宋体" w:hint="eastAsia"/>
                <w:szCs w:val="21"/>
              </w:rPr>
              <w:t>0</w:t>
            </w:r>
          </w:p>
        </w:tc>
        <w:tc>
          <w:tcPr>
            <w:tcW w:w="1080" w:type="dxa"/>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C53D12" w:rsidRDefault="00C53D12" w:rsidP="002824B9">
      <w:pPr>
        <w:widowControl/>
        <w:spacing w:beforeLines="50" w:afterLines="50"/>
        <w:jc w:val="left"/>
        <w:rPr>
          <w:rFonts w:ascii="宋体" w:eastAsia="宋体" w:hAnsi="宋体"/>
        </w:rPr>
      </w:pPr>
    </w:p>
    <w:p w:rsidR="00B03909" w:rsidRDefault="00DD7B5F" w:rsidP="002824B9">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2824B9">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C53D12" w:rsidTr="0047396D">
        <w:trPr>
          <w:trHeight w:val="545"/>
        </w:trPr>
        <w:tc>
          <w:tcPr>
            <w:tcW w:w="1221" w:type="dxa"/>
            <w:vAlign w:val="center"/>
          </w:tcPr>
          <w:p w:rsidR="00C53D12" w:rsidRPr="00C53D12" w:rsidRDefault="00C53D12" w:rsidP="004A620A">
            <w:pPr>
              <w:spacing w:line="440" w:lineRule="exact"/>
              <w:jc w:val="center"/>
              <w:rPr>
                <w:rFonts w:ascii="宋体" w:eastAsia="宋体" w:hAnsi="宋体"/>
                <w:b/>
                <w:color w:val="000000"/>
                <w:szCs w:val="21"/>
              </w:rPr>
            </w:pPr>
            <w:r w:rsidRPr="00C53D12">
              <w:rPr>
                <w:rFonts w:ascii="宋体" w:eastAsia="宋体" w:hAnsi="宋体"/>
                <w:b/>
                <w:color w:val="000000"/>
                <w:szCs w:val="21"/>
              </w:rPr>
              <w:lastRenderedPageBreak/>
              <w:t>课程目标</w:t>
            </w:r>
          </w:p>
        </w:tc>
        <w:tc>
          <w:tcPr>
            <w:tcW w:w="1468"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2276"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对应总分</w:t>
            </w:r>
          </w:p>
        </w:tc>
        <w:tc>
          <w:tcPr>
            <w:tcW w:w="1237"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达成度</w:t>
            </w:r>
          </w:p>
        </w:tc>
      </w:tr>
      <w:tr w:rsidR="00C53D12" w:rsidTr="0047396D">
        <w:trPr>
          <w:trHeight w:val="524"/>
        </w:trPr>
        <w:tc>
          <w:tcPr>
            <w:tcW w:w="1221"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C53D12" w:rsidRPr="00C53D12" w:rsidRDefault="0047396D" w:rsidP="0047396D">
            <w:pPr>
              <w:spacing w:line="312" w:lineRule="auto"/>
              <w:rPr>
                <w:rFonts w:ascii="宋体" w:eastAsia="宋体" w:hAnsi="宋体"/>
                <w:szCs w:val="21"/>
              </w:rPr>
            </w:pPr>
            <w:r>
              <w:rPr>
                <w:rFonts w:ascii="宋体" w:eastAsia="宋体" w:hAnsi="宋体" w:hint="eastAsia"/>
                <w:szCs w:val="21"/>
              </w:rPr>
              <w:t>平时成绩、</w:t>
            </w:r>
            <w:r w:rsidR="00C53D12" w:rsidRPr="00C53D12">
              <w:rPr>
                <w:rFonts w:ascii="宋体" w:eastAsia="宋体" w:hAnsi="宋体" w:hint="eastAsia"/>
                <w:szCs w:val="21"/>
              </w:rPr>
              <w:t>期</w:t>
            </w:r>
            <w:r>
              <w:rPr>
                <w:rFonts w:ascii="宋体" w:eastAsia="宋体" w:hAnsi="宋体" w:hint="eastAsia"/>
                <w:szCs w:val="21"/>
              </w:rPr>
              <w:t>中</w:t>
            </w:r>
            <w:r w:rsidR="00C53D12" w:rsidRPr="00C53D12">
              <w:rPr>
                <w:rFonts w:ascii="宋体" w:eastAsia="宋体" w:hAnsi="宋体" w:hint="eastAsia"/>
                <w:szCs w:val="21"/>
              </w:rPr>
              <w:t>考试</w:t>
            </w:r>
          </w:p>
        </w:tc>
        <w:tc>
          <w:tcPr>
            <w:tcW w:w="2976" w:type="dxa"/>
            <w:vAlign w:val="center"/>
          </w:tcPr>
          <w:p w:rsidR="00C53D12" w:rsidRPr="00C53D12" w:rsidRDefault="00C53D12" w:rsidP="0047396D">
            <w:pPr>
              <w:spacing w:line="312" w:lineRule="auto"/>
              <w:rPr>
                <w:rFonts w:ascii="宋体" w:eastAsia="宋体" w:hAnsi="宋体"/>
                <w:szCs w:val="21"/>
              </w:rPr>
            </w:pPr>
            <w:r w:rsidRPr="00C53D12">
              <w:rPr>
                <w:rFonts w:ascii="宋体" w:eastAsia="宋体" w:hAnsi="宋体" w:hint="eastAsia"/>
                <w:szCs w:val="21"/>
              </w:rPr>
              <w:t>（平时成绩×10%）/</w:t>
            </w:r>
            <w:r w:rsidR="0047396D">
              <w:rPr>
                <w:rFonts w:ascii="宋体" w:eastAsia="宋体" w:hAnsi="宋体" w:hint="eastAsia"/>
                <w:szCs w:val="21"/>
              </w:rPr>
              <w:t>2</w:t>
            </w:r>
            <w:r w:rsidRPr="00C53D12">
              <w:rPr>
                <w:rFonts w:ascii="宋体" w:eastAsia="宋体" w:hAnsi="宋体" w:hint="eastAsia"/>
                <w:szCs w:val="21"/>
              </w:rPr>
              <w:t>+</w:t>
            </w:r>
            <w:r w:rsidR="0047396D">
              <w:rPr>
                <w:rFonts w:ascii="宋体" w:eastAsia="宋体" w:hAnsi="宋体" w:hint="eastAsia"/>
                <w:szCs w:val="21"/>
              </w:rPr>
              <w:t xml:space="preserve"> </w:t>
            </w:r>
            <w:r w:rsidRPr="00C53D12">
              <w:rPr>
                <w:rFonts w:ascii="宋体" w:eastAsia="宋体" w:hAnsi="宋体" w:hint="eastAsia"/>
                <w:szCs w:val="21"/>
              </w:rPr>
              <w:t>期</w:t>
            </w:r>
            <w:r w:rsidR="0047396D">
              <w:rPr>
                <w:rFonts w:ascii="宋体" w:eastAsia="宋体" w:hAnsi="宋体" w:hint="eastAsia"/>
                <w:szCs w:val="21"/>
              </w:rPr>
              <w:t>中</w:t>
            </w:r>
            <w:r w:rsidRPr="00C53D12">
              <w:rPr>
                <w:rFonts w:ascii="宋体" w:eastAsia="宋体" w:hAnsi="宋体" w:hint="eastAsia"/>
                <w:szCs w:val="21"/>
              </w:rPr>
              <w:t>考试平均分</w:t>
            </w:r>
          </w:p>
        </w:tc>
        <w:tc>
          <w:tcPr>
            <w:tcW w:w="2276"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10/</w:t>
            </w:r>
            <w:r w:rsidR="0047396D">
              <w:rPr>
                <w:rFonts w:ascii="宋体" w:eastAsia="宋体" w:hAnsi="宋体" w:hint="eastAsia"/>
                <w:szCs w:val="21"/>
              </w:rPr>
              <w:t>2</w:t>
            </w:r>
            <w:r w:rsidRPr="00C53D12">
              <w:rPr>
                <w:rFonts w:ascii="宋体" w:eastAsia="宋体" w:hAnsi="宋体" w:hint="eastAsia"/>
                <w:szCs w:val="21"/>
              </w:rPr>
              <w:t>+</w:t>
            </w:r>
            <w:r w:rsidR="0047396D">
              <w:rPr>
                <w:rFonts w:ascii="宋体" w:eastAsia="宋体" w:hAnsi="宋体" w:hint="eastAsia"/>
                <w:szCs w:val="21"/>
              </w:rPr>
              <w:t>30</w:t>
            </w:r>
          </w:p>
          <w:p w:rsidR="00C53D12" w:rsidRPr="00C53D12" w:rsidRDefault="00C53D12" w:rsidP="0047396D">
            <w:pPr>
              <w:spacing w:line="312" w:lineRule="auto"/>
              <w:jc w:val="center"/>
              <w:rPr>
                <w:rFonts w:ascii="宋体" w:eastAsia="宋体" w:hAnsi="宋体"/>
                <w:szCs w:val="21"/>
              </w:rPr>
            </w:pPr>
            <w:r w:rsidRPr="00C53D12">
              <w:rPr>
                <w:rFonts w:ascii="宋体" w:eastAsia="宋体" w:hAnsi="宋体" w:hint="eastAsia"/>
                <w:szCs w:val="21"/>
              </w:rPr>
              <w:t>=</w:t>
            </w:r>
            <w:r w:rsidR="0047396D">
              <w:rPr>
                <w:rFonts w:ascii="宋体" w:eastAsia="宋体" w:hAnsi="宋体" w:hint="eastAsia"/>
                <w:szCs w:val="21"/>
              </w:rPr>
              <w:t>35</w:t>
            </w:r>
          </w:p>
        </w:tc>
        <w:tc>
          <w:tcPr>
            <w:tcW w:w="1237"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47396D">
        <w:trPr>
          <w:trHeight w:val="524"/>
        </w:trPr>
        <w:tc>
          <w:tcPr>
            <w:tcW w:w="1221"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课程目标2</w:t>
            </w:r>
          </w:p>
        </w:tc>
        <w:tc>
          <w:tcPr>
            <w:tcW w:w="1468" w:type="dxa"/>
            <w:vAlign w:val="center"/>
          </w:tcPr>
          <w:p w:rsidR="00C53D12" w:rsidRPr="00C53D12" w:rsidRDefault="0047396D" w:rsidP="004A620A">
            <w:pPr>
              <w:spacing w:line="312" w:lineRule="auto"/>
              <w:rPr>
                <w:rFonts w:ascii="宋体" w:eastAsia="宋体" w:hAnsi="宋体"/>
                <w:szCs w:val="21"/>
              </w:rPr>
            </w:pPr>
            <w:r>
              <w:rPr>
                <w:rFonts w:ascii="宋体" w:eastAsia="宋体" w:hAnsi="宋体" w:hint="eastAsia"/>
                <w:szCs w:val="21"/>
              </w:rPr>
              <w:t>平时成绩、</w:t>
            </w:r>
            <w:r w:rsidR="00C53D12" w:rsidRPr="00C53D12">
              <w:rPr>
                <w:rFonts w:ascii="宋体" w:eastAsia="宋体" w:hAnsi="宋体" w:hint="eastAsia"/>
                <w:szCs w:val="21"/>
              </w:rPr>
              <w:t>期末考试</w:t>
            </w:r>
          </w:p>
        </w:tc>
        <w:tc>
          <w:tcPr>
            <w:tcW w:w="2976" w:type="dxa"/>
            <w:vAlign w:val="center"/>
          </w:tcPr>
          <w:p w:rsidR="00C53D12" w:rsidRPr="00C53D12" w:rsidRDefault="00C53D12" w:rsidP="0047396D">
            <w:pPr>
              <w:spacing w:line="312" w:lineRule="auto"/>
              <w:rPr>
                <w:rFonts w:ascii="宋体" w:eastAsia="宋体" w:hAnsi="宋体"/>
                <w:szCs w:val="21"/>
              </w:rPr>
            </w:pPr>
            <w:r w:rsidRPr="00C53D12">
              <w:rPr>
                <w:rFonts w:ascii="宋体" w:eastAsia="宋体" w:hAnsi="宋体" w:hint="eastAsia"/>
                <w:szCs w:val="21"/>
              </w:rPr>
              <w:t>（平时成绩×10%）/</w:t>
            </w:r>
            <w:r w:rsidR="0047396D">
              <w:rPr>
                <w:rFonts w:ascii="宋体" w:eastAsia="宋体" w:hAnsi="宋体" w:hint="eastAsia"/>
                <w:szCs w:val="21"/>
              </w:rPr>
              <w:t>2</w:t>
            </w:r>
            <w:r w:rsidRPr="00C53D12">
              <w:rPr>
                <w:rFonts w:ascii="宋体" w:eastAsia="宋体" w:hAnsi="宋体" w:hint="eastAsia"/>
                <w:szCs w:val="21"/>
              </w:rPr>
              <w:t>+</w:t>
            </w:r>
            <w:r w:rsidR="0047396D">
              <w:rPr>
                <w:rFonts w:ascii="宋体" w:eastAsia="宋体" w:hAnsi="宋体" w:hint="eastAsia"/>
                <w:szCs w:val="21"/>
              </w:rPr>
              <w:t xml:space="preserve"> </w:t>
            </w:r>
            <w:r w:rsidRPr="00C53D12">
              <w:rPr>
                <w:rFonts w:ascii="宋体" w:eastAsia="宋体" w:hAnsi="宋体" w:hint="eastAsia"/>
                <w:szCs w:val="21"/>
              </w:rPr>
              <w:t>期末考试对应试题平均分</w:t>
            </w:r>
          </w:p>
        </w:tc>
        <w:tc>
          <w:tcPr>
            <w:tcW w:w="2276"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10/</w:t>
            </w:r>
            <w:r w:rsidR="0047396D">
              <w:rPr>
                <w:rFonts w:ascii="宋体" w:eastAsia="宋体" w:hAnsi="宋体" w:hint="eastAsia"/>
                <w:szCs w:val="21"/>
              </w:rPr>
              <w:t>2+20</w:t>
            </w:r>
          </w:p>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w:t>
            </w:r>
            <w:r w:rsidR="0047396D">
              <w:rPr>
                <w:rFonts w:ascii="宋体" w:eastAsia="宋体" w:hAnsi="宋体" w:hint="eastAsia"/>
                <w:szCs w:val="21"/>
              </w:rPr>
              <w:t>25</w:t>
            </w:r>
          </w:p>
        </w:tc>
        <w:tc>
          <w:tcPr>
            <w:tcW w:w="1237"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C53D12" w:rsidTr="0047396D">
        <w:trPr>
          <w:trHeight w:val="524"/>
        </w:trPr>
        <w:tc>
          <w:tcPr>
            <w:tcW w:w="1221"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课程目标3</w:t>
            </w:r>
          </w:p>
        </w:tc>
        <w:tc>
          <w:tcPr>
            <w:tcW w:w="1468" w:type="dxa"/>
            <w:vAlign w:val="center"/>
          </w:tcPr>
          <w:p w:rsidR="00C53D12" w:rsidRPr="00C53D12" w:rsidRDefault="0047396D" w:rsidP="004A620A">
            <w:pPr>
              <w:spacing w:line="312" w:lineRule="auto"/>
              <w:rPr>
                <w:rFonts w:ascii="宋体" w:eastAsia="宋体" w:hAnsi="宋体"/>
                <w:szCs w:val="21"/>
              </w:rPr>
            </w:pPr>
            <w:r w:rsidRPr="00C53D12">
              <w:rPr>
                <w:rFonts w:ascii="宋体" w:eastAsia="宋体" w:hAnsi="宋体" w:hint="eastAsia"/>
                <w:szCs w:val="21"/>
              </w:rPr>
              <w:t>期末考试</w:t>
            </w:r>
          </w:p>
        </w:tc>
        <w:tc>
          <w:tcPr>
            <w:tcW w:w="2976" w:type="dxa"/>
            <w:vAlign w:val="center"/>
          </w:tcPr>
          <w:p w:rsidR="00C53D12" w:rsidRPr="00C53D12" w:rsidRDefault="0047396D" w:rsidP="004A620A">
            <w:pPr>
              <w:spacing w:line="312" w:lineRule="auto"/>
              <w:rPr>
                <w:rFonts w:ascii="宋体" w:eastAsia="宋体" w:hAnsi="宋体"/>
                <w:szCs w:val="21"/>
              </w:rPr>
            </w:pPr>
            <w:r w:rsidRPr="00C53D12">
              <w:rPr>
                <w:rFonts w:ascii="宋体" w:eastAsia="宋体" w:hAnsi="宋体" w:hint="eastAsia"/>
                <w:szCs w:val="21"/>
              </w:rPr>
              <w:t>期末考试对应试题平均分</w:t>
            </w:r>
          </w:p>
        </w:tc>
        <w:tc>
          <w:tcPr>
            <w:tcW w:w="2276" w:type="dxa"/>
            <w:vAlign w:val="center"/>
          </w:tcPr>
          <w:p w:rsidR="00C53D12" w:rsidRPr="00C53D12" w:rsidRDefault="0047396D" w:rsidP="004A620A">
            <w:pPr>
              <w:spacing w:line="312" w:lineRule="auto"/>
              <w:jc w:val="center"/>
              <w:rPr>
                <w:rFonts w:ascii="宋体" w:eastAsia="宋体" w:hAnsi="宋体"/>
                <w:szCs w:val="21"/>
              </w:rPr>
            </w:pPr>
            <w:r>
              <w:rPr>
                <w:rFonts w:ascii="宋体" w:eastAsia="宋体" w:hAnsi="宋体" w:hint="eastAsia"/>
                <w:szCs w:val="21"/>
              </w:rPr>
              <w:t>40</w:t>
            </w:r>
          </w:p>
        </w:tc>
        <w:tc>
          <w:tcPr>
            <w:tcW w:w="1237"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bl>
    <w:p w:rsidR="00C53D12" w:rsidRPr="00C53D12" w:rsidRDefault="00C53D12" w:rsidP="002824B9">
      <w:pPr>
        <w:widowControl/>
        <w:spacing w:beforeLines="50" w:afterLines="50"/>
        <w:ind w:firstLineChars="200" w:firstLine="420"/>
        <w:rPr>
          <w:rFonts w:ascii="宋体" w:eastAsia="宋体" w:hAnsi="宋体"/>
        </w:rPr>
      </w:pPr>
    </w:p>
    <w:p w:rsidR="00285327" w:rsidRDefault="00DD7B5F" w:rsidP="002824B9">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2824B9">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Pr>
          <w:rFonts w:ascii="宋体" w:eastAsia="宋体" w:hAnsi="宋体" w:hint="eastAsia"/>
          <w:b/>
        </w:rPr>
        <w:t>期中、期末考试评价标准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Pr="006433E6">
        <w:rPr>
          <w:rFonts w:ascii="宋体" w:eastAsia="宋体" w:hAnsi="宋体" w:hint="eastAsia"/>
          <w:b/>
        </w:rPr>
        <w:t>期中、期末考试评价标准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433E6">
        <w:trPr>
          <w:trHeight w:val="454"/>
          <w:jc w:val="center"/>
        </w:trPr>
        <w:tc>
          <w:tcPr>
            <w:tcW w:w="993" w:type="dxa"/>
            <w:vMerge/>
            <w:tcBorders>
              <w:left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433E6">
        <w:trPr>
          <w:trHeight w:val="449"/>
          <w:jc w:val="center"/>
        </w:trPr>
        <w:tc>
          <w:tcPr>
            <w:tcW w:w="993" w:type="dxa"/>
            <w:vMerge/>
            <w:tcBorders>
              <w:left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433E6">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2824B9">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spacing w:beforeLines="50" w:afterLines="50"/>
              <w:jc w:val="center"/>
              <w:rPr>
                <w:rFonts w:ascii="宋体" w:eastAsia="宋体" w:hAnsi="宋体"/>
                <w:b/>
                <w:bCs/>
                <w:szCs w:val="21"/>
              </w:rPr>
            </w:pPr>
            <w:r w:rsidRPr="00F604C5">
              <w:rPr>
                <w:rFonts w:ascii="宋体" w:eastAsia="宋体" w:hAnsi="宋体" w:hint="eastAsia"/>
                <w:b/>
                <w:bCs/>
                <w:szCs w:val="21"/>
              </w:rPr>
              <w:t>B</w:t>
            </w:r>
            <w:bookmarkStart w:id="1" w:name="_GoBack"/>
            <w:bookmarkEnd w:id="1"/>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2824B9">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C4716A"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C4716A" w:rsidRPr="00F604C5" w:rsidRDefault="00C4716A" w:rsidP="002824B9">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C4716A" w:rsidRPr="00F604C5" w:rsidRDefault="00C4716A" w:rsidP="002824B9">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C4716A" w:rsidRPr="00F604C5" w:rsidRDefault="00C4716A" w:rsidP="00C4716A">
            <w:pPr>
              <w:outlineLvl w:val="0"/>
              <w:rPr>
                <w:rFonts w:ascii="宋体" w:eastAsia="宋体" w:hAnsi="宋体"/>
                <w:color w:val="000000"/>
                <w:szCs w:val="21"/>
              </w:rPr>
            </w:pPr>
            <w:r w:rsidRPr="00F604C5">
              <w:rPr>
                <w:rFonts w:ascii="宋体" w:eastAsia="宋体" w:hAnsi="宋体" w:hint="eastAsia"/>
                <w:color w:val="000000"/>
                <w:szCs w:val="21"/>
              </w:rPr>
              <w:t>对</w:t>
            </w:r>
            <w:r>
              <w:rPr>
                <w:rFonts w:ascii="宋体" w:eastAsia="宋体" w:hAnsi="宋体" w:hint="eastAsia"/>
                <w:color w:val="000000"/>
                <w:szCs w:val="21"/>
              </w:rPr>
              <w:t>铁路车站工作组织的基本内容和步骤阐述正确、清晰；对车站到、解、调、集、编、发作业的目标、原则、注意事项等相关内容的分析正确、清晰；车站单项作业计划的编制正确、合理、清晰</w:t>
            </w:r>
            <w:r w:rsidRPr="00F604C5">
              <w:rPr>
                <w:rFonts w:ascii="宋体" w:eastAsia="宋体" w:hAnsi="宋体" w:hint="eastAsia"/>
                <w:color w:val="000000"/>
                <w:szCs w:val="21"/>
              </w:rPr>
              <w:t>。</w:t>
            </w:r>
          </w:p>
        </w:tc>
        <w:tc>
          <w:tcPr>
            <w:tcW w:w="1984" w:type="dxa"/>
            <w:tcBorders>
              <w:top w:val="single" w:sz="4" w:space="0" w:color="auto"/>
              <w:left w:val="single" w:sz="4" w:space="0" w:color="auto"/>
              <w:bottom w:val="single" w:sz="4" w:space="0" w:color="auto"/>
              <w:right w:val="single" w:sz="4" w:space="0" w:color="auto"/>
            </w:tcBorders>
          </w:tcPr>
          <w:p w:rsidR="00C4716A" w:rsidRPr="00F604C5" w:rsidRDefault="00C4716A" w:rsidP="00C4716A">
            <w:pPr>
              <w:outlineLvl w:val="0"/>
              <w:rPr>
                <w:rFonts w:ascii="宋体" w:eastAsia="宋体" w:hAnsi="宋体"/>
                <w:color w:val="000000"/>
                <w:szCs w:val="21"/>
              </w:rPr>
            </w:pPr>
            <w:r w:rsidRPr="00F604C5">
              <w:rPr>
                <w:rFonts w:ascii="宋体" w:eastAsia="宋体" w:hAnsi="宋体" w:hint="eastAsia"/>
                <w:color w:val="000000"/>
                <w:szCs w:val="21"/>
              </w:rPr>
              <w:t>对</w:t>
            </w:r>
            <w:r>
              <w:rPr>
                <w:rFonts w:ascii="宋体" w:eastAsia="宋体" w:hAnsi="宋体" w:hint="eastAsia"/>
                <w:color w:val="000000"/>
                <w:szCs w:val="21"/>
              </w:rPr>
              <w:t>铁路车站工作组织的基本内容和步骤阐述基本正确；对车站到、解、调、集、编、发作业的目标、原则、注意事项等相关内容的分析基本正确；车站单项作业计划的编制正确</w:t>
            </w:r>
            <w:r w:rsidRPr="00F604C5">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C4716A" w:rsidRPr="00F604C5" w:rsidRDefault="00C4716A" w:rsidP="005212CA">
            <w:pPr>
              <w:outlineLvl w:val="0"/>
              <w:rPr>
                <w:rFonts w:ascii="宋体" w:eastAsia="宋体" w:hAnsi="宋体"/>
                <w:color w:val="000000"/>
                <w:szCs w:val="21"/>
              </w:rPr>
            </w:pPr>
            <w:r w:rsidRPr="00F604C5">
              <w:rPr>
                <w:rFonts w:ascii="宋体" w:eastAsia="宋体" w:hAnsi="宋体" w:hint="eastAsia"/>
                <w:color w:val="000000"/>
                <w:szCs w:val="21"/>
              </w:rPr>
              <w:t>对</w:t>
            </w:r>
            <w:r>
              <w:rPr>
                <w:rFonts w:ascii="宋体" w:eastAsia="宋体" w:hAnsi="宋体" w:hint="eastAsia"/>
                <w:color w:val="000000"/>
                <w:szCs w:val="21"/>
              </w:rPr>
              <w:t>铁路车站工作组织的基本内容和步骤阐述存在</w:t>
            </w:r>
            <w:r w:rsidR="005212CA">
              <w:rPr>
                <w:rFonts w:ascii="宋体" w:eastAsia="宋体" w:hAnsi="宋体" w:hint="eastAsia"/>
                <w:color w:val="000000"/>
                <w:szCs w:val="21"/>
              </w:rPr>
              <w:t>一些</w:t>
            </w:r>
            <w:r>
              <w:rPr>
                <w:rFonts w:ascii="宋体" w:eastAsia="宋体" w:hAnsi="宋体" w:hint="eastAsia"/>
                <w:color w:val="000000"/>
                <w:szCs w:val="21"/>
              </w:rPr>
              <w:t>错误，不够清晰；对车站到、解、调、集、编、发作业的目标、原则、注意事项等相关内容的分析</w:t>
            </w:r>
            <w:r w:rsidR="005212CA">
              <w:rPr>
                <w:rFonts w:ascii="宋体" w:eastAsia="宋体" w:hAnsi="宋体" w:hint="eastAsia"/>
                <w:color w:val="000000"/>
                <w:szCs w:val="21"/>
              </w:rPr>
              <w:t>不够到位，准确；</w:t>
            </w:r>
            <w:r>
              <w:rPr>
                <w:rFonts w:ascii="宋体" w:eastAsia="宋体" w:hAnsi="宋体" w:hint="eastAsia"/>
                <w:color w:val="000000"/>
                <w:szCs w:val="21"/>
              </w:rPr>
              <w:t>车站单项作业计划</w:t>
            </w:r>
            <w:r w:rsidR="005212CA">
              <w:rPr>
                <w:rFonts w:ascii="宋体" w:eastAsia="宋体" w:hAnsi="宋体" w:hint="eastAsia"/>
                <w:color w:val="000000"/>
                <w:szCs w:val="21"/>
              </w:rPr>
              <w:t>的编制存在少量错</w:t>
            </w:r>
            <w:r w:rsidR="005212CA">
              <w:rPr>
                <w:rFonts w:ascii="宋体" w:eastAsia="宋体" w:hAnsi="宋体" w:hint="eastAsia"/>
                <w:color w:val="000000"/>
                <w:szCs w:val="21"/>
              </w:rPr>
              <w:lastRenderedPageBreak/>
              <w:t>误</w:t>
            </w:r>
            <w:r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C4716A" w:rsidRPr="00B15F18" w:rsidRDefault="005212CA" w:rsidP="005212CA">
            <w:pPr>
              <w:outlineLvl w:val="0"/>
              <w:rPr>
                <w:rFonts w:ascii="宋体" w:eastAsia="宋体" w:hAnsi="宋体"/>
                <w:color w:val="000000"/>
                <w:szCs w:val="21"/>
              </w:rPr>
            </w:pPr>
            <w:r w:rsidRPr="00F604C5">
              <w:rPr>
                <w:rFonts w:ascii="宋体" w:eastAsia="宋体" w:hAnsi="宋体" w:hint="eastAsia"/>
                <w:color w:val="000000"/>
                <w:szCs w:val="21"/>
              </w:rPr>
              <w:lastRenderedPageBreak/>
              <w:t>对</w:t>
            </w:r>
            <w:r>
              <w:rPr>
                <w:rFonts w:ascii="宋体" w:eastAsia="宋体" w:hAnsi="宋体" w:hint="eastAsia"/>
                <w:color w:val="000000"/>
                <w:szCs w:val="21"/>
              </w:rPr>
              <w:t>铁路车站工作组织的基本内容和步骤阐述存在较多错误，语意模糊；对车站到、解、调、集、编、发作业的目标、原则、注意事项等相关内容的分析不到位，不够准确；车站单项作业计划的编制</w:t>
            </w:r>
            <w:r>
              <w:rPr>
                <w:rFonts w:ascii="宋体" w:eastAsia="宋体" w:hAnsi="宋体" w:hint="eastAsia"/>
                <w:color w:val="000000"/>
                <w:szCs w:val="21"/>
              </w:rPr>
              <w:lastRenderedPageBreak/>
              <w:t>存在一些错误</w:t>
            </w:r>
            <w:r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C4716A" w:rsidRPr="00F604C5" w:rsidRDefault="005212CA" w:rsidP="005212CA">
            <w:pPr>
              <w:outlineLvl w:val="0"/>
              <w:rPr>
                <w:rFonts w:ascii="宋体" w:eastAsia="宋体" w:hAnsi="宋体"/>
                <w:color w:val="000000"/>
                <w:szCs w:val="21"/>
              </w:rPr>
            </w:pPr>
            <w:r w:rsidRPr="00F604C5">
              <w:rPr>
                <w:rFonts w:ascii="宋体" w:eastAsia="宋体" w:hAnsi="宋体" w:hint="eastAsia"/>
                <w:color w:val="000000"/>
                <w:szCs w:val="21"/>
              </w:rPr>
              <w:lastRenderedPageBreak/>
              <w:t>对</w:t>
            </w:r>
            <w:r>
              <w:rPr>
                <w:rFonts w:ascii="宋体" w:eastAsia="宋体" w:hAnsi="宋体" w:hint="eastAsia"/>
                <w:color w:val="000000"/>
                <w:szCs w:val="21"/>
              </w:rPr>
              <w:t>铁路车站工作组织的基本内容和步骤阐述存在大量错误，语意不清；对车站到、解、调、集、编、发作业的目标、原则、注意事项等相关内容的分析有大量错误；车站单项作业计划的编制存在较</w:t>
            </w:r>
            <w:r>
              <w:rPr>
                <w:rFonts w:ascii="宋体" w:eastAsia="宋体" w:hAnsi="宋体" w:hint="eastAsia"/>
                <w:color w:val="000000"/>
                <w:szCs w:val="21"/>
              </w:rPr>
              <w:lastRenderedPageBreak/>
              <w:t>多错误</w:t>
            </w:r>
            <w:r w:rsidRPr="00F604C5">
              <w:rPr>
                <w:rFonts w:ascii="宋体" w:eastAsia="宋体" w:hAnsi="宋体" w:hint="eastAsia"/>
                <w:color w:val="000000"/>
                <w:szCs w:val="21"/>
              </w:rPr>
              <w:t>。</w:t>
            </w:r>
          </w:p>
        </w:tc>
      </w:tr>
      <w:tr w:rsidR="00C4716A"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C4716A" w:rsidRPr="00F604C5" w:rsidRDefault="00C4716A" w:rsidP="002824B9">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p>
          <w:p w:rsidR="00C4716A" w:rsidRPr="00F604C5" w:rsidRDefault="00C4716A" w:rsidP="002824B9">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C4716A" w:rsidRPr="00F604C5" w:rsidRDefault="00F70908" w:rsidP="004A620A">
            <w:pPr>
              <w:outlineLvl w:val="0"/>
              <w:rPr>
                <w:rFonts w:ascii="宋体" w:eastAsia="宋体" w:hAnsi="宋体"/>
                <w:color w:val="000000"/>
                <w:szCs w:val="21"/>
              </w:rPr>
            </w:pPr>
            <w:r>
              <w:rPr>
                <w:rFonts w:ascii="宋体" w:eastAsia="宋体" w:hAnsi="宋体" w:hint="eastAsia"/>
                <w:color w:val="000000"/>
                <w:szCs w:val="21"/>
              </w:rPr>
              <w:t>对列车编组计划的含义、作用、种类的阐述正确、清晰；对列车编组计划的编制步骤和方法阐述到位；能正确的编制技术站列车编组计划，结果完整、清晰。</w:t>
            </w:r>
          </w:p>
        </w:tc>
        <w:tc>
          <w:tcPr>
            <w:tcW w:w="1984" w:type="dxa"/>
            <w:tcBorders>
              <w:top w:val="single" w:sz="4" w:space="0" w:color="auto"/>
              <w:left w:val="single" w:sz="4" w:space="0" w:color="auto"/>
              <w:bottom w:val="single" w:sz="4" w:space="0" w:color="auto"/>
              <w:right w:val="single" w:sz="4" w:space="0" w:color="auto"/>
            </w:tcBorders>
          </w:tcPr>
          <w:p w:rsidR="00C4716A" w:rsidRPr="00F604C5" w:rsidRDefault="00F70908" w:rsidP="00F70908">
            <w:pPr>
              <w:outlineLvl w:val="0"/>
              <w:rPr>
                <w:rFonts w:ascii="宋体" w:eastAsia="宋体" w:hAnsi="宋体"/>
                <w:color w:val="000000"/>
                <w:szCs w:val="21"/>
              </w:rPr>
            </w:pPr>
            <w:r>
              <w:rPr>
                <w:rFonts w:ascii="宋体" w:eastAsia="宋体" w:hAnsi="宋体" w:hint="eastAsia"/>
                <w:color w:val="000000"/>
                <w:szCs w:val="21"/>
              </w:rPr>
              <w:t>对列车编组计划的含义、作用、种类的阐述基本正确；对列车编组计划的编制步骤和方法阐述基本到位；能较正确的编制技术站列车编组计划，结果较完整。</w:t>
            </w:r>
          </w:p>
        </w:tc>
        <w:tc>
          <w:tcPr>
            <w:tcW w:w="1843" w:type="dxa"/>
            <w:tcBorders>
              <w:top w:val="single" w:sz="4" w:space="0" w:color="auto"/>
              <w:left w:val="single" w:sz="4" w:space="0" w:color="auto"/>
              <w:bottom w:val="single" w:sz="4" w:space="0" w:color="auto"/>
              <w:right w:val="single" w:sz="4" w:space="0" w:color="auto"/>
            </w:tcBorders>
          </w:tcPr>
          <w:p w:rsidR="00C4716A" w:rsidRPr="00F604C5" w:rsidRDefault="00F70908" w:rsidP="00F70908">
            <w:pPr>
              <w:outlineLvl w:val="0"/>
              <w:rPr>
                <w:rFonts w:ascii="宋体" w:eastAsia="宋体" w:hAnsi="宋体"/>
                <w:color w:val="000000"/>
                <w:szCs w:val="21"/>
              </w:rPr>
            </w:pPr>
            <w:r>
              <w:rPr>
                <w:rFonts w:ascii="宋体" w:eastAsia="宋体" w:hAnsi="宋体" w:hint="eastAsia"/>
                <w:color w:val="000000"/>
                <w:szCs w:val="21"/>
              </w:rPr>
              <w:t>对列车编组计划的含义、作用、种类的阐述存在一些错误；对列车编组计划的编制步骤和方法阐述语意模糊，存在少量遗漏；编制的技术站列车编组计划，结果有少量错误，有遗漏。</w:t>
            </w:r>
          </w:p>
        </w:tc>
        <w:tc>
          <w:tcPr>
            <w:tcW w:w="1779" w:type="dxa"/>
            <w:tcBorders>
              <w:top w:val="single" w:sz="4" w:space="0" w:color="auto"/>
              <w:left w:val="single" w:sz="4" w:space="0" w:color="auto"/>
              <w:bottom w:val="single" w:sz="4" w:space="0" w:color="auto"/>
              <w:right w:val="single" w:sz="4" w:space="0" w:color="auto"/>
            </w:tcBorders>
          </w:tcPr>
          <w:p w:rsidR="00C4716A" w:rsidRPr="00F604C5" w:rsidRDefault="00F70908" w:rsidP="00F70908">
            <w:pPr>
              <w:outlineLvl w:val="0"/>
              <w:rPr>
                <w:rFonts w:ascii="宋体" w:eastAsia="宋体" w:hAnsi="宋体"/>
                <w:color w:val="000000"/>
                <w:szCs w:val="21"/>
              </w:rPr>
            </w:pPr>
            <w:r>
              <w:rPr>
                <w:rFonts w:ascii="宋体" w:eastAsia="宋体" w:hAnsi="宋体" w:hint="eastAsia"/>
                <w:color w:val="000000"/>
                <w:szCs w:val="21"/>
              </w:rPr>
              <w:t>对列车编组计划的含义、作用、种类的阐述存在较多错误；对列车编组计划的编制步骤和方法阐述模糊，存在较多错误；编制的技术站列车编组计划，结果存在一些错误和遗漏。</w:t>
            </w:r>
          </w:p>
        </w:tc>
        <w:tc>
          <w:tcPr>
            <w:tcW w:w="1779" w:type="dxa"/>
            <w:tcBorders>
              <w:top w:val="single" w:sz="4" w:space="0" w:color="auto"/>
              <w:left w:val="single" w:sz="4" w:space="0" w:color="auto"/>
              <w:bottom w:val="single" w:sz="4" w:space="0" w:color="auto"/>
              <w:right w:val="single" w:sz="4" w:space="0" w:color="auto"/>
            </w:tcBorders>
          </w:tcPr>
          <w:p w:rsidR="00C4716A" w:rsidRPr="00F604C5" w:rsidRDefault="00F70908" w:rsidP="00961587">
            <w:pPr>
              <w:outlineLvl w:val="0"/>
              <w:rPr>
                <w:rFonts w:ascii="宋体" w:eastAsia="宋体" w:hAnsi="宋体"/>
                <w:color w:val="000000"/>
                <w:szCs w:val="21"/>
              </w:rPr>
            </w:pPr>
            <w:r>
              <w:rPr>
                <w:rFonts w:ascii="宋体" w:eastAsia="宋体" w:hAnsi="宋体" w:hint="eastAsia"/>
                <w:color w:val="000000"/>
                <w:szCs w:val="21"/>
              </w:rPr>
              <w:t>对列车编组计划的含义、作用、种类的阐述</w:t>
            </w:r>
            <w:r w:rsidR="00961587">
              <w:rPr>
                <w:rFonts w:ascii="宋体" w:eastAsia="宋体" w:hAnsi="宋体" w:hint="eastAsia"/>
                <w:color w:val="000000"/>
                <w:szCs w:val="21"/>
              </w:rPr>
              <w:t>有很多错误</w:t>
            </w:r>
            <w:r>
              <w:rPr>
                <w:rFonts w:ascii="宋体" w:eastAsia="宋体" w:hAnsi="宋体" w:hint="eastAsia"/>
                <w:color w:val="000000"/>
                <w:szCs w:val="21"/>
              </w:rPr>
              <w:t>；对列车编组计划的编制步骤和方法阐述存在</w:t>
            </w:r>
            <w:r w:rsidR="00961587">
              <w:rPr>
                <w:rFonts w:ascii="宋体" w:eastAsia="宋体" w:hAnsi="宋体" w:hint="eastAsia"/>
                <w:color w:val="000000"/>
                <w:szCs w:val="21"/>
              </w:rPr>
              <w:t>大量</w:t>
            </w:r>
            <w:r>
              <w:rPr>
                <w:rFonts w:ascii="宋体" w:eastAsia="宋体" w:hAnsi="宋体" w:hint="eastAsia"/>
                <w:color w:val="000000"/>
                <w:szCs w:val="21"/>
              </w:rPr>
              <w:t>错误；编制的技术站列车编组计划，结果</w:t>
            </w:r>
            <w:r w:rsidR="00961587">
              <w:rPr>
                <w:rFonts w:ascii="宋体" w:eastAsia="宋体" w:hAnsi="宋体" w:hint="eastAsia"/>
                <w:color w:val="000000"/>
                <w:szCs w:val="21"/>
              </w:rPr>
              <w:t>不正确，不完整</w:t>
            </w:r>
            <w:r>
              <w:rPr>
                <w:rFonts w:ascii="宋体" w:eastAsia="宋体" w:hAnsi="宋体" w:hint="eastAsia"/>
                <w:color w:val="000000"/>
                <w:szCs w:val="21"/>
              </w:rPr>
              <w:t>。</w:t>
            </w:r>
          </w:p>
        </w:tc>
      </w:tr>
      <w:tr w:rsidR="004C61D4"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C61D4" w:rsidRPr="00F604C5" w:rsidRDefault="004C61D4" w:rsidP="002824B9">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4C61D4" w:rsidRPr="00F604C5" w:rsidRDefault="004C61D4" w:rsidP="002824B9">
            <w:pPr>
              <w:spacing w:beforeLines="50" w:afterLines="50"/>
              <w:jc w:val="center"/>
              <w:rPr>
                <w:rFonts w:ascii="宋体" w:eastAsia="宋体" w:hAnsi="宋体"/>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4C61D4" w:rsidRPr="00F604C5" w:rsidRDefault="004C61D4" w:rsidP="0058311C">
            <w:pPr>
              <w:outlineLvl w:val="0"/>
              <w:rPr>
                <w:rFonts w:ascii="宋体" w:eastAsia="宋体" w:hAnsi="宋体"/>
                <w:color w:val="000000"/>
                <w:szCs w:val="21"/>
              </w:rPr>
            </w:pPr>
            <w:r>
              <w:rPr>
                <w:rFonts w:ascii="宋体" w:eastAsia="宋体" w:hAnsi="宋体" w:hint="eastAsia"/>
                <w:color w:val="000000"/>
                <w:szCs w:val="21"/>
              </w:rPr>
              <w:t>阐述列车运行图图解原理正确、清晰；能够正确分析列车运行图基本特征；对常见的区段通过能力加强方法的含义、影响因素、适用情况等阐述正确，清晰；能够正确的优化区段列车运行图。</w:t>
            </w:r>
          </w:p>
        </w:tc>
        <w:tc>
          <w:tcPr>
            <w:tcW w:w="1984" w:type="dxa"/>
            <w:tcBorders>
              <w:top w:val="single" w:sz="4" w:space="0" w:color="auto"/>
              <w:left w:val="single" w:sz="4" w:space="0" w:color="auto"/>
              <w:bottom w:val="single" w:sz="4" w:space="0" w:color="auto"/>
              <w:right w:val="single" w:sz="4" w:space="0" w:color="auto"/>
            </w:tcBorders>
          </w:tcPr>
          <w:p w:rsidR="004C61D4" w:rsidRPr="00BC4E4C" w:rsidRDefault="004C61D4" w:rsidP="00511DCC">
            <w:pPr>
              <w:outlineLvl w:val="0"/>
              <w:rPr>
                <w:rFonts w:ascii="宋体" w:eastAsia="宋体" w:hAnsi="宋体"/>
                <w:color w:val="000000"/>
                <w:szCs w:val="21"/>
              </w:rPr>
            </w:pPr>
            <w:r>
              <w:rPr>
                <w:rFonts w:ascii="宋体" w:eastAsia="宋体" w:hAnsi="宋体" w:hint="eastAsia"/>
                <w:color w:val="000000"/>
                <w:szCs w:val="21"/>
              </w:rPr>
              <w:t>阐述列车运行图图解原理正确、清晰；基本能够分析列车运行图基本特征；对常见的区段通过能力加强方法的含义、影响因素、适用情况等阐述基本正确；对区段列车运行图的优化基本正确。</w:t>
            </w:r>
          </w:p>
        </w:tc>
        <w:tc>
          <w:tcPr>
            <w:tcW w:w="1843" w:type="dxa"/>
            <w:tcBorders>
              <w:top w:val="single" w:sz="4" w:space="0" w:color="auto"/>
              <w:left w:val="single" w:sz="4" w:space="0" w:color="auto"/>
              <w:bottom w:val="single" w:sz="4" w:space="0" w:color="auto"/>
              <w:right w:val="single" w:sz="4" w:space="0" w:color="auto"/>
            </w:tcBorders>
          </w:tcPr>
          <w:p w:rsidR="004C61D4" w:rsidRPr="00F604C5" w:rsidRDefault="004C61D4" w:rsidP="00511DCC">
            <w:pPr>
              <w:outlineLvl w:val="0"/>
              <w:rPr>
                <w:rFonts w:ascii="宋体" w:eastAsia="宋体" w:hAnsi="宋体"/>
                <w:color w:val="000000"/>
                <w:szCs w:val="21"/>
              </w:rPr>
            </w:pPr>
            <w:r>
              <w:rPr>
                <w:rFonts w:ascii="宋体" w:eastAsia="宋体" w:hAnsi="宋体" w:hint="eastAsia"/>
                <w:color w:val="000000"/>
                <w:szCs w:val="21"/>
              </w:rPr>
              <w:t>阐述列车运行图图解原理基本正确；分析列车运行图基本特征存在一些错误；对常见的区段通过能力加强方法的含义、影响因素、适用情况等阐述有一些错误；对区段列车运行图的优化不到位。</w:t>
            </w:r>
          </w:p>
        </w:tc>
        <w:tc>
          <w:tcPr>
            <w:tcW w:w="1779" w:type="dxa"/>
            <w:tcBorders>
              <w:top w:val="single" w:sz="4" w:space="0" w:color="auto"/>
              <w:left w:val="single" w:sz="4" w:space="0" w:color="auto"/>
              <w:bottom w:val="single" w:sz="4" w:space="0" w:color="auto"/>
              <w:right w:val="single" w:sz="4" w:space="0" w:color="auto"/>
            </w:tcBorders>
          </w:tcPr>
          <w:p w:rsidR="004C61D4" w:rsidRPr="00F604C5" w:rsidRDefault="004C61D4" w:rsidP="004C61D4">
            <w:pPr>
              <w:outlineLvl w:val="0"/>
              <w:rPr>
                <w:rFonts w:ascii="宋体" w:eastAsia="宋体" w:hAnsi="宋体"/>
                <w:color w:val="000000"/>
                <w:szCs w:val="21"/>
              </w:rPr>
            </w:pPr>
            <w:r>
              <w:rPr>
                <w:rFonts w:ascii="宋体" w:eastAsia="宋体" w:hAnsi="宋体" w:hint="eastAsia"/>
                <w:color w:val="000000"/>
                <w:szCs w:val="21"/>
              </w:rPr>
              <w:t>阐述列车运行图图解原理有少量错误；分析列车运行图基本特征存在较多错误；对常见的区段通过能力加强方法的含义、影响因素、适用情况等阐述有较多错误；对区段列车运行图的优化存在错误。</w:t>
            </w:r>
          </w:p>
        </w:tc>
        <w:tc>
          <w:tcPr>
            <w:tcW w:w="1779" w:type="dxa"/>
            <w:tcBorders>
              <w:top w:val="single" w:sz="4" w:space="0" w:color="auto"/>
              <w:left w:val="single" w:sz="4" w:space="0" w:color="auto"/>
              <w:bottom w:val="single" w:sz="4" w:space="0" w:color="auto"/>
              <w:right w:val="single" w:sz="4" w:space="0" w:color="auto"/>
            </w:tcBorders>
          </w:tcPr>
          <w:p w:rsidR="004C61D4" w:rsidRPr="00F604C5" w:rsidRDefault="004C61D4" w:rsidP="004C61D4">
            <w:pPr>
              <w:outlineLvl w:val="0"/>
              <w:rPr>
                <w:rFonts w:ascii="宋体" w:eastAsia="宋体" w:hAnsi="宋体"/>
                <w:color w:val="000000"/>
                <w:szCs w:val="21"/>
              </w:rPr>
            </w:pPr>
            <w:r>
              <w:rPr>
                <w:rFonts w:ascii="宋体" w:eastAsia="宋体" w:hAnsi="宋体" w:hint="eastAsia"/>
                <w:color w:val="000000"/>
                <w:szCs w:val="21"/>
              </w:rPr>
              <w:t>不能阐述列车运行图图解原理；无法分析列车运行图基本特征；对常见的区段通过能力加强方法的含义、影响因素、适用情况等阐述有较多错误；无法对区段列车运行图进行优化。</w:t>
            </w:r>
          </w:p>
        </w:tc>
      </w:tr>
    </w:tbl>
    <w:p w:rsidR="00F56396" w:rsidRDefault="00F5639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 xml:space="preserve">：王志强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p w:rsidR="006A0E7A" w:rsidRDefault="006A0E7A" w:rsidP="006A0E7A">
      <w:pPr>
        <w:spacing w:line="440" w:lineRule="exact"/>
        <w:ind w:right="480" w:firstLineChars="147" w:firstLine="353"/>
        <w:rPr>
          <w:sz w:val="24"/>
        </w:rPr>
      </w:pPr>
      <w:r>
        <w:rPr>
          <w:rFonts w:hint="eastAsia"/>
          <w:sz w:val="24"/>
        </w:rPr>
        <w:t xml:space="preserve">                                             </w:t>
      </w:r>
    </w:p>
    <w:p w:rsidR="006A0E7A" w:rsidRPr="00F56396" w:rsidRDefault="006A0E7A" w:rsidP="00B03909">
      <w:pPr>
        <w:widowControl/>
        <w:jc w:val="left"/>
        <w:rPr>
          <w:rFonts w:ascii="宋体" w:eastAsia="宋体" w:hAnsi="宋体"/>
        </w:rPr>
      </w:pP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01C" w:rsidRDefault="0050301C" w:rsidP="00AA630A">
      <w:r>
        <w:separator/>
      </w:r>
    </w:p>
  </w:endnote>
  <w:endnote w:type="continuationSeparator" w:id="1">
    <w:p w:rsidR="0050301C" w:rsidRDefault="0050301C"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01C" w:rsidRDefault="0050301C" w:rsidP="00AA630A">
      <w:r>
        <w:separator/>
      </w:r>
    </w:p>
  </w:footnote>
  <w:footnote w:type="continuationSeparator" w:id="1">
    <w:p w:rsidR="0050301C" w:rsidRDefault="0050301C"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571F7678"/>
    <w:multiLevelType w:val="singleLevel"/>
    <w:tmpl w:val="571F7678"/>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0895"/>
    <w:rsid w:val="00003761"/>
    <w:rsid w:val="00016664"/>
    <w:rsid w:val="00022CBB"/>
    <w:rsid w:val="00060406"/>
    <w:rsid w:val="00077A5F"/>
    <w:rsid w:val="000819DC"/>
    <w:rsid w:val="00085A14"/>
    <w:rsid w:val="0009562C"/>
    <w:rsid w:val="000A082D"/>
    <w:rsid w:val="000C541D"/>
    <w:rsid w:val="000D2665"/>
    <w:rsid w:val="000F054A"/>
    <w:rsid w:val="001172A7"/>
    <w:rsid w:val="00124150"/>
    <w:rsid w:val="00132DB2"/>
    <w:rsid w:val="00135355"/>
    <w:rsid w:val="0014133C"/>
    <w:rsid w:val="00157B39"/>
    <w:rsid w:val="00172400"/>
    <w:rsid w:val="00175166"/>
    <w:rsid w:val="00195074"/>
    <w:rsid w:val="00197458"/>
    <w:rsid w:val="001A0D3F"/>
    <w:rsid w:val="001C1992"/>
    <w:rsid w:val="001D7903"/>
    <w:rsid w:val="001E5724"/>
    <w:rsid w:val="001E6CB3"/>
    <w:rsid w:val="001F4ABA"/>
    <w:rsid w:val="0020634C"/>
    <w:rsid w:val="00215468"/>
    <w:rsid w:val="0021792A"/>
    <w:rsid w:val="002250BC"/>
    <w:rsid w:val="0023091A"/>
    <w:rsid w:val="00230E28"/>
    <w:rsid w:val="00242673"/>
    <w:rsid w:val="00247CC6"/>
    <w:rsid w:val="00250213"/>
    <w:rsid w:val="00252542"/>
    <w:rsid w:val="002535B4"/>
    <w:rsid w:val="00260324"/>
    <w:rsid w:val="002824B9"/>
    <w:rsid w:val="0028298A"/>
    <w:rsid w:val="00285327"/>
    <w:rsid w:val="00286DE9"/>
    <w:rsid w:val="00295383"/>
    <w:rsid w:val="002962B1"/>
    <w:rsid w:val="002A7568"/>
    <w:rsid w:val="002A760F"/>
    <w:rsid w:val="002E52DA"/>
    <w:rsid w:val="002F5498"/>
    <w:rsid w:val="00302F15"/>
    <w:rsid w:val="00313A87"/>
    <w:rsid w:val="00322986"/>
    <w:rsid w:val="00331A37"/>
    <w:rsid w:val="0034067D"/>
    <w:rsid w:val="003420B8"/>
    <w:rsid w:val="0034254B"/>
    <w:rsid w:val="00345060"/>
    <w:rsid w:val="00355008"/>
    <w:rsid w:val="00372CD3"/>
    <w:rsid w:val="00384208"/>
    <w:rsid w:val="0038665C"/>
    <w:rsid w:val="003928DF"/>
    <w:rsid w:val="003950D0"/>
    <w:rsid w:val="003A33DE"/>
    <w:rsid w:val="003A67F2"/>
    <w:rsid w:val="003C0094"/>
    <w:rsid w:val="003C23E4"/>
    <w:rsid w:val="003D08D1"/>
    <w:rsid w:val="003D5249"/>
    <w:rsid w:val="003E2290"/>
    <w:rsid w:val="003E430F"/>
    <w:rsid w:val="003E4514"/>
    <w:rsid w:val="004070CF"/>
    <w:rsid w:val="00413826"/>
    <w:rsid w:val="004262F8"/>
    <w:rsid w:val="00426D04"/>
    <w:rsid w:val="00430D47"/>
    <w:rsid w:val="004339BD"/>
    <w:rsid w:val="004550D7"/>
    <w:rsid w:val="00456572"/>
    <w:rsid w:val="004566E6"/>
    <w:rsid w:val="00472491"/>
    <w:rsid w:val="0047396D"/>
    <w:rsid w:val="00484912"/>
    <w:rsid w:val="004A33A4"/>
    <w:rsid w:val="004A620A"/>
    <w:rsid w:val="004C61D4"/>
    <w:rsid w:val="004D14A6"/>
    <w:rsid w:val="004E62E7"/>
    <w:rsid w:val="00500F2D"/>
    <w:rsid w:val="0050301C"/>
    <w:rsid w:val="00511DCC"/>
    <w:rsid w:val="005212CA"/>
    <w:rsid w:val="0055040E"/>
    <w:rsid w:val="0058311C"/>
    <w:rsid w:val="00595E51"/>
    <w:rsid w:val="00596669"/>
    <w:rsid w:val="005A0378"/>
    <w:rsid w:val="005A2BD8"/>
    <w:rsid w:val="005D68B6"/>
    <w:rsid w:val="005D7171"/>
    <w:rsid w:val="005D7D4B"/>
    <w:rsid w:val="005E0A48"/>
    <w:rsid w:val="005E4308"/>
    <w:rsid w:val="005F166E"/>
    <w:rsid w:val="00613E8C"/>
    <w:rsid w:val="006201A5"/>
    <w:rsid w:val="006433E6"/>
    <w:rsid w:val="0064417C"/>
    <w:rsid w:val="0065376F"/>
    <w:rsid w:val="00657D40"/>
    <w:rsid w:val="00662B45"/>
    <w:rsid w:val="006635DB"/>
    <w:rsid w:val="00665621"/>
    <w:rsid w:val="006A0E7A"/>
    <w:rsid w:val="006A13C4"/>
    <w:rsid w:val="006A4577"/>
    <w:rsid w:val="006E4F82"/>
    <w:rsid w:val="006E7644"/>
    <w:rsid w:val="006F64C9"/>
    <w:rsid w:val="007408DC"/>
    <w:rsid w:val="00755270"/>
    <w:rsid w:val="007639A2"/>
    <w:rsid w:val="00772680"/>
    <w:rsid w:val="007B56B1"/>
    <w:rsid w:val="007C379D"/>
    <w:rsid w:val="007C62ED"/>
    <w:rsid w:val="007D6036"/>
    <w:rsid w:val="007E17A0"/>
    <w:rsid w:val="007E39E3"/>
    <w:rsid w:val="007F5AE2"/>
    <w:rsid w:val="0081229D"/>
    <w:rsid w:val="008128AD"/>
    <w:rsid w:val="00816560"/>
    <w:rsid w:val="00817B71"/>
    <w:rsid w:val="0082621E"/>
    <w:rsid w:val="00831386"/>
    <w:rsid w:val="008331D1"/>
    <w:rsid w:val="00835906"/>
    <w:rsid w:val="008560E2"/>
    <w:rsid w:val="008736D0"/>
    <w:rsid w:val="00886EBF"/>
    <w:rsid w:val="008A22DF"/>
    <w:rsid w:val="008B6079"/>
    <w:rsid w:val="008C479E"/>
    <w:rsid w:val="008C4D5F"/>
    <w:rsid w:val="008C7D34"/>
    <w:rsid w:val="00910957"/>
    <w:rsid w:val="0091194D"/>
    <w:rsid w:val="00922747"/>
    <w:rsid w:val="00924521"/>
    <w:rsid w:val="00953C6E"/>
    <w:rsid w:val="00953FB8"/>
    <w:rsid w:val="009573C0"/>
    <w:rsid w:val="00961587"/>
    <w:rsid w:val="009648D6"/>
    <w:rsid w:val="00977756"/>
    <w:rsid w:val="009965BF"/>
    <w:rsid w:val="009B66CC"/>
    <w:rsid w:val="009D680E"/>
    <w:rsid w:val="00A03367"/>
    <w:rsid w:val="00A03BBD"/>
    <w:rsid w:val="00A03BCC"/>
    <w:rsid w:val="00A06A8F"/>
    <w:rsid w:val="00A42034"/>
    <w:rsid w:val="00A50C0F"/>
    <w:rsid w:val="00A51D87"/>
    <w:rsid w:val="00A61EFD"/>
    <w:rsid w:val="00A72B41"/>
    <w:rsid w:val="00A7634F"/>
    <w:rsid w:val="00AA38CB"/>
    <w:rsid w:val="00AA4570"/>
    <w:rsid w:val="00AA492B"/>
    <w:rsid w:val="00AA630A"/>
    <w:rsid w:val="00AB0563"/>
    <w:rsid w:val="00AD1CC1"/>
    <w:rsid w:val="00AE3D1A"/>
    <w:rsid w:val="00AF2C25"/>
    <w:rsid w:val="00B03909"/>
    <w:rsid w:val="00B10A89"/>
    <w:rsid w:val="00B13F5E"/>
    <w:rsid w:val="00B15F18"/>
    <w:rsid w:val="00B40ECD"/>
    <w:rsid w:val="00B84ACC"/>
    <w:rsid w:val="00B92090"/>
    <w:rsid w:val="00B95FC0"/>
    <w:rsid w:val="00BA23F0"/>
    <w:rsid w:val="00BA78E5"/>
    <w:rsid w:val="00BC4E4C"/>
    <w:rsid w:val="00BC6657"/>
    <w:rsid w:val="00BF269F"/>
    <w:rsid w:val="00C00798"/>
    <w:rsid w:val="00C02D94"/>
    <w:rsid w:val="00C12DAD"/>
    <w:rsid w:val="00C213E9"/>
    <w:rsid w:val="00C26B28"/>
    <w:rsid w:val="00C4716A"/>
    <w:rsid w:val="00C53D12"/>
    <w:rsid w:val="00C54636"/>
    <w:rsid w:val="00C62D98"/>
    <w:rsid w:val="00C64376"/>
    <w:rsid w:val="00C66446"/>
    <w:rsid w:val="00C81CED"/>
    <w:rsid w:val="00C9110C"/>
    <w:rsid w:val="00CA53B2"/>
    <w:rsid w:val="00CB34EB"/>
    <w:rsid w:val="00CD2781"/>
    <w:rsid w:val="00CF5A09"/>
    <w:rsid w:val="00D005E0"/>
    <w:rsid w:val="00D02F99"/>
    <w:rsid w:val="00D11600"/>
    <w:rsid w:val="00D13271"/>
    <w:rsid w:val="00D14471"/>
    <w:rsid w:val="00D239E2"/>
    <w:rsid w:val="00D26E85"/>
    <w:rsid w:val="00D36ED6"/>
    <w:rsid w:val="00D417A1"/>
    <w:rsid w:val="00D43DB2"/>
    <w:rsid w:val="00D504B7"/>
    <w:rsid w:val="00D51023"/>
    <w:rsid w:val="00D715F7"/>
    <w:rsid w:val="00D723E4"/>
    <w:rsid w:val="00D94326"/>
    <w:rsid w:val="00DB773E"/>
    <w:rsid w:val="00DD102E"/>
    <w:rsid w:val="00DD7B5F"/>
    <w:rsid w:val="00DE5A5D"/>
    <w:rsid w:val="00DE7849"/>
    <w:rsid w:val="00E05E8B"/>
    <w:rsid w:val="00E10843"/>
    <w:rsid w:val="00E11553"/>
    <w:rsid w:val="00E34D32"/>
    <w:rsid w:val="00E366AB"/>
    <w:rsid w:val="00E3738C"/>
    <w:rsid w:val="00E42C29"/>
    <w:rsid w:val="00E56BF3"/>
    <w:rsid w:val="00E60F7B"/>
    <w:rsid w:val="00E76E34"/>
    <w:rsid w:val="00E817E5"/>
    <w:rsid w:val="00EC13AB"/>
    <w:rsid w:val="00EC330E"/>
    <w:rsid w:val="00ED7F81"/>
    <w:rsid w:val="00EE3007"/>
    <w:rsid w:val="00EF194E"/>
    <w:rsid w:val="00F00C33"/>
    <w:rsid w:val="00F17F17"/>
    <w:rsid w:val="00F41655"/>
    <w:rsid w:val="00F47E21"/>
    <w:rsid w:val="00F54AE6"/>
    <w:rsid w:val="00F54B1B"/>
    <w:rsid w:val="00F56396"/>
    <w:rsid w:val="00F604C5"/>
    <w:rsid w:val="00F70908"/>
    <w:rsid w:val="00F71390"/>
    <w:rsid w:val="00F83488"/>
    <w:rsid w:val="00F83F9F"/>
    <w:rsid w:val="00F846F4"/>
    <w:rsid w:val="00F90A0E"/>
    <w:rsid w:val="00F97935"/>
    <w:rsid w:val="00FB03B8"/>
    <w:rsid w:val="00FB77A1"/>
    <w:rsid w:val="00FC0C45"/>
    <w:rsid w:val="00FC24B5"/>
    <w:rsid w:val="00FD41D3"/>
    <w:rsid w:val="00FE6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1516</TotalTime>
  <Pages>27</Pages>
  <Words>2355</Words>
  <Characters>13424</Characters>
  <Application>Microsoft Office Word</Application>
  <DocSecurity>0</DocSecurity>
  <Lines>111</Lines>
  <Paragraphs>31</Paragraphs>
  <ScaleCrop>false</ScaleCrop>
  <Company>P R C</Company>
  <LinksUpToDate>false</LinksUpToDate>
  <CharactersWithSpaces>15748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216</cp:revision>
  <cp:lastPrinted>2020-12-24T07:17:00Z</cp:lastPrinted>
  <dcterms:created xsi:type="dcterms:W3CDTF">2020-12-08T08:33:00Z</dcterms:created>
  <dcterms:modified xsi:type="dcterms:W3CDTF">2021-06-05T02:58:00Z</dcterms:modified>
</cp:coreProperties>
</file>