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2F" w:rsidRPr="000A250B" w:rsidRDefault="00C86824" w:rsidP="00B701BD">
      <w:pPr>
        <w:spacing w:line="360" w:lineRule="auto"/>
        <w:jc w:val="center"/>
        <w:rPr>
          <w:rFonts w:eastAsia="黑体"/>
          <w:bCs/>
          <w:sz w:val="32"/>
        </w:rPr>
      </w:pPr>
      <w:r>
        <w:rPr>
          <w:rFonts w:eastAsia="黑体" w:hint="eastAsia"/>
          <w:bCs/>
          <w:sz w:val="32"/>
        </w:rPr>
        <w:t>《</w:t>
      </w:r>
      <w:r w:rsidR="00566A9E" w:rsidRPr="00566A9E">
        <w:rPr>
          <w:rFonts w:hAnsi="宋体" w:hint="eastAsia"/>
          <w:b/>
          <w:sz w:val="32"/>
          <w:szCs w:val="32"/>
        </w:rPr>
        <w:t>MATLAB</w:t>
      </w:r>
      <w:r w:rsidR="00566A9E" w:rsidRPr="00566A9E">
        <w:rPr>
          <w:rFonts w:hAnsi="宋体" w:hint="eastAsia"/>
          <w:b/>
          <w:sz w:val="32"/>
          <w:szCs w:val="32"/>
        </w:rPr>
        <w:t>及其工程应用</w:t>
      </w:r>
      <w:r>
        <w:rPr>
          <w:rFonts w:eastAsia="黑体" w:hint="eastAsia"/>
          <w:bCs/>
          <w:sz w:val="32"/>
        </w:rPr>
        <w:t>》</w:t>
      </w:r>
      <w:r w:rsidRPr="000A250B">
        <w:rPr>
          <w:rFonts w:eastAsia="黑体"/>
          <w:sz w:val="32"/>
        </w:rPr>
        <w:t>课程教学大纲</w:t>
      </w:r>
    </w:p>
    <w:p w:rsidR="00882941" w:rsidRDefault="00882941" w:rsidP="00882941">
      <w:pPr>
        <w:pStyle w:val="Default"/>
        <w:jc w:val="center"/>
        <w:rPr>
          <w:sz w:val="18"/>
          <w:szCs w:val="18"/>
        </w:rPr>
      </w:pPr>
      <w:r w:rsidRPr="00882941">
        <w:rPr>
          <w:rFonts w:eastAsia="黑体"/>
          <w:bCs/>
          <w:sz w:val="32"/>
        </w:rPr>
        <w:t>MATLAB &amp; its Application on Engineering</w:t>
      </w:r>
    </w:p>
    <w:p w:rsidR="003F032F" w:rsidRDefault="00904880" w:rsidP="00904880">
      <w:pPr>
        <w:spacing w:line="360" w:lineRule="auto"/>
        <w:rPr>
          <w:rFonts w:eastAsia="黑体"/>
          <w:sz w:val="24"/>
        </w:rPr>
      </w:pPr>
      <w:r w:rsidRPr="00566A9E">
        <w:rPr>
          <w:rFonts w:eastAsia="黑体" w:hint="eastAsia"/>
          <w:bCs/>
          <w:sz w:val="24"/>
        </w:rPr>
        <w:t>课程编号</w:t>
      </w:r>
      <w:r w:rsidR="003F032F" w:rsidRPr="00566A9E">
        <w:rPr>
          <w:rFonts w:eastAsia="黑体" w:hint="eastAsia"/>
          <w:sz w:val="24"/>
        </w:rPr>
        <w:t>：</w:t>
      </w:r>
      <w:r w:rsidR="00882941">
        <w:rPr>
          <w:rFonts w:eastAsia="黑体"/>
          <w:sz w:val="24"/>
        </w:rPr>
        <w:t>EEIC</w:t>
      </w:r>
      <w:r w:rsidR="00882941">
        <w:rPr>
          <w:rFonts w:eastAsia="黑体" w:hint="eastAsia"/>
          <w:sz w:val="24"/>
        </w:rPr>
        <w:t>2020</w:t>
      </w:r>
    </w:p>
    <w:p w:rsidR="003F032F" w:rsidRDefault="003F032F" w:rsidP="0090488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课程类别：</w:t>
      </w:r>
      <w:r w:rsidRPr="00B701BD">
        <w:rPr>
          <w:rFonts w:ascii="宋体" w:hAnsi="宋体" w:hint="eastAsia"/>
          <w:sz w:val="24"/>
        </w:rPr>
        <w:t>专业</w:t>
      </w:r>
      <w:r w:rsidR="00D22B1F">
        <w:rPr>
          <w:rFonts w:ascii="宋体" w:hAnsi="宋体" w:hint="eastAsia"/>
          <w:sz w:val="24"/>
        </w:rPr>
        <w:t>选</w:t>
      </w:r>
      <w:r w:rsidRPr="00B701BD">
        <w:rPr>
          <w:rFonts w:ascii="宋体" w:hAnsi="宋体" w:hint="eastAsia"/>
          <w:sz w:val="24"/>
        </w:rPr>
        <w:t>修课程</w:t>
      </w:r>
    </w:p>
    <w:p w:rsidR="003F032F" w:rsidRDefault="003F032F" w:rsidP="0090488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sz w:val="24"/>
        </w:rPr>
        <w:t>开课学期：</w:t>
      </w:r>
      <w:r w:rsidRPr="00B701BD">
        <w:rPr>
          <w:rFonts w:ascii="宋体" w:hAnsi="宋体" w:hint="eastAsia"/>
          <w:sz w:val="24"/>
        </w:rPr>
        <w:t>第5学期</w:t>
      </w:r>
    </w:p>
    <w:p w:rsidR="003F032F" w:rsidRDefault="003F032F" w:rsidP="0090488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bCs/>
          <w:sz w:val="24"/>
        </w:rPr>
        <w:t>学</w:t>
      </w:r>
      <w:r w:rsidR="00B701BD">
        <w:rPr>
          <w:rFonts w:eastAsia="黑体" w:hint="eastAsia"/>
          <w:bCs/>
          <w:sz w:val="24"/>
        </w:rPr>
        <w:t xml:space="preserve"> </w:t>
      </w:r>
      <w:r w:rsidR="00B701BD">
        <w:rPr>
          <w:rFonts w:eastAsia="黑体"/>
          <w:bCs/>
          <w:sz w:val="24"/>
        </w:rPr>
        <w:t xml:space="preserve">   </w:t>
      </w:r>
      <w:r>
        <w:rPr>
          <w:rFonts w:eastAsia="黑体" w:hint="eastAsia"/>
          <w:bCs/>
          <w:sz w:val="24"/>
        </w:rPr>
        <w:t>分</w:t>
      </w:r>
      <w:r>
        <w:rPr>
          <w:rFonts w:eastAsia="黑体" w:hint="eastAsia"/>
          <w:sz w:val="24"/>
        </w:rPr>
        <w:t>：</w:t>
      </w:r>
      <w:r w:rsidR="00882941">
        <w:rPr>
          <w:rFonts w:eastAsia="黑体" w:hint="eastAsia"/>
          <w:sz w:val="24"/>
        </w:rPr>
        <w:t>1.5</w:t>
      </w:r>
      <w:r w:rsidR="00B701BD" w:rsidRPr="00B701BD">
        <w:rPr>
          <w:rFonts w:ascii="宋体" w:hAnsi="宋体" w:hint="eastAsia"/>
          <w:sz w:val="24"/>
        </w:rPr>
        <w:t>学分</w:t>
      </w:r>
    </w:p>
    <w:p w:rsidR="003F032F" w:rsidRDefault="003F032F" w:rsidP="00904880">
      <w:pPr>
        <w:spacing w:line="360" w:lineRule="auto"/>
        <w:rPr>
          <w:rFonts w:ascii="宋体" w:hAnsi="宋体"/>
          <w:sz w:val="24"/>
        </w:rPr>
      </w:pPr>
      <w:r>
        <w:rPr>
          <w:rFonts w:eastAsia="黑体" w:hint="eastAsia"/>
          <w:bCs/>
          <w:sz w:val="24"/>
        </w:rPr>
        <w:t>学</w:t>
      </w:r>
      <w:r w:rsidR="00B701BD">
        <w:rPr>
          <w:rFonts w:eastAsia="黑体" w:hint="eastAsia"/>
          <w:bCs/>
          <w:sz w:val="24"/>
        </w:rPr>
        <w:t xml:space="preserve"> </w:t>
      </w:r>
      <w:r w:rsidR="00B701BD">
        <w:rPr>
          <w:rFonts w:eastAsia="黑体"/>
          <w:bCs/>
          <w:sz w:val="24"/>
        </w:rPr>
        <w:t xml:space="preserve">   </w:t>
      </w:r>
      <w:r>
        <w:rPr>
          <w:rFonts w:eastAsia="黑体" w:hint="eastAsia"/>
          <w:bCs/>
          <w:sz w:val="24"/>
        </w:rPr>
        <w:t>时</w:t>
      </w:r>
      <w:r>
        <w:rPr>
          <w:rFonts w:eastAsia="黑体" w:hint="eastAsia"/>
          <w:sz w:val="24"/>
        </w:rPr>
        <w:t>：</w:t>
      </w:r>
      <w:r w:rsidR="00C06655">
        <w:rPr>
          <w:rFonts w:eastAsia="黑体"/>
          <w:sz w:val="24"/>
        </w:rPr>
        <w:t>36</w:t>
      </w:r>
      <w:r w:rsidR="00416A9B">
        <w:rPr>
          <w:rFonts w:ascii="宋体" w:hAnsi="宋体" w:hint="eastAsia"/>
          <w:sz w:val="24"/>
        </w:rPr>
        <w:t>（其中，</w:t>
      </w:r>
      <w:r w:rsidR="00B701BD">
        <w:rPr>
          <w:rFonts w:ascii="宋体" w:hAnsi="宋体" w:hint="eastAsia"/>
          <w:sz w:val="24"/>
        </w:rPr>
        <w:t>讲课</w:t>
      </w:r>
      <w:r>
        <w:rPr>
          <w:rFonts w:ascii="宋体" w:hAnsi="宋体" w:hint="eastAsia"/>
          <w:sz w:val="24"/>
        </w:rPr>
        <w:t>：</w:t>
      </w:r>
      <w:r w:rsidR="00C06655">
        <w:rPr>
          <w:rFonts w:ascii="宋体" w:hAnsi="宋体"/>
          <w:sz w:val="24"/>
        </w:rPr>
        <w:t>18</w:t>
      </w:r>
      <w:r w:rsidR="00B701BD">
        <w:rPr>
          <w:rFonts w:ascii="宋体" w:hAnsi="宋体" w:hint="eastAsia"/>
          <w:sz w:val="24"/>
        </w:rPr>
        <w:t>；实验</w:t>
      </w:r>
      <w:r>
        <w:rPr>
          <w:rFonts w:ascii="宋体" w:hAnsi="宋体" w:hint="eastAsia"/>
          <w:sz w:val="24"/>
        </w:rPr>
        <w:t>：</w:t>
      </w:r>
      <w:r w:rsidR="00C06655">
        <w:rPr>
          <w:rFonts w:ascii="宋体" w:hAnsi="宋体"/>
          <w:sz w:val="24"/>
        </w:rPr>
        <w:t>18</w:t>
      </w:r>
      <w:r w:rsidR="00B701BD">
        <w:rPr>
          <w:rFonts w:ascii="宋体" w:hAnsi="宋体" w:hint="eastAsia"/>
          <w:sz w:val="24"/>
        </w:rPr>
        <w:t>；上机</w:t>
      </w:r>
      <w:r>
        <w:rPr>
          <w:rFonts w:ascii="宋体" w:hAnsi="宋体" w:hint="eastAsia"/>
          <w:sz w:val="24"/>
        </w:rPr>
        <w:t>：0</w:t>
      </w:r>
      <w:r w:rsidR="00B701BD">
        <w:rPr>
          <w:rFonts w:ascii="宋体" w:hAnsi="宋体" w:hint="eastAsia"/>
          <w:sz w:val="24"/>
        </w:rPr>
        <w:t>；课外</w:t>
      </w:r>
      <w:r>
        <w:rPr>
          <w:rFonts w:ascii="宋体" w:hAnsi="宋体" w:hint="eastAsia"/>
          <w:sz w:val="24"/>
        </w:rPr>
        <w:t>: 0）</w:t>
      </w:r>
    </w:p>
    <w:p w:rsidR="003F032F" w:rsidRDefault="003F032F" w:rsidP="0090488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bCs/>
          <w:sz w:val="24"/>
        </w:rPr>
        <w:t>先修课程</w:t>
      </w:r>
      <w:r>
        <w:rPr>
          <w:rFonts w:eastAsia="黑体" w:hint="eastAsia"/>
          <w:sz w:val="24"/>
        </w:rPr>
        <w:t>：</w:t>
      </w:r>
      <w:r w:rsidR="00416A9B">
        <w:rPr>
          <w:rFonts w:ascii="宋体" w:hAnsi="宋体" w:hint="eastAsia"/>
          <w:kern w:val="0"/>
          <w:sz w:val="24"/>
        </w:rPr>
        <w:t>高等数学、</w:t>
      </w:r>
      <w:r w:rsidR="00CD3F3E">
        <w:rPr>
          <w:rFonts w:ascii="宋体" w:hAnsi="宋体" w:hint="eastAsia"/>
          <w:kern w:val="0"/>
          <w:sz w:val="24"/>
        </w:rPr>
        <w:t>线性代数等</w:t>
      </w:r>
    </w:p>
    <w:p w:rsidR="003F032F" w:rsidRDefault="003F032F" w:rsidP="00904880">
      <w:pPr>
        <w:spacing w:line="360" w:lineRule="auto"/>
        <w:rPr>
          <w:rFonts w:eastAsia="黑体"/>
          <w:sz w:val="24"/>
        </w:rPr>
      </w:pPr>
      <w:r>
        <w:rPr>
          <w:rFonts w:eastAsia="黑体" w:hint="eastAsia"/>
          <w:bCs/>
          <w:sz w:val="24"/>
        </w:rPr>
        <w:t>适用专业</w:t>
      </w:r>
      <w:r>
        <w:rPr>
          <w:rFonts w:eastAsia="黑体" w:hint="eastAsia"/>
          <w:sz w:val="24"/>
        </w:rPr>
        <w:t>：</w:t>
      </w:r>
      <w:r w:rsidR="005D70DA" w:rsidRPr="005D70DA">
        <w:rPr>
          <w:rFonts w:ascii="宋体" w:hAnsi="宋体" w:hint="eastAsia"/>
          <w:sz w:val="24"/>
        </w:rPr>
        <w:t>轨道交通信号及控制、电气工程及自动化、交通运输</w:t>
      </w:r>
      <w:r w:rsidR="00EE5EDF">
        <w:rPr>
          <w:rFonts w:ascii="宋体" w:hAnsi="宋体" w:hint="eastAsia"/>
          <w:sz w:val="24"/>
        </w:rPr>
        <w:t>工程</w:t>
      </w:r>
    </w:p>
    <w:p w:rsidR="003F032F" w:rsidRDefault="003F032F" w:rsidP="00904880">
      <w:pPr>
        <w:spacing w:line="360" w:lineRule="auto"/>
        <w:rPr>
          <w:rFonts w:ascii="宋体" w:hAnsi="宋体"/>
          <w:kern w:val="0"/>
          <w:sz w:val="24"/>
        </w:rPr>
      </w:pPr>
      <w:r>
        <w:rPr>
          <w:rFonts w:eastAsia="黑体" w:hint="eastAsia"/>
          <w:bCs/>
          <w:sz w:val="24"/>
        </w:rPr>
        <w:t>教</w:t>
      </w:r>
      <w:r w:rsidR="00B701BD">
        <w:rPr>
          <w:rFonts w:eastAsia="黑体" w:hint="eastAsia"/>
          <w:bCs/>
          <w:sz w:val="24"/>
        </w:rPr>
        <w:t xml:space="preserve"> </w:t>
      </w:r>
      <w:r w:rsidR="00B701BD">
        <w:rPr>
          <w:rFonts w:eastAsia="黑体"/>
          <w:bCs/>
          <w:sz w:val="24"/>
        </w:rPr>
        <w:t xml:space="preserve">   </w:t>
      </w:r>
      <w:r>
        <w:rPr>
          <w:rFonts w:eastAsia="黑体" w:hint="eastAsia"/>
          <w:bCs/>
          <w:sz w:val="24"/>
        </w:rPr>
        <w:t>材</w:t>
      </w:r>
      <w:r>
        <w:rPr>
          <w:rFonts w:eastAsia="黑体" w:hint="eastAsia"/>
          <w:sz w:val="24"/>
        </w:rPr>
        <w:t>：</w:t>
      </w:r>
      <w:r w:rsidR="00364317" w:rsidRPr="00364317">
        <w:rPr>
          <w:rFonts w:ascii="宋体" w:hAnsi="宋体" w:hint="eastAsia"/>
          <w:kern w:val="0"/>
          <w:sz w:val="24"/>
        </w:rPr>
        <w:t>《</w:t>
      </w:r>
      <w:r w:rsidR="00566A9E" w:rsidRPr="00566A9E">
        <w:rPr>
          <w:rFonts w:ascii="宋体" w:hAnsi="宋体" w:hint="eastAsia"/>
          <w:kern w:val="0"/>
          <w:sz w:val="24"/>
        </w:rPr>
        <w:t>MATLAB程序设计与工程应用</w:t>
      </w:r>
      <w:r w:rsidR="00364317" w:rsidRPr="00364317">
        <w:rPr>
          <w:rFonts w:ascii="宋体" w:hAnsi="宋体" w:hint="eastAsia"/>
          <w:kern w:val="0"/>
          <w:sz w:val="24"/>
        </w:rPr>
        <w:t xml:space="preserve">》 </w:t>
      </w:r>
      <w:r w:rsidR="00566A9E" w:rsidRPr="00566A9E">
        <w:rPr>
          <w:rFonts w:ascii="宋体" w:hAnsi="宋体"/>
          <w:kern w:val="0"/>
          <w:sz w:val="24"/>
        </w:rPr>
        <w:t>Defeng Zhang</w:t>
      </w:r>
      <w:r w:rsidR="00364317" w:rsidRPr="00364317">
        <w:rPr>
          <w:rFonts w:ascii="宋体" w:hAnsi="宋体" w:hint="eastAsia"/>
          <w:kern w:val="0"/>
          <w:sz w:val="24"/>
        </w:rPr>
        <w:t xml:space="preserve">主编   </w:t>
      </w:r>
      <w:r w:rsidR="00566A9E">
        <w:rPr>
          <w:rFonts w:ascii="宋体" w:hAnsi="宋体" w:hint="eastAsia"/>
          <w:kern w:val="0"/>
          <w:sz w:val="24"/>
        </w:rPr>
        <w:t>清华大学</w:t>
      </w:r>
    </w:p>
    <w:p w:rsidR="003F032F" w:rsidRDefault="003F032F" w:rsidP="00904880">
      <w:pPr>
        <w:spacing w:line="360" w:lineRule="auto"/>
        <w:rPr>
          <w:rFonts w:eastAsia="黑体"/>
          <w:b/>
          <w:bCs/>
          <w:sz w:val="24"/>
        </w:rPr>
      </w:pPr>
      <w:r>
        <w:rPr>
          <w:rFonts w:eastAsia="黑体" w:hint="eastAsia"/>
          <w:bCs/>
          <w:sz w:val="24"/>
        </w:rPr>
        <w:t>开课学院</w:t>
      </w:r>
      <w:r>
        <w:rPr>
          <w:rFonts w:eastAsia="黑体" w:hint="eastAsia"/>
          <w:b/>
          <w:bCs/>
          <w:sz w:val="24"/>
        </w:rPr>
        <w:t>：</w:t>
      </w:r>
      <w:r>
        <w:rPr>
          <w:rFonts w:ascii="宋体" w:hAnsi="宋体" w:hint="eastAsia"/>
          <w:bCs/>
          <w:sz w:val="24"/>
        </w:rPr>
        <w:t>轨道交通学院</w:t>
      </w:r>
    </w:p>
    <w:p w:rsidR="003F032F" w:rsidRDefault="003F032F" w:rsidP="00904880">
      <w:pPr>
        <w:spacing w:line="360" w:lineRule="auto"/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>主讲教师：</w:t>
      </w:r>
      <w:r w:rsidR="007826F7" w:rsidRPr="00E656EB">
        <w:rPr>
          <w:rFonts w:ascii="宋体" w:hAnsi="宋体" w:hint="eastAsia"/>
          <w:bCs/>
          <w:sz w:val="24"/>
        </w:rPr>
        <w:t>吴澄</w:t>
      </w:r>
    </w:p>
    <w:p w:rsidR="003F032F" w:rsidRDefault="003F032F" w:rsidP="007C52A2">
      <w:pPr>
        <w:pStyle w:val="af8"/>
        <w:ind w:firstLine="480"/>
      </w:pPr>
      <w:r>
        <w:rPr>
          <w:rFonts w:hint="eastAsia"/>
        </w:rPr>
        <w:t>一、课程性质</w:t>
      </w:r>
    </w:p>
    <w:p w:rsidR="003F032F" w:rsidRDefault="0026276B" w:rsidP="007C52A2">
      <w:pPr>
        <w:pStyle w:val="af8"/>
        <w:ind w:firstLine="480"/>
      </w:pPr>
      <w:r w:rsidRPr="0026276B">
        <w:rPr>
          <w:rFonts w:eastAsia="宋体" w:hint="eastAsia"/>
        </w:rPr>
        <w:t>MATLAB</w:t>
      </w:r>
      <w:r w:rsidRPr="0026276B">
        <w:rPr>
          <w:rFonts w:eastAsia="宋体" w:hint="eastAsia"/>
        </w:rPr>
        <w:t>是</w:t>
      </w:r>
      <w:r w:rsidRPr="0026276B">
        <w:rPr>
          <w:rFonts w:eastAsia="宋体" w:hint="eastAsia"/>
        </w:rPr>
        <w:t>MathWorks</w:t>
      </w:r>
      <w:r w:rsidRPr="0026276B">
        <w:rPr>
          <w:rFonts w:eastAsia="宋体" w:hint="eastAsia"/>
        </w:rPr>
        <w:t>公司推出的一套高性能的数值计算和可视化软件，可以解决工程、科学计算和数字信号处理、通信、数学等学科中许多问题。本课程主要介绍</w:t>
      </w:r>
      <w:r w:rsidRPr="0026276B">
        <w:rPr>
          <w:rFonts w:eastAsia="宋体" w:hint="eastAsia"/>
        </w:rPr>
        <w:t>MATLAB</w:t>
      </w:r>
      <w:r w:rsidRPr="0026276B">
        <w:rPr>
          <w:rFonts w:eastAsia="宋体" w:hint="eastAsia"/>
        </w:rPr>
        <w:t>语言的应用环境、调试命令，各种基本命令和高级操作命令，绘图功能函数，循环和条件分支等控制流语句。课程最后简介</w:t>
      </w:r>
      <w:r w:rsidRPr="0026276B">
        <w:rPr>
          <w:rFonts w:eastAsia="宋体" w:hint="eastAsia"/>
        </w:rPr>
        <w:t>MATLAB</w:t>
      </w:r>
      <w:r w:rsidRPr="0026276B">
        <w:rPr>
          <w:rFonts w:eastAsia="宋体" w:hint="eastAsia"/>
        </w:rPr>
        <w:t>语言中的几个主要工具箱，为后续的专业课程提供有力的工具。本课程以讲课为主，结合上机实验，使学生通过编程实例掌握</w:t>
      </w:r>
      <w:r w:rsidRPr="0026276B">
        <w:rPr>
          <w:rFonts w:eastAsia="宋体" w:hint="eastAsia"/>
        </w:rPr>
        <w:t>MATLAB</w:t>
      </w:r>
      <w:r w:rsidRPr="0026276B">
        <w:rPr>
          <w:rFonts w:eastAsia="宋体" w:hint="eastAsia"/>
        </w:rPr>
        <w:t>语言的编程基础与技巧。</w:t>
      </w:r>
    </w:p>
    <w:p w:rsidR="00F20EAB" w:rsidRDefault="00F20EAB" w:rsidP="007C52A2">
      <w:pPr>
        <w:pStyle w:val="af8"/>
        <w:ind w:firstLine="480"/>
      </w:pPr>
      <w:r>
        <w:rPr>
          <w:rFonts w:hint="eastAsia"/>
        </w:rPr>
        <w:t>二、课程目标</w:t>
      </w:r>
    </w:p>
    <w:p w:rsidR="003F032F" w:rsidRDefault="003F032F" w:rsidP="007C52A2">
      <w:pPr>
        <w:pStyle w:val="af8"/>
        <w:ind w:firstLine="480"/>
      </w:pPr>
      <w:r>
        <w:t>（</w:t>
      </w:r>
      <w:r>
        <w:rPr>
          <w:rFonts w:hint="eastAsia"/>
        </w:rPr>
        <w:t>一</w:t>
      </w:r>
      <w:r>
        <w:t>）课程目标</w:t>
      </w:r>
    </w:p>
    <w:p w:rsidR="003F032F" w:rsidRDefault="003F032F" w:rsidP="00416A9B">
      <w:pPr>
        <w:pStyle w:val="af5"/>
        <w:ind w:firstLine="480"/>
      </w:pPr>
      <w:r>
        <w:rPr>
          <w:rFonts w:hint="eastAsia"/>
        </w:rPr>
        <w:t>课程目标</w:t>
      </w:r>
      <w:r>
        <w:rPr>
          <w:rFonts w:hint="eastAsia"/>
        </w:rPr>
        <w:t>1</w:t>
      </w:r>
      <w:r>
        <w:rPr>
          <w:rFonts w:hint="eastAsia"/>
        </w:rPr>
        <w:t>：</w:t>
      </w:r>
      <w:r w:rsidR="000E55B7" w:rsidRPr="000E55B7">
        <w:rPr>
          <w:rFonts w:hint="eastAsia"/>
        </w:rPr>
        <w:t>本课程是</w:t>
      </w:r>
      <w:r w:rsidR="00E63A2D">
        <w:rPr>
          <w:rFonts w:hint="eastAsia"/>
        </w:rPr>
        <w:t>轨道交通信号及控制、</w:t>
      </w:r>
      <w:r w:rsidR="000E55B7" w:rsidRPr="000E55B7">
        <w:rPr>
          <w:rFonts w:hint="eastAsia"/>
        </w:rPr>
        <w:t>电气工程及自动化</w:t>
      </w:r>
      <w:r w:rsidR="00E63A2D">
        <w:rPr>
          <w:rFonts w:hint="eastAsia"/>
        </w:rPr>
        <w:t>、交通运输工程</w:t>
      </w:r>
      <w:r w:rsidR="000E55B7" w:rsidRPr="000E55B7">
        <w:rPr>
          <w:rFonts w:hint="eastAsia"/>
        </w:rPr>
        <w:t>专业的</w:t>
      </w:r>
      <w:r w:rsidR="00E63A2D">
        <w:rPr>
          <w:rFonts w:hint="eastAsia"/>
        </w:rPr>
        <w:t>选</w:t>
      </w:r>
      <w:r w:rsidR="000E55B7" w:rsidRPr="000E55B7">
        <w:rPr>
          <w:rFonts w:hint="eastAsia"/>
        </w:rPr>
        <w:t>修课程。通过本课程的学习，可以使得学生掌握</w:t>
      </w:r>
      <w:r w:rsidR="000E55B7" w:rsidRPr="000E55B7">
        <w:rPr>
          <w:rFonts w:hint="eastAsia"/>
        </w:rPr>
        <w:t>Matlab</w:t>
      </w:r>
      <w:r w:rsidR="000E55B7" w:rsidRPr="000E55B7">
        <w:rPr>
          <w:rFonts w:hint="eastAsia"/>
        </w:rPr>
        <w:t>这一现代的科学计算和系统仿真语言的基本编程思想和方法，并利用</w:t>
      </w:r>
      <w:r w:rsidR="000E55B7" w:rsidRPr="000E55B7">
        <w:rPr>
          <w:rFonts w:hint="eastAsia"/>
        </w:rPr>
        <w:t>Matlab</w:t>
      </w:r>
      <w:r w:rsidR="000E55B7" w:rsidRPr="000E55B7">
        <w:rPr>
          <w:rFonts w:hint="eastAsia"/>
        </w:rPr>
        <w:t>对所学基础课程进行上机模拟实验和数值计算，从而通过</w:t>
      </w:r>
      <w:r w:rsidR="000E55B7" w:rsidRPr="000E55B7">
        <w:rPr>
          <w:rFonts w:hint="eastAsia"/>
        </w:rPr>
        <w:t>Matlab</w:t>
      </w:r>
      <w:r w:rsidR="000E55B7" w:rsidRPr="000E55B7">
        <w:rPr>
          <w:rFonts w:hint="eastAsia"/>
        </w:rPr>
        <w:t>编程实验来验证和巩固所学的数学和工程理论。</w:t>
      </w:r>
    </w:p>
    <w:p w:rsidR="003F032F" w:rsidRDefault="003F032F" w:rsidP="00416A9B">
      <w:pPr>
        <w:pStyle w:val="af5"/>
        <w:ind w:firstLine="480"/>
      </w:pPr>
      <w:r>
        <w:rPr>
          <w:rFonts w:hint="eastAsia"/>
        </w:rPr>
        <w:t>课程目标</w:t>
      </w:r>
      <w:r>
        <w:rPr>
          <w:rFonts w:hint="eastAsia"/>
        </w:rPr>
        <w:t>2</w:t>
      </w:r>
      <w:r>
        <w:rPr>
          <w:rFonts w:hint="eastAsia"/>
        </w:rPr>
        <w:t>：</w:t>
      </w:r>
      <w:r w:rsidR="00201617">
        <w:rPr>
          <w:rFonts w:hAnsi="宋体" w:hint="eastAsia"/>
          <w:szCs w:val="21"/>
        </w:rPr>
        <w:t>MATLAB</w:t>
      </w:r>
      <w:r w:rsidR="00201617">
        <w:rPr>
          <w:rFonts w:hAnsi="宋体" w:hint="eastAsia"/>
          <w:szCs w:val="21"/>
        </w:rPr>
        <w:t>软件在</w:t>
      </w:r>
      <w:r w:rsidR="00566A9E">
        <w:rPr>
          <w:rFonts w:hint="eastAsia"/>
        </w:rPr>
        <w:t>轨道交通信号及控制、</w:t>
      </w:r>
      <w:r w:rsidR="00566A9E" w:rsidRPr="000E55B7">
        <w:rPr>
          <w:rFonts w:hint="eastAsia"/>
        </w:rPr>
        <w:t>电气工程及自动化</w:t>
      </w:r>
      <w:r w:rsidR="00566A9E">
        <w:rPr>
          <w:rFonts w:hint="eastAsia"/>
        </w:rPr>
        <w:t>、交通运输工程</w:t>
      </w:r>
      <w:r w:rsidR="00566A9E" w:rsidRPr="000E55B7">
        <w:rPr>
          <w:rFonts w:hint="eastAsia"/>
        </w:rPr>
        <w:t>专业</w:t>
      </w:r>
      <w:r w:rsidR="00201617">
        <w:rPr>
          <w:rFonts w:hAnsi="宋体" w:hint="eastAsia"/>
          <w:szCs w:val="21"/>
        </w:rPr>
        <w:t>中的应用非常广泛和实用，应结合</w:t>
      </w:r>
      <w:r w:rsidR="00566A9E">
        <w:rPr>
          <w:rFonts w:hAnsi="宋体" w:hint="eastAsia"/>
          <w:szCs w:val="21"/>
        </w:rPr>
        <w:t>各专业</w:t>
      </w:r>
      <w:r w:rsidR="00201617">
        <w:rPr>
          <w:rFonts w:hAnsi="宋体" w:hint="eastAsia"/>
          <w:szCs w:val="21"/>
        </w:rPr>
        <w:t>知识尽可能发挥</w:t>
      </w:r>
      <w:r w:rsidR="00201617">
        <w:rPr>
          <w:rFonts w:hAnsi="宋体" w:hint="eastAsia"/>
          <w:szCs w:val="21"/>
        </w:rPr>
        <w:t>MATLAB</w:t>
      </w:r>
      <w:r w:rsidR="00201617">
        <w:rPr>
          <w:rFonts w:hAnsi="宋体" w:hint="eastAsia"/>
          <w:szCs w:val="21"/>
        </w:rPr>
        <w:t>软件的功效。</w:t>
      </w:r>
    </w:p>
    <w:p w:rsidR="003F032F" w:rsidRPr="007C52A2" w:rsidRDefault="003F032F" w:rsidP="007C52A2">
      <w:pPr>
        <w:pStyle w:val="af8"/>
        <w:ind w:firstLine="480"/>
      </w:pPr>
      <w:r w:rsidRPr="007C52A2">
        <w:lastRenderedPageBreak/>
        <w:t>（二）课程目标与专业毕业要求指标点的对应关系</w:t>
      </w:r>
    </w:p>
    <w:p w:rsidR="003F032F" w:rsidRPr="00B1356C" w:rsidRDefault="003F032F" w:rsidP="00F50D6A">
      <w:pPr>
        <w:pStyle w:val="af5"/>
        <w:ind w:firstLine="480"/>
      </w:pPr>
      <w:r w:rsidRPr="00B1356C">
        <w:rPr>
          <w:rFonts w:hint="eastAsia"/>
        </w:rPr>
        <w:t>本课程支撑专业培养计划中毕业要求</w:t>
      </w:r>
      <w:r w:rsidR="00882941">
        <w:rPr>
          <w:rFonts w:hint="eastAsia"/>
        </w:rPr>
        <w:t>5</w:t>
      </w:r>
      <w:r w:rsidR="00F50D6A" w:rsidRPr="00B1356C">
        <w:rPr>
          <w:rFonts w:hint="eastAsia"/>
        </w:rPr>
        <w:t>。</w:t>
      </w:r>
    </w:p>
    <w:p w:rsidR="003F032F" w:rsidRPr="00B1356C" w:rsidRDefault="003F032F" w:rsidP="00332EC8">
      <w:pPr>
        <w:pStyle w:val="af5"/>
        <w:ind w:firstLineChars="250" w:firstLine="600"/>
      </w:pPr>
      <w:r w:rsidRPr="00B1356C">
        <w:t>毕业要求</w:t>
      </w:r>
      <w:r w:rsidR="00882941">
        <w:rPr>
          <w:rFonts w:hint="eastAsia"/>
        </w:rPr>
        <w:t>观测点</w:t>
      </w:r>
      <w:r w:rsidR="00882941">
        <w:rPr>
          <w:rFonts w:hint="eastAsia"/>
        </w:rPr>
        <w:t>5-2</w:t>
      </w:r>
      <w:r w:rsidR="00882941">
        <w:rPr>
          <w:rFonts w:hint="eastAsia"/>
        </w:rPr>
        <w:t>：</w:t>
      </w:r>
      <w:r w:rsidR="00882941" w:rsidRPr="00882941">
        <w:rPr>
          <w:rFonts w:hint="eastAsia"/>
        </w:rPr>
        <w:t>能够选择与使用恰当的设备设施、信息资源、工程工具和专业模拟软件，对交通运输复杂工程问题进行分析、计算与设计。</w:t>
      </w:r>
    </w:p>
    <w:tbl>
      <w:tblPr>
        <w:tblW w:w="3741" w:type="dxa"/>
        <w:jc w:val="center"/>
        <w:tblLayout w:type="fixed"/>
        <w:tblLook w:val="0000"/>
      </w:tblPr>
      <w:tblGrid>
        <w:gridCol w:w="2182"/>
        <w:gridCol w:w="1559"/>
      </w:tblGrid>
      <w:tr w:rsidR="00882941" w:rsidRPr="00B1356C" w:rsidTr="00882941">
        <w:trPr>
          <w:trHeight w:val="1340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  <w:vAlign w:val="center"/>
          </w:tcPr>
          <w:p w:rsidR="00882941" w:rsidRPr="00B1356C" w:rsidRDefault="00882941" w:rsidP="00F50D6A">
            <w:pPr>
              <w:ind w:firstLineChars="300" w:firstLine="630"/>
              <w:rPr>
                <w:rFonts w:ascii="宋体" w:hAnsi="宋体"/>
                <w:szCs w:val="21"/>
              </w:rPr>
            </w:pPr>
            <w:r w:rsidRPr="00B1356C">
              <w:rPr>
                <w:rFonts w:ascii="宋体" w:hAnsi="宋体"/>
                <w:szCs w:val="21"/>
              </w:rPr>
              <w:t>毕业要求</w:t>
            </w:r>
          </w:p>
          <w:p w:rsidR="00882941" w:rsidRPr="00B1356C" w:rsidRDefault="00882941">
            <w:pPr>
              <w:rPr>
                <w:rFonts w:ascii="宋体" w:hAnsi="宋体"/>
                <w:szCs w:val="21"/>
              </w:rPr>
            </w:pPr>
          </w:p>
          <w:p w:rsidR="00882941" w:rsidRPr="00B1356C" w:rsidRDefault="00882941">
            <w:pPr>
              <w:rPr>
                <w:rFonts w:ascii="宋体" w:hAnsi="宋体"/>
                <w:szCs w:val="21"/>
              </w:rPr>
            </w:pPr>
            <w:r w:rsidRPr="00B1356C">
              <w:rPr>
                <w:rFonts w:ascii="宋体" w:hAnsi="宋体"/>
                <w:szCs w:val="21"/>
              </w:rPr>
              <w:t>课程目标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882941" w:rsidRPr="00B1356C" w:rsidRDefault="00882941" w:rsidP="00F50D6A">
            <w:pPr>
              <w:pStyle w:val="af6"/>
            </w:pPr>
            <w:r w:rsidRPr="00B1356C">
              <w:t>毕业要求指标点</w:t>
            </w:r>
            <w:r>
              <w:rPr>
                <w:rFonts w:hint="eastAsia"/>
              </w:rPr>
              <w:t>5</w:t>
            </w:r>
            <w:r w:rsidRPr="00B1356C">
              <w:rPr>
                <w:rFonts w:hint="eastAsia"/>
              </w:rPr>
              <w:t>-</w:t>
            </w:r>
            <w:r>
              <w:rPr>
                <w:rFonts w:hint="eastAsia"/>
              </w:rPr>
              <w:t>2</w:t>
            </w:r>
          </w:p>
        </w:tc>
      </w:tr>
      <w:tr w:rsidR="00882941" w:rsidRPr="00B1356C" w:rsidTr="00882941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41" w:rsidRPr="00B1356C" w:rsidRDefault="00882941" w:rsidP="00F50D6A">
            <w:pPr>
              <w:pStyle w:val="af6"/>
            </w:pPr>
            <w:r w:rsidRPr="00B1356C">
              <w:t>课程目标</w:t>
            </w:r>
            <w:r w:rsidRPr="00B1356C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941" w:rsidRPr="00B1356C" w:rsidRDefault="00882941" w:rsidP="00F50D6A">
            <w:pPr>
              <w:pStyle w:val="af6"/>
            </w:pPr>
            <w:r w:rsidRPr="00B1356C">
              <w:t>√</w:t>
            </w:r>
          </w:p>
        </w:tc>
      </w:tr>
      <w:tr w:rsidR="00882941" w:rsidRPr="00B1356C" w:rsidTr="00882941">
        <w:trPr>
          <w:trHeight w:val="431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941" w:rsidRPr="00B1356C" w:rsidRDefault="00882941" w:rsidP="00F50D6A">
            <w:pPr>
              <w:pStyle w:val="af6"/>
            </w:pPr>
            <w:r w:rsidRPr="00B1356C">
              <w:t>课程目标</w:t>
            </w:r>
            <w:r w:rsidRPr="00B1356C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2941" w:rsidRPr="00B1356C" w:rsidRDefault="00882941" w:rsidP="00F50D6A">
            <w:pPr>
              <w:pStyle w:val="af6"/>
            </w:pPr>
            <w:r w:rsidRPr="00B1356C">
              <w:t>√</w:t>
            </w:r>
          </w:p>
        </w:tc>
      </w:tr>
    </w:tbl>
    <w:p w:rsidR="003F032F" w:rsidRDefault="00F20EAB" w:rsidP="00F20EAB">
      <w:pPr>
        <w:pStyle w:val="af8"/>
        <w:ind w:firstLineChars="0" w:firstLine="0"/>
      </w:pPr>
      <w:r>
        <w:rPr>
          <w:rFonts w:eastAsia="宋体"/>
          <w:kern w:val="0"/>
          <w:szCs w:val="22"/>
        </w:rPr>
        <w:tab/>
      </w:r>
      <w:r w:rsidR="003F032F">
        <w:rPr>
          <w:rFonts w:hint="eastAsia"/>
        </w:rPr>
        <w:t>三、课程内容及要求</w:t>
      </w:r>
    </w:p>
    <w:p w:rsidR="003F032F" w:rsidRDefault="003F032F" w:rsidP="007C52A2">
      <w:pPr>
        <w:pStyle w:val="af7"/>
        <w:ind w:left="420"/>
      </w:pPr>
      <w:r>
        <w:rPr>
          <w:rFonts w:hint="eastAsia"/>
        </w:rPr>
        <w:t>第一章</w:t>
      </w:r>
      <w:r>
        <w:t xml:space="preserve">  </w:t>
      </w:r>
      <w:r w:rsidR="00AF73D0" w:rsidRPr="00AF73D0">
        <w:rPr>
          <w:rFonts w:hint="eastAsia"/>
        </w:rPr>
        <w:t xml:space="preserve">MATLAB </w:t>
      </w:r>
      <w:r w:rsidR="00AF73D0" w:rsidRPr="00AF73D0">
        <w:rPr>
          <w:rFonts w:hint="eastAsia"/>
        </w:rPr>
        <w:t>概述</w:t>
      </w:r>
    </w:p>
    <w:p w:rsidR="003F032F" w:rsidRDefault="003F032F" w:rsidP="009D6AC4">
      <w:pPr>
        <w:pStyle w:val="10"/>
        <w:ind w:left="840"/>
      </w:pPr>
      <w:r>
        <w:rPr>
          <w:rFonts w:hint="eastAsia"/>
        </w:rPr>
        <w:t>（一）教学内容</w:t>
      </w:r>
    </w:p>
    <w:p w:rsidR="003F032F" w:rsidRDefault="003F032F" w:rsidP="009D6AC4">
      <w:pPr>
        <w:pStyle w:val="2"/>
        <w:ind w:left="147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282BAD" w:rsidRPr="00282BAD">
        <w:rPr>
          <w:rFonts w:hint="eastAsia"/>
        </w:rPr>
        <w:t xml:space="preserve">Matlab </w:t>
      </w:r>
      <w:r w:rsidR="00282BAD" w:rsidRPr="00282BAD">
        <w:rPr>
          <w:rFonts w:hint="eastAsia"/>
        </w:rPr>
        <w:t>的特点、绪论</w:t>
      </w:r>
      <w:r>
        <w:rPr>
          <w:rFonts w:hint="eastAsia"/>
        </w:rPr>
        <w:t>；</w:t>
      </w:r>
    </w:p>
    <w:p w:rsidR="003F032F" w:rsidRPr="006503BC" w:rsidRDefault="003F032F" w:rsidP="006503BC">
      <w:pPr>
        <w:pStyle w:val="2"/>
        <w:ind w:left="1470"/>
      </w:pPr>
      <w:r w:rsidRPr="006503BC">
        <w:rPr>
          <w:rFonts w:hint="eastAsia"/>
        </w:rPr>
        <w:t>（</w:t>
      </w:r>
      <w:r w:rsidRPr="006503BC">
        <w:rPr>
          <w:rFonts w:hint="eastAsia"/>
        </w:rPr>
        <w:t>2</w:t>
      </w:r>
      <w:r w:rsidRPr="006503BC">
        <w:rPr>
          <w:rFonts w:hint="eastAsia"/>
        </w:rPr>
        <w:t>）</w:t>
      </w:r>
      <w:r w:rsidR="00282BAD" w:rsidRPr="004E4FE6">
        <w:rPr>
          <w:rFonts w:hAnsi="宋体"/>
        </w:rPr>
        <w:t xml:space="preserve">Matlab </w:t>
      </w:r>
      <w:r w:rsidR="00282BAD" w:rsidRPr="004E4FE6">
        <w:rPr>
          <w:rFonts w:hAnsi="宋体" w:hint="eastAsia"/>
        </w:rPr>
        <w:t>快速入门</w:t>
      </w:r>
      <w:r w:rsidRPr="006503BC">
        <w:rPr>
          <w:rFonts w:hint="eastAsia"/>
        </w:rPr>
        <w:t>；</w:t>
      </w:r>
    </w:p>
    <w:p w:rsidR="003F032F" w:rsidRDefault="003F032F" w:rsidP="009D6AC4">
      <w:pPr>
        <w:pStyle w:val="10"/>
        <w:ind w:left="840"/>
      </w:pPr>
      <w:r>
        <w:rPr>
          <w:rFonts w:hint="eastAsia"/>
        </w:rPr>
        <w:t>（二）知识、能力与素质的要求</w:t>
      </w:r>
    </w:p>
    <w:p w:rsidR="003F032F" w:rsidRPr="009D6AC4" w:rsidRDefault="00282BAD" w:rsidP="009D6AC4">
      <w:pPr>
        <w:pStyle w:val="2"/>
        <w:ind w:left="1470"/>
      </w:pPr>
      <w:r w:rsidRPr="00282BAD">
        <w:rPr>
          <w:rFonts w:hint="eastAsia"/>
        </w:rPr>
        <w:t>了解</w:t>
      </w:r>
      <w:r w:rsidRPr="00282BAD">
        <w:rPr>
          <w:rFonts w:hint="eastAsia"/>
        </w:rPr>
        <w:t>MATLAB</w:t>
      </w:r>
      <w:r w:rsidRPr="00282BAD">
        <w:rPr>
          <w:rFonts w:hint="eastAsia"/>
        </w:rPr>
        <w:t>的主要功能，熟悉</w:t>
      </w:r>
      <w:r w:rsidRPr="00282BAD">
        <w:rPr>
          <w:rFonts w:hint="eastAsia"/>
        </w:rPr>
        <w:t>MATLAB</w:t>
      </w:r>
      <w:r w:rsidRPr="00282BAD">
        <w:rPr>
          <w:rFonts w:hint="eastAsia"/>
        </w:rPr>
        <w:t>命令窗口及文件管理，</w:t>
      </w:r>
      <w:r w:rsidRPr="00282BAD">
        <w:rPr>
          <w:rFonts w:hint="eastAsia"/>
        </w:rPr>
        <w:t>MATLAB</w:t>
      </w:r>
      <w:r w:rsidRPr="00282BAD">
        <w:rPr>
          <w:rFonts w:hint="eastAsia"/>
        </w:rPr>
        <w:t>帮助系统。掌握命令行的输入及编辑，用户目录及搜索路径的设置。</w:t>
      </w:r>
    </w:p>
    <w:p w:rsidR="003F032F" w:rsidRDefault="003F032F" w:rsidP="009D6AC4">
      <w:pPr>
        <w:pStyle w:val="10"/>
        <w:ind w:left="840"/>
      </w:pPr>
      <w:r>
        <w:rPr>
          <w:rFonts w:hint="eastAsia"/>
        </w:rPr>
        <w:t>（三）重点与难点</w:t>
      </w:r>
    </w:p>
    <w:p w:rsidR="003F032F" w:rsidRDefault="00282BAD" w:rsidP="009D6AC4">
      <w:pPr>
        <w:pStyle w:val="2"/>
        <w:ind w:left="1470"/>
      </w:pPr>
      <w:r w:rsidRPr="005D5E8A">
        <w:rPr>
          <w:rFonts w:cs="宋体" w:hint="eastAsia"/>
          <w:kern w:val="0"/>
          <w:szCs w:val="21"/>
          <w:lang w:val="zh-CN"/>
        </w:rPr>
        <w:t>命令行的输入，用户目录及搜索路径的设置</w:t>
      </w:r>
      <w:r w:rsidR="00EE5EDF">
        <w:rPr>
          <w:rFonts w:hint="eastAsia"/>
        </w:rPr>
        <w:t>。</w:t>
      </w:r>
    </w:p>
    <w:p w:rsidR="003F032F" w:rsidRDefault="003F032F" w:rsidP="009D6AC4">
      <w:pPr>
        <w:pStyle w:val="af7"/>
        <w:ind w:left="420"/>
      </w:pPr>
      <w:r>
        <w:rPr>
          <w:rFonts w:hint="eastAsia"/>
        </w:rPr>
        <w:t>第二章</w:t>
      </w:r>
      <w:r>
        <w:t xml:space="preserve">  </w:t>
      </w:r>
      <w:r w:rsidR="009C6A6F" w:rsidRPr="009C6A6F">
        <w:rPr>
          <w:rFonts w:hint="eastAsia"/>
        </w:rPr>
        <w:t>MATLAB</w:t>
      </w:r>
      <w:r w:rsidR="009C6A6F" w:rsidRPr="009C6A6F">
        <w:rPr>
          <w:rFonts w:hint="eastAsia"/>
        </w:rPr>
        <w:t>数据和数值计算</w:t>
      </w:r>
    </w:p>
    <w:p w:rsidR="003F032F" w:rsidRDefault="003F032F" w:rsidP="005E1040">
      <w:pPr>
        <w:pStyle w:val="10"/>
        <w:ind w:left="840"/>
      </w:pPr>
      <w:r>
        <w:rPr>
          <w:rFonts w:hint="eastAsia"/>
        </w:rPr>
        <w:t>（一）教学内容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1.</w:t>
      </w:r>
      <w:r w:rsidRPr="009C6A6F">
        <w:rPr>
          <w:rFonts w:hint="eastAsia"/>
          <w:b w:val="0"/>
          <w:sz w:val="21"/>
        </w:rPr>
        <w:t>矩阵的生成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）标量的赋值和计算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）向量的赋值和计算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3</w:t>
      </w:r>
      <w:r w:rsidRPr="009C6A6F">
        <w:rPr>
          <w:rFonts w:hint="eastAsia"/>
          <w:b w:val="0"/>
          <w:sz w:val="21"/>
        </w:rPr>
        <w:t>）矩阵的生成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2.</w:t>
      </w:r>
      <w:r w:rsidRPr="009C6A6F">
        <w:rPr>
          <w:rFonts w:hint="eastAsia"/>
          <w:b w:val="0"/>
          <w:sz w:val="21"/>
        </w:rPr>
        <w:t>数组运算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）数组的加法和减法运算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）数组的乘法和除法</w:t>
      </w:r>
      <w:r w:rsidRPr="009C6A6F">
        <w:rPr>
          <w:rFonts w:hint="eastAsia"/>
          <w:b w:val="0"/>
          <w:sz w:val="21"/>
        </w:rPr>
        <w:t xml:space="preserve">, </w:t>
      </w:r>
      <w:r w:rsidRPr="009C6A6F">
        <w:rPr>
          <w:rFonts w:hint="eastAsia"/>
          <w:b w:val="0"/>
          <w:sz w:val="21"/>
        </w:rPr>
        <w:t>乘方运算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3</w:t>
      </w:r>
      <w:r w:rsidRPr="009C6A6F">
        <w:rPr>
          <w:rFonts w:hint="eastAsia"/>
          <w:b w:val="0"/>
          <w:sz w:val="21"/>
        </w:rPr>
        <w:t>）数组的函数运算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4</w:t>
      </w:r>
      <w:r w:rsidRPr="009C6A6F">
        <w:rPr>
          <w:rFonts w:hint="eastAsia"/>
          <w:b w:val="0"/>
          <w:sz w:val="21"/>
        </w:rPr>
        <w:t>）数组的关系和逻辑运算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3.</w:t>
      </w:r>
      <w:r w:rsidRPr="009C6A6F">
        <w:rPr>
          <w:rFonts w:hint="eastAsia"/>
          <w:b w:val="0"/>
          <w:sz w:val="21"/>
        </w:rPr>
        <w:t>数据分析和统计分析函数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4.</w:t>
      </w:r>
      <w:r w:rsidRPr="009C6A6F">
        <w:rPr>
          <w:rFonts w:hint="eastAsia"/>
          <w:b w:val="0"/>
          <w:sz w:val="21"/>
        </w:rPr>
        <w:t>矩阵运算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lastRenderedPageBreak/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</w:t>
      </w:r>
      <w:r w:rsidRPr="009C6A6F">
        <w:rPr>
          <w:rFonts w:hint="eastAsia"/>
          <w:b w:val="0"/>
          <w:sz w:val="21"/>
        </w:rPr>
        <w:t xml:space="preserve"> </w:t>
      </w:r>
      <w:r w:rsidRPr="009C6A6F">
        <w:rPr>
          <w:rFonts w:hint="eastAsia"/>
          <w:b w:val="0"/>
          <w:sz w:val="21"/>
        </w:rPr>
        <w:t>矩阵的加减法运算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</w:t>
      </w:r>
      <w:r w:rsidRPr="009C6A6F">
        <w:rPr>
          <w:rFonts w:hint="eastAsia"/>
          <w:b w:val="0"/>
          <w:sz w:val="21"/>
        </w:rPr>
        <w:t xml:space="preserve"> </w:t>
      </w:r>
      <w:r w:rsidRPr="009C6A6F">
        <w:rPr>
          <w:rFonts w:hint="eastAsia"/>
          <w:b w:val="0"/>
          <w:sz w:val="21"/>
        </w:rPr>
        <w:t>矩阵的转置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3</w:t>
      </w:r>
      <w:r w:rsidRPr="009C6A6F">
        <w:rPr>
          <w:rFonts w:hint="eastAsia"/>
          <w:b w:val="0"/>
          <w:sz w:val="21"/>
        </w:rPr>
        <w:t>）矩阵乘法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4</w:t>
      </w:r>
      <w:r w:rsidRPr="009C6A6F">
        <w:rPr>
          <w:rFonts w:hint="eastAsia"/>
          <w:b w:val="0"/>
          <w:sz w:val="21"/>
        </w:rPr>
        <w:t>）矩阵的求逆和矩阵除法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5</w:t>
      </w:r>
      <w:r w:rsidRPr="009C6A6F">
        <w:rPr>
          <w:rFonts w:hint="eastAsia"/>
          <w:b w:val="0"/>
          <w:sz w:val="21"/>
        </w:rPr>
        <w:t>）矩阵的结构变换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5.</w:t>
      </w:r>
      <w:r w:rsidRPr="009C6A6F">
        <w:rPr>
          <w:rFonts w:hint="eastAsia"/>
          <w:b w:val="0"/>
          <w:sz w:val="21"/>
        </w:rPr>
        <w:t>多项式运算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）多项式的表达方式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）多项式的因式分解</w:t>
      </w:r>
      <w:r w:rsidRPr="009C6A6F">
        <w:rPr>
          <w:rFonts w:hint="eastAsia"/>
          <w:b w:val="0"/>
          <w:sz w:val="21"/>
        </w:rPr>
        <w:t xml:space="preserve">- </w:t>
      </w:r>
      <w:r w:rsidRPr="009C6A6F">
        <w:rPr>
          <w:rFonts w:hint="eastAsia"/>
          <w:b w:val="0"/>
          <w:sz w:val="21"/>
        </w:rPr>
        <w:t>多项式方程求根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3</w:t>
      </w:r>
      <w:r w:rsidRPr="009C6A6F">
        <w:rPr>
          <w:rFonts w:hint="eastAsia"/>
          <w:b w:val="0"/>
          <w:sz w:val="21"/>
        </w:rPr>
        <w:t>）多项式的乘积展开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4</w:t>
      </w:r>
      <w:r w:rsidRPr="009C6A6F">
        <w:rPr>
          <w:rFonts w:hint="eastAsia"/>
          <w:b w:val="0"/>
          <w:sz w:val="21"/>
        </w:rPr>
        <w:t>）多项式相乘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5</w:t>
      </w:r>
      <w:r w:rsidRPr="009C6A6F">
        <w:rPr>
          <w:rFonts w:hint="eastAsia"/>
          <w:b w:val="0"/>
          <w:sz w:val="21"/>
        </w:rPr>
        <w:t>）多项式的除法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6</w:t>
      </w:r>
      <w:r w:rsidRPr="009C6A6F">
        <w:rPr>
          <w:rFonts w:hint="eastAsia"/>
          <w:b w:val="0"/>
          <w:sz w:val="21"/>
        </w:rPr>
        <w:t>）多项式的部分分式展开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6.</w:t>
      </w:r>
      <w:r w:rsidRPr="009C6A6F">
        <w:rPr>
          <w:rFonts w:hint="eastAsia"/>
          <w:b w:val="0"/>
          <w:sz w:val="21"/>
        </w:rPr>
        <w:t>代数方程求解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）多项式方程的求根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</w:t>
      </w:r>
      <w:r w:rsidRPr="009C6A6F">
        <w:rPr>
          <w:rFonts w:hint="eastAsia"/>
          <w:b w:val="0"/>
          <w:sz w:val="21"/>
        </w:rPr>
        <w:t xml:space="preserve"> </w:t>
      </w:r>
      <w:r w:rsidRPr="009C6A6F">
        <w:rPr>
          <w:rFonts w:hint="eastAsia"/>
          <w:b w:val="0"/>
          <w:sz w:val="21"/>
        </w:rPr>
        <w:t>线性方程组的求根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3</w:t>
      </w:r>
      <w:r w:rsidRPr="009C6A6F">
        <w:rPr>
          <w:rFonts w:hint="eastAsia"/>
          <w:b w:val="0"/>
          <w:sz w:val="21"/>
        </w:rPr>
        <w:t>）非线性方程式求实根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4</w:t>
      </w:r>
      <w:r w:rsidRPr="009C6A6F">
        <w:rPr>
          <w:rFonts w:hint="eastAsia"/>
          <w:b w:val="0"/>
          <w:sz w:val="21"/>
        </w:rPr>
        <w:t>）</w:t>
      </w:r>
      <w:r w:rsidRPr="009C6A6F">
        <w:rPr>
          <w:rFonts w:hint="eastAsia"/>
          <w:b w:val="0"/>
          <w:sz w:val="21"/>
        </w:rPr>
        <w:t xml:space="preserve"> </w:t>
      </w:r>
      <w:r w:rsidRPr="009C6A6F">
        <w:rPr>
          <w:rFonts w:hint="eastAsia"/>
          <w:b w:val="0"/>
          <w:sz w:val="21"/>
        </w:rPr>
        <w:t>一般非线性方程组求根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7.</w:t>
      </w:r>
      <w:r w:rsidRPr="009C6A6F">
        <w:rPr>
          <w:rFonts w:hint="eastAsia"/>
          <w:b w:val="0"/>
          <w:sz w:val="21"/>
        </w:rPr>
        <w:t>函数的极值问题求解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）固定区间上单变量的函数的最小值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）固定区间上多变量的函数的最小值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3</w:t>
      </w:r>
      <w:r w:rsidRPr="009C6A6F">
        <w:rPr>
          <w:rFonts w:hint="eastAsia"/>
          <w:b w:val="0"/>
          <w:sz w:val="21"/>
        </w:rPr>
        <w:t>）函数的最大值问题求解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8.</w:t>
      </w:r>
      <w:r w:rsidRPr="009C6A6F">
        <w:rPr>
          <w:rFonts w:hint="eastAsia"/>
          <w:b w:val="0"/>
          <w:sz w:val="21"/>
        </w:rPr>
        <w:t>函数的微积分问题求解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1</w:t>
      </w:r>
      <w:r w:rsidRPr="009C6A6F">
        <w:rPr>
          <w:rFonts w:hint="eastAsia"/>
          <w:b w:val="0"/>
          <w:sz w:val="21"/>
        </w:rPr>
        <w:t>）函数的数值差分和微分运算</w:t>
      </w:r>
    </w:p>
    <w:p w:rsidR="009C6A6F" w:rsidRPr="009C6A6F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（</w:t>
      </w:r>
      <w:r w:rsidRPr="009C6A6F">
        <w:rPr>
          <w:rFonts w:hint="eastAsia"/>
          <w:b w:val="0"/>
          <w:sz w:val="21"/>
        </w:rPr>
        <w:t>2</w:t>
      </w:r>
      <w:r w:rsidRPr="009C6A6F">
        <w:rPr>
          <w:rFonts w:hint="eastAsia"/>
          <w:b w:val="0"/>
          <w:sz w:val="21"/>
        </w:rPr>
        <w:t>）函数的数值积分运算</w:t>
      </w:r>
    </w:p>
    <w:p w:rsidR="001F40BC" w:rsidRDefault="009C6A6F" w:rsidP="009C6A6F">
      <w:pPr>
        <w:pStyle w:val="10"/>
        <w:ind w:left="840"/>
        <w:rPr>
          <w:b w:val="0"/>
          <w:sz w:val="21"/>
        </w:rPr>
      </w:pPr>
      <w:r w:rsidRPr="009C6A6F">
        <w:rPr>
          <w:rFonts w:hint="eastAsia"/>
          <w:b w:val="0"/>
          <w:sz w:val="21"/>
        </w:rPr>
        <w:t>9.</w:t>
      </w:r>
      <w:r w:rsidRPr="009C6A6F">
        <w:rPr>
          <w:rFonts w:hint="eastAsia"/>
          <w:b w:val="0"/>
          <w:sz w:val="21"/>
        </w:rPr>
        <w:t>数据插值运算</w:t>
      </w:r>
    </w:p>
    <w:p w:rsidR="003F032F" w:rsidRDefault="003F032F" w:rsidP="009C6A6F">
      <w:pPr>
        <w:pStyle w:val="10"/>
        <w:ind w:left="840"/>
      </w:pPr>
      <w:r>
        <w:rPr>
          <w:rFonts w:hint="eastAsia"/>
        </w:rPr>
        <w:t>（二）知识、能力与素质的要求</w:t>
      </w:r>
    </w:p>
    <w:p w:rsidR="003F032F" w:rsidRDefault="001F40BC" w:rsidP="005E1040">
      <w:pPr>
        <w:pStyle w:val="2"/>
        <w:ind w:left="1470"/>
      </w:pPr>
      <w:r w:rsidRPr="001F40BC">
        <w:rPr>
          <w:rFonts w:cs="宋体" w:hint="eastAsia"/>
          <w:kern w:val="0"/>
          <w:szCs w:val="21"/>
          <w:lang w:val="zh-CN"/>
        </w:rPr>
        <w:t>了解</w:t>
      </w:r>
      <w:r w:rsidRPr="001F40BC">
        <w:rPr>
          <w:rFonts w:cs="宋体" w:hint="eastAsia"/>
          <w:kern w:val="0"/>
          <w:szCs w:val="21"/>
          <w:lang w:val="zh-CN"/>
        </w:rPr>
        <w:t>MATLAB</w:t>
      </w:r>
      <w:r w:rsidRPr="001F40BC">
        <w:rPr>
          <w:rFonts w:cs="宋体" w:hint="eastAsia"/>
          <w:kern w:val="0"/>
          <w:szCs w:val="21"/>
          <w:lang w:val="zh-CN"/>
        </w:rPr>
        <w:t>数据的特点。熟悉</w:t>
      </w:r>
      <w:r w:rsidRPr="001F40BC">
        <w:rPr>
          <w:rFonts w:cs="宋体" w:hint="eastAsia"/>
          <w:kern w:val="0"/>
          <w:szCs w:val="21"/>
          <w:lang w:val="zh-CN"/>
        </w:rPr>
        <w:t>MATLAB</w:t>
      </w:r>
      <w:r w:rsidRPr="001F40BC">
        <w:rPr>
          <w:rFonts w:cs="宋体" w:hint="eastAsia"/>
          <w:kern w:val="0"/>
          <w:szCs w:val="21"/>
          <w:lang w:val="zh-CN"/>
        </w:rPr>
        <w:t>变量的命名，赋值语句，数据的输出格式。掌握矩阵的建立、拆分及冒号表达式，</w:t>
      </w:r>
      <w:r w:rsidRPr="001F40BC">
        <w:rPr>
          <w:rFonts w:cs="宋体" w:hint="eastAsia"/>
          <w:kern w:val="0"/>
          <w:szCs w:val="21"/>
          <w:lang w:val="zh-CN"/>
        </w:rPr>
        <w:t>MATLAB</w:t>
      </w:r>
      <w:r w:rsidRPr="001F40BC">
        <w:rPr>
          <w:rFonts w:cs="宋体" w:hint="eastAsia"/>
          <w:kern w:val="0"/>
          <w:szCs w:val="21"/>
          <w:lang w:val="zh-CN"/>
        </w:rPr>
        <w:t>运算，结构数据和单元数据，字符串。熟悉傅立叶分析，常微分方程的数值求解，非线性方程度数值求解。掌握矩阵分析，数据处理与多项式计算。</w:t>
      </w:r>
    </w:p>
    <w:p w:rsidR="003F032F" w:rsidRDefault="003F032F" w:rsidP="005E1040">
      <w:pPr>
        <w:pStyle w:val="10"/>
        <w:ind w:left="840"/>
      </w:pPr>
      <w:r>
        <w:rPr>
          <w:rFonts w:hint="eastAsia"/>
        </w:rPr>
        <w:t>（三）重点与难点</w:t>
      </w:r>
    </w:p>
    <w:p w:rsidR="003F032F" w:rsidRDefault="001F40BC" w:rsidP="005E1040">
      <w:pPr>
        <w:pStyle w:val="2"/>
        <w:ind w:left="1470"/>
      </w:pPr>
      <w:r w:rsidRPr="001F40BC">
        <w:rPr>
          <w:rFonts w:hint="eastAsia"/>
        </w:rPr>
        <w:t>MATLAB</w:t>
      </w:r>
      <w:r w:rsidRPr="001F40BC">
        <w:rPr>
          <w:rFonts w:hint="eastAsia"/>
        </w:rPr>
        <w:t>点运算，关系运算及逻辑运算，冒号表达式。掌握矩阵分析，数据处理与多项式计算。</w:t>
      </w:r>
    </w:p>
    <w:p w:rsidR="003F032F" w:rsidRDefault="003F032F" w:rsidP="005E1040">
      <w:pPr>
        <w:pStyle w:val="af7"/>
        <w:ind w:left="420"/>
      </w:pPr>
      <w:r>
        <w:rPr>
          <w:rFonts w:hint="eastAsia"/>
        </w:rPr>
        <w:t>第三章</w:t>
      </w:r>
      <w:r>
        <w:t xml:space="preserve">  </w:t>
      </w:r>
      <w:r w:rsidR="00E872A7" w:rsidRPr="00E872A7">
        <w:rPr>
          <w:rFonts w:hint="eastAsia"/>
        </w:rPr>
        <w:t>MATLAB</w:t>
      </w:r>
      <w:r w:rsidR="00E872A7" w:rsidRPr="00E872A7">
        <w:rPr>
          <w:rFonts w:hint="eastAsia"/>
        </w:rPr>
        <w:t>程序设计</w:t>
      </w:r>
    </w:p>
    <w:p w:rsidR="003F032F" w:rsidRDefault="003F032F" w:rsidP="005E1040">
      <w:pPr>
        <w:pStyle w:val="10"/>
        <w:ind w:left="840"/>
      </w:pPr>
      <w:r>
        <w:rPr>
          <w:rFonts w:hint="eastAsia"/>
        </w:rPr>
        <w:lastRenderedPageBreak/>
        <w:t>（一）教学内容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 xml:space="preserve">1.M </w:t>
      </w:r>
      <w:r w:rsidRPr="00E872A7">
        <w:rPr>
          <w:rFonts w:hint="eastAsia"/>
          <w:b w:val="0"/>
          <w:sz w:val="21"/>
        </w:rPr>
        <w:t>文件简介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2.</w:t>
      </w:r>
      <w:r w:rsidRPr="00E872A7">
        <w:rPr>
          <w:rFonts w:hint="eastAsia"/>
          <w:b w:val="0"/>
          <w:sz w:val="21"/>
        </w:rPr>
        <w:t>程序控制流语句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1</w:t>
      </w:r>
      <w:r w:rsidRPr="00E872A7">
        <w:rPr>
          <w:rFonts w:hint="eastAsia"/>
          <w:b w:val="0"/>
          <w:sz w:val="21"/>
        </w:rPr>
        <w:t>）顺序结构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2</w:t>
      </w:r>
      <w:r w:rsidRPr="00E872A7">
        <w:rPr>
          <w:rFonts w:hint="eastAsia"/>
          <w:b w:val="0"/>
          <w:sz w:val="21"/>
        </w:rPr>
        <w:t>）循环结构</w:t>
      </w:r>
      <w:r w:rsidRPr="00E872A7">
        <w:rPr>
          <w:rFonts w:hint="eastAsia"/>
          <w:b w:val="0"/>
          <w:sz w:val="21"/>
        </w:rPr>
        <w:t xml:space="preserve">-for </w:t>
      </w:r>
      <w:r w:rsidRPr="00E872A7">
        <w:rPr>
          <w:rFonts w:hint="eastAsia"/>
          <w:b w:val="0"/>
          <w:sz w:val="21"/>
        </w:rPr>
        <w:t>和</w:t>
      </w:r>
      <w:r w:rsidRPr="00E872A7">
        <w:rPr>
          <w:rFonts w:hint="eastAsia"/>
          <w:b w:val="0"/>
          <w:sz w:val="21"/>
        </w:rPr>
        <w:t xml:space="preserve">while </w:t>
      </w:r>
      <w:r w:rsidRPr="00E872A7">
        <w:rPr>
          <w:rFonts w:hint="eastAsia"/>
          <w:b w:val="0"/>
          <w:sz w:val="21"/>
        </w:rPr>
        <w:t>语句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3</w:t>
      </w:r>
      <w:r w:rsidRPr="00E872A7">
        <w:rPr>
          <w:rFonts w:hint="eastAsia"/>
          <w:b w:val="0"/>
          <w:sz w:val="21"/>
        </w:rPr>
        <w:t>）条件分支结构</w:t>
      </w:r>
      <w:r w:rsidRPr="00E872A7">
        <w:rPr>
          <w:rFonts w:hint="eastAsia"/>
          <w:b w:val="0"/>
          <w:sz w:val="21"/>
        </w:rPr>
        <w:t xml:space="preserve">-if </w:t>
      </w:r>
      <w:r w:rsidRPr="00E872A7">
        <w:rPr>
          <w:rFonts w:hint="eastAsia"/>
          <w:b w:val="0"/>
          <w:sz w:val="21"/>
        </w:rPr>
        <w:t>和</w:t>
      </w:r>
      <w:r w:rsidRPr="00E872A7">
        <w:rPr>
          <w:rFonts w:hint="eastAsia"/>
          <w:b w:val="0"/>
          <w:sz w:val="21"/>
        </w:rPr>
        <w:t xml:space="preserve">break </w:t>
      </w:r>
      <w:r w:rsidRPr="00E872A7">
        <w:rPr>
          <w:rFonts w:hint="eastAsia"/>
          <w:b w:val="0"/>
          <w:sz w:val="21"/>
        </w:rPr>
        <w:t>语句</w:t>
      </w:r>
      <w:r w:rsidRPr="00E872A7">
        <w:rPr>
          <w:rFonts w:hint="eastAsia"/>
          <w:b w:val="0"/>
          <w:sz w:val="21"/>
        </w:rPr>
        <w:t xml:space="preserve">,switch </w:t>
      </w:r>
      <w:r w:rsidRPr="00E872A7">
        <w:rPr>
          <w:rFonts w:hint="eastAsia"/>
          <w:b w:val="0"/>
          <w:sz w:val="21"/>
        </w:rPr>
        <w:t>语句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3.</w:t>
      </w:r>
      <w:r w:rsidRPr="00E872A7">
        <w:rPr>
          <w:rFonts w:hint="eastAsia"/>
          <w:b w:val="0"/>
          <w:sz w:val="21"/>
        </w:rPr>
        <w:t>数据和文件的输入输出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1</w:t>
      </w:r>
      <w:r w:rsidRPr="00E872A7">
        <w:rPr>
          <w:rFonts w:hint="eastAsia"/>
          <w:b w:val="0"/>
          <w:sz w:val="21"/>
        </w:rPr>
        <w:t>）交互输入指令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2</w:t>
      </w:r>
      <w:r w:rsidRPr="00E872A7">
        <w:rPr>
          <w:rFonts w:hint="eastAsia"/>
          <w:b w:val="0"/>
          <w:sz w:val="21"/>
        </w:rPr>
        <w:t>）利用文件输入输出数据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 xml:space="preserve">4.Matlab </w:t>
      </w:r>
      <w:r w:rsidRPr="00E872A7">
        <w:rPr>
          <w:rFonts w:hint="eastAsia"/>
          <w:b w:val="0"/>
          <w:sz w:val="21"/>
        </w:rPr>
        <w:t>编程特点和技巧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1</w:t>
      </w:r>
      <w:r w:rsidRPr="00E872A7">
        <w:rPr>
          <w:rFonts w:hint="eastAsia"/>
          <w:b w:val="0"/>
          <w:sz w:val="21"/>
        </w:rPr>
        <w:t>）脚本文件编程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2</w:t>
      </w:r>
      <w:r w:rsidRPr="00E872A7">
        <w:rPr>
          <w:rFonts w:hint="eastAsia"/>
          <w:b w:val="0"/>
          <w:sz w:val="21"/>
        </w:rPr>
        <w:t>）</w:t>
      </w:r>
      <w:r w:rsidRPr="00E872A7">
        <w:rPr>
          <w:rFonts w:hint="eastAsia"/>
          <w:b w:val="0"/>
          <w:sz w:val="21"/>
        </w:rPr>
        <w:t xml:space="preserve">Matlab </w:t>
      </w:r>
      <w:r w:rsidRPr="00E872A7">
        <w:rPr>
          <w:rFonts w:hint="eastAsia"/>
          <w:b w:val="0"/>
          <w:sz w:val="21"/>
        </w:rPr>
        <w:t>函数编程</w:t>
      </w:r>
    </w:p>
    <w:p w:rsidR="00E872A7" w:rsidRP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3</w:t>
      </w:r>
      <w:r w:rsidRPr="00E872A7">
        <w:rPr>
          <w:rFonts w:hint="eastAsia"/>
          <w:b w:val="0"/>
          <w:sz w:val="21"/>
        </w:rPr>
        <w:t>）测定程序执行时间和时间分配</w:t>
      </w:r>
    </w:p>
    <w:p w:rsidR="00E872A7" w:rsidRDefault="00E872A7" w:rsidP="00E872A7">
      <w:pPr>
        <w:pStyle w:val="10"/>
        <w:ind w:left="840"/>
        <w:rPr>
          <w:b w:val="0"/>
          <w:sz w:val="21"/>
        </w:rPr>
      </w:pPr>
      <w:r w:rsidRPr="00E872A7">
        <w:rPr>
          <w:rFonts w:hint="eastAsia"/>
          <w:b w:val="0"/>
          <w:sz w:val="21"/>
        </w:rPr>
        <w:t>（</w:t>
      </w:r>
      <w:r w:rsidRPr="00E872A7">
        <w:rPr>
          <w:rFonts w:hint="eastAsia"/>
          <w:b w:val="0"/>
          <w:sz w:val="21"/>
        </w:rPr>
        <w:t>4</w:t>
      </w:r>
      <w:r w:rsidRPr="00E872A7">
        <w:rPr>
          <w:rFonts w:hint="eastAsia"/>
          <w:b w:val="0"/>
          <w:sz w:val="21"/>
        </w:rPr>
        <w:t>）提高程序执行速度的原则</w:t>
      </w:r>
    </w:p>
    <w:p w:rsidR="003F032F" w:rsidRDefault="003F032F" w:rsidP="00E872A7">
      <w:pPr>
        <w:pStyle w:val="10"/>
        <w:ind w:left="840"/>
      </w:pPr>
      <w:r>
        <w:rPr>
          <w:rFonts w:hint="eastAsia"/>
        </w:rPr>
        <w:t>（二）知识、能力与素质的要求</w:t>
      </w:r>
    </w:p>
    <w:p w:rsidR="003F032F" w:rsidRDefault="00E872A7" w:rsidP="005E1040">
      <w:pPr>
        <w:pStyle w:val="2"/>
        <w:ind w:left="1470"/>
      </w:pPr>
      <w:r w:rsidRPr="005D5E8A">
        <w:rPr>
          <w:rFonts w:cs="宋体" w:hint="eastAsia"/>
          <w:kern w:val="0"/>
          <w:szCs w:val="21"/>
          <w:lang w:val="zh-CN"/>
        </w:rPr>
        <w:t>了解</w:t>
      </w:r>
      <w:r w:rsidRPr="005D5E8A">
        <w:rPr>
          <w:kern w:val="0"/>
          <w:szCs w:val="21"/>
        </w:rPr>
        <w:t>M</w:t>
      </w:r>
      <w:r w:rsidRPr="005D5E8A">
        <w:rPr>
          <w:rFonts w:cs="宋体" w:hint="eastAsia"/>
          <w:kern w:val="0"/>
          <w:szCs w:val="21"/>
          <w:lang w:val="zh-CN"/>
        </w:rPr>
        <w:t>文件的建立与编辑，全局变量和局部变量。熟悉数据的输入输出。掌握选择结构及循环结构程序设计，函数文件的调用</w:t>
      </w:r>
      <w:r w:rsidR="00EE5EDF">
        <w:rPr>
          <w:rFonts w:hint="eastAsia"/>
        </w:rPr>
        <w:t>。</w:t>
      </w:r>
    </w:p>
    <w:p w:rsidR="003F032F" w:rsidRDefault="003F032F" w:rsidP="005E1040">
      <w:pPr>
        <w:pStyle w:val="10"/>
        <w:ind w:left="840"/>
      </w:pPr>
      <w:r>
        <w:rPr>
          <w:rFonts w:hint="eastAsia"/>
        </w:rPr>
        <w:t>（三）重点与难点</w:t>
      </w:r>
    </w:p>
    <w:p w:rsidR="003F032F" w:rsidRDefault="00E872A7" w:rsidP="005E1040">
      <w:pPr>
        <w:pStyle w:val="2"/>
        <w:ind w:left="1470"/>
      </w:pPr>
      <w:r w:rsidRPr="005D5E8A">
        <w:rPr>
          <w:rFonts w:cs="宋体" w:hint="eastAsia"/>
          <w:kern w:val="0"/>
          <w:szCs w:val="21"/>
          <w:lang w:val="zh-CN"/>
        </w:rPr>
        <w:t>选择结构及循环结构程序设计，函数文件的调用</w:t>
      </w:r>
      <w:r w:rsidR="005E1040">
        <w:rPr>
          <w:rFonts w:hint="eastAsia"/>
        </w:rPr>
        <w:t>。</w:t>
      </w:r>
    </w:p>
    <w:p w:rsidR="003F032F" w:rsidRDefault="003F032F" w:rsidP="003046A6">
      <w:pPr>
        <w:pStyle w:val="af7"/>
        <w:ind w:left="420"/>
      </w:pPr>
      <w:r>
        <w:rPr>
          <w:rFonts w:hint="eastAsia"/>
        </w:rPr>
        <w:t>第四章</w:t>
      </w:r>
      <w:r>
        <w:t xml:space="preserve">  </w:t>
      </w:r>
      <w:r w:rsidR="004668BD" w:rsidRPr="004668BD">
        <w:rPr>
          <w:rFonts w:hint="eastAsia"/>
        </w:rPr>
        <w:t>MATLAB</w:t>
      </w:r>
      <w:r w:rsidR="004668BD" w:rsidRPr="004668BD">
        <w:rPr>
          <w:rFonts w:hint="eastAsia"/>
        </w:rPr>
        <w:t>绘图</w:t>
      </w:r>
    </w:p>
    <w:p w:rsidR="003F032F" w:rsidRDefault="003F032F" w:rsidP="003046A6">
      <w:pPr>
        <w:pStyle w:val="10"/>
        <w:ind w:left="840"/>
      </w:pPr>
      <w:r>
        <w:rPr>
          <w:rFonts w:hint="eastAsia"/>
        </w:rPr>
        <w:t>（一）教学内容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1.</w:t>
      </w:r>
      <w:r w:rsidRPr="00574B60">
        <w:rPr>
          <w:rFonts w:hint="eastAsia"/>
          <w:b w:val="0"/>
          <w:sz w:val="21"/>
        </w:rPr>
        <w:t>二维图形的绘制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（</w:t>
      </w:r>
      <w:r w:rsidRPr="00574B60">
        <w:rPr>
          <w:rFonts w:hint="eastAsia"/>
          <w:b w:val="0"/>
          <w:sz w:val="21"/>
        </w:rPr>
        <w:t>1</w:t>
      </w:r>
      <w:r w:rsidRPr="00574B60">
        <w:rPr>
          <w:rFonts w:hint="eastAsia"/>
          <w:b w:val="0"/>
          <w:sz w:val="21"/>
        </w:rPr>
        <w:t>）常用的二维图形绘图函数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（</w:t>
      </w:r>
      <w:r w:rsidRPr="00574B60">
        <w:rPr>
          <w:rFonts w:hint="eastAsia"/>
          <w:b w:val="0"/>
          <w:sz w:val="21"/>
        </w:rPr>
        <w:t>2</w:t>
      </w:r>
      <w:r w:rsidRPr="00574B60">
        <w:rPr>
          <w:rFonts w:hint="eastAsia"/>
          <w:b w:val="0"/>
          <w:sz w:val="21"/>
        </w:rPr>
        <w:t>）图形的线型和颜色控制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（</w:t>
      </w:r>
      <w:r w:rsidRPr="00574B60">
        <w:rPr>
          <w:rFonts w:hint="eastAsia"/>
          <w:b w:val="0"/>
          <w:sz w:val="21"/>
        </w:rPr>
        <w:t>3</w:t>
      </w:r>
      <w:r w:rsidRPr="00574B60">
        <w:rPr>
          <w:rFonts w:hint="eastAsia"/>
          <w:b w:val="0"/>
          <w:sz w:val="21"/>
        </w:rPr>
        <w:t>）图形的标注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（</w:t>
      </w:r>
      <w:r w:rsidRPr="00574B60">
        <w:rPr>
          <w:rFonts w:hint="eastAsia"/>
          <w:b w:val="0"/>
          <w:sz w:val="21"/>
        </w:rPr>
        <w:t>4</w:t>
      </w:r>
      <w:r w:rsidRPr="00574B60">
        <w:rPr>
          <w:rFonts w:hint="eastAsia"/>
          <w:b w:val="0"/>
          <w:sz w:val="21"/>
        </w:rPr>
        <w:t>）坐标轴的控制方法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2.</w:t>
      </w:r>
      <w:r w:rsidRPr="00574B60">
        <w:rPr>
          <w:rFonts w:hint="eastAsia"/>
          <w:b w:val="0"/>
          <w:sz w:val="21"/>
        </w:rPr>
        <w:t>三维图形的绘制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（</w:t>
      </w:r>
      <w:r w:rsidRPr="00574B60">
        <w:rPr>
          <w:rFonts w:hint="eastAsia"/>
          <w:b w:val="0"/>
          <w:sz w:val="21"/>
        </w:rPr>
        <w:t>1</w:t>
      </w:r>
      <w:r w:rsidRPr="00574B60">
        <w:rPr>
          <w:rFonts w:hint="eastAsia"/>
          <w:b w:val="0"/>
          <w:sz w:val="21"/>
        </w:rPr>
        <w:t>）三维曲线的绘制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（</w:t>
      </w:r>
      <w:r w:rsidRPr="00574B60">
        <w:rPr>
          <w:rFonts w:hint="eastAsia"/>
          <w:b w:val="0"/>
          <w:sz w:val="21"/>
        </w:rPr>
        <w:t>2</w:t>
      </w:r>
      <w:r w:rsidRPr="00574B60">
        <w:rPr>
          <w:rFonts w:hint="eastAsia"/>
          <w:b w:val="0"/>
          <w:sz w:val="21"/>
        </w:rPr>
        <w:t>）三维曲面的绘制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3.</w:t>
      </w:r>
      <w:r w:rsidRPr="00574B60">
        <w:rPr>
          <w:rFonts w:hint="eastAsia"/>
          <w:b w:val="0"/>
          <w:sz w:val="21"/>
        </w:rPr>
        <w:t>子图的绘制</w:t>
      </w:r>
    </w:p>
    <w:p w:rsidR="00574B60" w:rsidRP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4.</w:t>
      </w:r>
      <w:r w:rsidRPr="00574B60">
        <w:rPr>
          <w:rFonts w:hint="eastAsia"/>
          <w:b w:val="0"/>
          <w:sz w:val="21"/>
        </w:rPr>
        <w:t>图形窗口的创建</w:t>
      </w:r>
    </w:p>
    <w:p w:rsidR="00574B60" w:rsidRDefault="00574B60" w:rsidP="00574B60">
      <w:pPr>
        <w:pStyle w:val="10"/>
        <w:ind w:left="840"/>
        <w:rPr>
          <w:b w:val="0"/>
          <w:sz w:val="21"/>
        </w:rPr>
      </w:pPr>
      <w:r w:rsidRPr="00574B60">
        <w:rPr>
          <w:rFonts w:hint="eastAsia"/>
          <w:b w:val="0"/>
          <w:sz w:val="21"/>
        </w:rPr>
        <w:t>5.</w:t>
      </w:r>
      <w:r w:rsidRPr="00574B60">
        <w:rPr>
          <w:rFonts w:hint="eastAsia"/>
          <w:b w:val="0"/>
          <w:sz w:val="21"/>
        </w:rPr>
        <w:t>将</w:t>
      </w:r>
      <w:r w:rsidRPr="00574B60">
        <w:rPr>
          <w:rFonts w:hint="eastAsia"/>
          <w:b w:val="0"/>
          <w:sz w:val="21"/>
        </w:rPr>
        <w:t xml:space="preserve">Matlab </w:t>
      </w:r>
      <w:r w:rsidRPr="00574B60">
        <w:rPr>
          <w:rFonts w:hint="eastAsia"/>
          <w:b w:val="0"/>
          <w:sz w:val="21"/>
        </w:rPr>
        <w:t>生成图形输出到文件</w:t>
      </w:r>
    </w:p>
    <w:p w:rsidR="003F032F" w:rsidRDefault="003F032F" w:rsidP="00574B60">
      <w:pPr>
        <w:pStyle w:val="10"/>
        <w:ind w:left="840"/>
      </w:pPr>
      <w:r>
        <w:rPr>
          <w:rFonts w:hint="eastAsia"/>
        </w:rPr>
        <w:t>（二）知识、能力与素质的要求</w:t>
      </w:r>
    </w:p>
    <w:p w:rsidR="003F032F" w:rsidRDefault="00574B60" w:rsidP="003046A6">
      <w:pPr>
        <w:pStyle w:val="2"/>
        <w:ind w:left="1470"/>
      </w:pPr>
      <w:r w:rsidRPr="005D5E8A">
        <w:rPr>
          <w:rFonts w:cs="宋体" w:hint="eastAsia"/>
          <w:kern w:val="0"/>
          <w:szCs w:val="21"/>
          <w:lang w:val="zh-CN"/>
        </w:rPr>
        <w:lastRenderedPageBreak/>
        <w:t>了解三维图形的精细处理，图像和动画。熟悉创建二维图形的其他函数及其他三维图形。掌握绘制二维图形、三维图形及三维曲面的基本函数。</w:t>
      </w:r>
    </w:p>
    <w:p w:rsidR="003F032F" w:rsidRDefault="003F032F" w:rsidP="003046A6">
      <w:pPr>
        <w:pStyle w:val="10"/>
        <w:ind w:left="840"/>
      </w:pPr>
      <w:r>
        <w:rPr>
          <w:rFonts w:hint="eastAsia"/>
        </w:rPr>
        <w:t>（三）重点与难点</w:t>
      </w:r>
    </w:p>
    <w:p w:rsidR="003F032F" w:rsidRDefault="00320554" w:rsidP="003046A6">
      <w:pPr>
        <w:pStyle w:val="2"/>
        <w:ind w:left="1470"/>
      </w:pPr>
      <w:r w:rsidRPr="00320554">
        <w:rPr>
          <w:rFonts w:hint="eastAsia"/>
        </w:rPr>
        <w:t>绘制二维图形、三维图形及三维曲面</w:t>
      </w:r>
      <w:r>
        <w:rPr>
          <w:rFonts w:hint="eastAsia"/>
        </w:rPr>
        <w:t>。</w:t>
      </w:r>
    </w:p>
    <w:p w:rsidR="003F032F" w:rsidRDefault="003F032F" w:rsidP="003046A6">
      <w:pPr>
        <w:pStyle w:val="af7"/>
        <w:ind w:left="420"/>
      </w:pPr>
      <w:r>
        <w:rPr>
          <w:rFonts w:hint="eastAsia"/>
        </w:rPr>
        <w:t>第五章</w:t>
      </w:r>
      <w:r>
        <w:t xml:space="preserve">  </w:t>
      </w:r>
      <w:r w:rsidR="00320554" w:rsidRPr="00320554">
        <w:rPr>
          <w:rFonts w:hint="eastAsia"/>
        </w:rPr>
        <w:t>介绍仿真软件</w:t>
      </w:r>
      <w:r w:rsidR="00320554" w:rsidRPr="00320554">
        <w:rPr>
          <w:rFonts w:hint="eastAsia"/>
        </w:rPr>
        <w:t>Simulink</w:t>
      </w:r>
      <w:r w:rsidR="00320554" w:rsidRPr="00320554">
        <w:rPr>
          <w:rFonts w:hint="eastAsia"/>
        </w:rPr>
        <w:t>工具箱</w:t>
      </w:r>
    </w:p>
    <w:p w:rsidR="003F032F" w:rsidRDefault="003F032F" w:rsidP="003046A6">
      <w:pPr>
        <w:pStyle w:val="10"/>
        <w:ind w:left="840"/>
      </w:pPr>
      <w:r>
        <w:rPr>
          <w:rFonts w:hint="eastAsia"/>
        </w:rPr>
        <w:t>（一）教学内容</w:t>
      </w:r>
    </w:p>
    <w:p w:rsidR="00320554" w:rsidRDefault="00320554" w:rsidP="00320554">
      <w:pPr>
        <w:pStyle w:val="2"/>
        <w:ind w:left="1470"/>
      </w:pPr>
      <w:r>
        <w:rPr>
          <w:rFonts w:hint="eastAsia"/>
        </w:rPr>
        <w:t>1.Simulink</w:t>
      </w:r>
      <w:r>
        <w:rPr>
          <w:rFonts w:hint="eastAsia"/>
        </w:rPr>
        <w:t>概述</w:t>
      </w:r>
    </w:p>
    <w:p w:rsidR="00320554" w:rsidRDefault="00320554" w:rsidP="00320554">
      <w:pPr>
        <w:pStyle w:val="2"/>
        <w:ind w:left="1470"/>
      </w:pPr>
      <w:r>
        <w:rPr>
          <w:rFonts w:hint="eastAsia"/>
        </w:rPr>
        <w:t>2.Simulink</w:t>
      </w:r>
      <w:r>
        <w:rPr>
          <w:rFonts w:hint="eastAsia"/>
        </w:rPr>
        <w:t>基本模块简介</w:t>
      </w:r>
    </w:p>
    <w:p w:rsidR="00320554" w:rsidRDefault="00320554" w:rsidP="00320554">
      <w:pPr>
        <w:pStyle w:val="2"/>
        <w:ind w:left="1470"/>
      </w:pPr>
      <w:r>
        <w:rPr>
          <w:rFonts w:hint="eastAsia"/>
        </w:rPr>
        <w:t>3.Simulink</w:t>
      </w:r>
      <w:r>
        <w:rPr>
          <w:rFonts w:hint="eastAsia"/>
        </w:rPr>
        <w:t>电力系统模块简介</w:t>
      </w:r>
    </w:p>
    <w:p w:rsidR="00320554" w:rsidRDefault="00320554" w:rsidP="00320554">
      <w:pPr>
        <w:pStyle w:val="2"/>
        <w:ind w:left="1470"/>
      </w:pPr>
      <w:r>
        <w:rPr>
          <w:rFonts w:hint="eastAsia"/>
        </w:rPr>
        <w:t>4.Simulink</w:t>
      </w:r>
      <w:r>
        <w:rPr>
          <w:rFonts w:hint="eastAsia"/>
        </w:rPr>
        <w:t>建模方法和步骤</w:t>
      </w:r>
    </w:p>
    <w:p w:rsidR="003F032F" w:rsidRPr="00320554" w:rsidRDefault="00320554" w:rsidP="00320554">
      <w:pPr>
        <w:pStyle w:val="2"/>
        <w:ind w:left="1470"/>
      </w:pPr>
      <w:r>
        <w:rPr>
          <w:rFonts w:hint="eastAsia"/>
        </w:rPr>
        <w:t>5.Simulink</w:t>
      </w:r>
      <w:r>
        <w:rPr>
          <w:rFonts w:hint="eastAsia"/>
        </w:rPr>
        <w:t>仿真运行及结果分析</w:t>
      </w:r>
    </w:p>
    <w:p w:rsidR="003F032F" w:rsidRDefault="003F032F" w:rsidP="003046A6">
      <w:pPr>
        <w:pStyle w:val="10"/>
        <w:ind w:left="840"/>
      </w:pPr>
      <w:r>
        <w:rPr>
          <w:rFonts w:hint="eastAsia"/>
        </w:rPr>
        <w:t>（二）知识、能力与素质的要求</w:t>
      </w:r>
    </w:p>
    <w:p w:rsidR="003F032F" w:rsidRDefault="00320554" w:rsidP="003046A6">
      <w:pPr>
        <w:pStyle w:val="2"/>
        <w:ind w:left="1470"/>
      </w:pPr>
      <w:r w:rsidRPr="00320554">
        <w:rPr>
          <w:rFonts w:hint="eastAsia"/>
        </w:rPr>
        <w:t>了解</w:t>
      </w:r>
      <w:r w:rsidRPr="00320554">
        <w:rPr>
          <w:rFonts w:hint="eastAsia"/>
        </w:rPr>
        <w:t>Simulink</w:t>
      </w:r>
      <w:r w:rsidRPr="00320554">
        <w:rPr>
          <w:rFonts w:hint="eastAsia"/>
        </w:rPr>
        <w:t>的基本操作。熟悉</w:t>
      </w:r>
      <w:r w:rsidRPr="00320554">
        <w:rPr>
          <w:rFonts w:hint="eastAsia"/>
        </w:rPr>
        <w:t>Simulink</w:t>
      </w:r>
      <w:r w:rsidRPr="00320554">
        <w:rPr>
          <w:rFonts w:hint="eastAsia"/>
        </w:rPr>
        <w:t>的几类基本模块，子系统的建立与封装。掌握模型参数的设置，在命令窗口中创建模型。</w:t>
      </w:r>
    </w:p>
    <w:p w:rsidR="003F032F" w:rsidRDefault="003F032F" w:rsidP="003046A6">
      <w:pPr>
        <w:pStyle w:val="10"/>
        <w:ind w:left="840"/>
      </w:pPr>
      <w:r>
        <w:rPr>
          <w:rFonts w:hint="eastAsia"/>
        </w:rPr>
        <w:t>（三）重点与难点</w:t>
      </w:r>
    </w:p>
    <w:p w:rsidR="003F032F" w:rsidRPr="00F20EAB" w:rsidRDefault="00320554" w:rsidP="00F20EAB">
      <w:pPr>
        <w:pStyle w:val="2"/>
        <w:ind w:left="1470"/>
      </w:pPr>
      <w:r w:rsidRPr="005D5E8A">
        <w:rPr>
          <w:rFonts w:cs="宋体" w:hint="eastAsia"/>
          <w:kern w:val="0"/>
          <w:szCs w:val="21"/>
          <w:lang w:val="zh-CN"/>
        </w:rPr>
        <w:t>在命令窗口中创建模型</w:t>
      </w:r>
      <w:r>
        <w:rPr>
          <w:rFonts w:cs="宋体" w:hint="eastAsia"/>
          <w:kern w:val="0"/>
          <w:szCs w:val="21"/>
          <w:lang w:val="zh-CN"/>
        </w:rPr>
        <w:t>，学会分析仿真结果</w:t>
      </w:r>
      <w:r w:rsidR="003046A6">
        <w:rPr>
          <w:rFonts w:hint="eastAsia"/>
        </w:rPr>
        <w:t>。</w:t>
      </w:r>
    </w:p>
    <w:p w:rsidR="003F032F" w:rsidRDefault="003F032F" w:rsidP="00C14F81">
      <w:pPr>
        <w:spacing w:afterLines="50" w:line="360" w:lineRule="auto"/>
        <w:ind w:firstLineChars="200" w:firstLine="480"/>
        <w:outlineLvl w:val="0"/>
        <w:rPr>
          <w:rFonts w:eastAsia="黑体"/>
          <w:sz w:val="24"/>
        </w:rPr>
      </w:pPr>
      <w:r>
        <w:rPr>
          <w:rFonts w:eastAsia="黑体" w:hint="eastAsia"/>
          <w:sz w:val="24"/>
        </w:rPr>
        <w:t>四、教学形式与学时分配</w:t>
      </w:r>
    </w:p>
    <w:tbl>
      <w:tblPr>
        <w:tblW w:w="4687" w:type="pct"/>
        <w:jc w:val="center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"/>
        <w:gridCol w:w="1391"/>
        <w:gridCol w:w="654"/>
        <w:gridCol w:w="558"/>
        <w:gridCol w:w="497"/>
        <w:gridCol w:w="679"/>
        <w:gridCol w:w="16"/>
        <w:gridCol w:w="551"/>
        <w:gridCol w:w="14"/>
        <w:gridCol w:w="2517"/>
        <w:gridCol w:w="1079"/>
      </w:tblGrid>
      <w:tr w:rsidR="003F032F" w:rsidTr="00F024B9">
        <w:trPr>
          <w:gridBefore w:val="1"/>
          <w:wBefore w:w="21" w:type="pct"/>
          <w:trHeight w:val="528"/>
          <w:jc w:val="center"/>
        </w:trPr>
        <w:tc>
          <w:tcPr>
            <w:tcW w:w="871" w:type="pc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章</w:t>
            </w:r>
          </w:p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（按序填写）</w:t>
            </w:r>
          </w:p>
        </w:tc>
        <w:tc>
          <w:tcPr>
            <w:tcW w:w="1849" w:type="pct"/>
            <w:gridSpan w:val="6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教学形式及学时分配</w:t>
            </w:r>
          </w:p>
        </w:tc>
        <w:tc>
          <w:tcPr>
            <w:tcW w:w="1584" w:type="pct"/>
            <w:gridSpan w:val="2"/>
            <w:vMerge w:val="restar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主要</w:t>
            </w:r>
            <w:r w:rsidRPr="00C73219">
              <w:rPr>
                <w:b/>
              </w:rPr>
              <w:t>教学方法</w:t>
            </w:r>
          </w:p>
        </w:tc>
        <w:tc>
          <w:tcPr>
            <w:tcW w:w="675" w:type="pct"/>
            <w:vMerge w:val="restar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支撑的</w:t>
            </w:r>
            <w:r w:rsidRPr="00C73219">
              <w:rPr>
                <w:b/>
              </w:rPr>
              <w:t>课程目标</w:t>
            </w:r>
          </w:p>
        </w:tc>
      </w:tr>
      <w:tr w:rsidR="003F032F" w:rsidTr="00F024B9">
        <w:trPr>
          <w:trHeight w:val="550"/>
          <w:jc w:val="center"/>
        </w:trPr>
        <w:tc>
          <w:tcPr>
            <w:tcW w:w="891" w:type="pct"/>
            <w:gridSpan w:val="2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</w:p>
        </w:tc>
        <w:tc>
          <w:tcPr>
            <w:tcW w:w="409" w:type="pc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课堂教学</w:t>
            </w:r>
          </w:p>
        </w:tc>
        <w:tc>
          <w:tcPr>
            <w:tcW w:w="349" w:type="pc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实验</w:t>
            </w:r>
          </w:p>
        </w:tc>
        <w:tc>
          <w:tcPr>
            <w:tcW w:w="311" w:type="pc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上机</w:t>
            </w:r>
          </w:p>
        </w:tc>
        <w:tc>
          <w:tcPr>
            <w:tcW w:w="425" w:type="pct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课程实践</w:t>
            </w:r>
          </w:p>
        </w:tc>
        <w:tc>
          <w:tcPr>
            <w:tcW w:w="355" w:type="pct"/>
            <w:gridSpan w:val="2"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  <w:r w:rsidRPr="00C73219">
              <w:rPr>
                <w:rFonts w:hint="eastAsia"/>
                <w:b/>
              </w:rPr>
              <w:t>小计</w:t>
            </w:r>
          </w:p>
        </w:tc>
        <w:tc>
          <w:tcPr>
            <w:tcW w:w="1584" w:type="pct"/>
            <w:gridSpan w:val="2"/>
            <w:vMerge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</w:p>
        </w:tc>
        <w:tc>
          <w:tcPr>
            <w:tcW w:w="675" w:type="pct"/>
            <w:vMerge/>
            <w:vAlign w:val="center"/>
          </w:tcPr>
          <w:p w:rsidR="003F032F" w:rsidRPr="00C73219" w:rsidRDefault="003F032F" w:rsidP="00C2333D">
            <w:pPr>
              <w:pStyle w:val="af6"/>
              <w:rPr>
                <w:b/>
              </w:rPr>
            </w:pPr>
          </w:p>
        </w:tc>
      </w:tr>
      <w:tr w:rsidR="003F032F" w:rsidTr="00F024B9">
        <w:trPr>
          <w:gridBefore w:val="1"/>
          <w:wBefore w:w="21" w:type="pct"/>
          <w:trHeight w:val="477"/>
          <w:jc w:val="center"/>
        </w:trPr>
        <w:tc>
          <w:tcPr>
            <w:tcW w:w="871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第一章</w:t>
            </w:r>
          </w:p>
        </w:tc>
        <w:tc>
          <w:tcPr>
            <w:tcW w:w="409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2</w:t>
            </w:r>
          </w:p>
        </w:tc>
        <w:tc>
          <w:tcPr>
            <w:tcW w:w="349" w:type="pct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11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2</w:t>
            </w:r>
          </w:p>
        </w:tc>
        <w:tc>
          <w:tcPr>
            <w:tcW w:w="435" w:type="pct"/>
            <w:gridSpan w:val="2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54" w:type="pct"/>
            <w:gridSpan w:val="2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4</w:t>
            </w:r>
          </w:p>
        </w:tc>
        <w:tc>
          <w:tcPr>
            <w:tcW w:w="1575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讲授、讨论、自学</w:t>
            </w:r>
          </w:p>
        </w:tc>
        <w:tc>
          <w:tcPr>
            <w:tcW w:w="675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1</w:t>
            </w:r>
          </w:p>
        </w:tc>
      </w:tr>
      <w:tr w:rsidR="003F032F" w:rsidTr="00F024B9">
        <w:trPr>
          <w:gridBefore w:val="1"/>
          <w:wBefore w:w="21" w:type="pct"/>
          <w:trHeight w:val="477"/>
          <w:jc w:val="center"/>
        </w:trPr>
        <w:tc>
          <w:tcPr>
            <w:tcW w:w="871" w:type="pct"/>
            <w:vAlign w:val="center"/>
          </w:tcPr>
          <w:p w:rsidR="003F032F" w:rsidRDefault="003F032F" w:rsidP="00C2333D">
            <w:pPr>
              <w:pStyle w:val="af6"/>
            </w:pPr>
            <w:r>
              <w:t>第二章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4E2285" w:rsidP="00C2333D">
            <w:pPr>
              <w:pStyle w:val="af6"/>
              <w:rPr>
                <w:rFonts w:eastAsia="黑体"/>
              </w:rPr>
            </w:pPr>
            <w:r>
              <w:rPr>
                <w:rFonts w:eastAsia="黑体" w:hint="eastAsia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3F032F" w:rsidP="00C2333D">
            <w:pPr>
              <w:pStyle w:val="af6"/>
              <w:rPr>
                <w:rFonts w:eastAsia="黑体"/>
              </w:rPr>
            </w:pPr>
          </w:p>
        </w:tc>
        <w:tc>
          <w:tcPr>
            <w:tcW w:w="311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4</w:t>
            </w:r>
          </w:p>
        </w:tc>
        <w:tc>
          <w:tcPr>
            <w:tcW w:w="435" w:type="pct"/>
            <w:gridSpan w:val="2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54" w:type="pct"/>
            <w:gridSpan w:val="2"/>
            <w:vAlign w:val="center"/>
          </w:tcPr>
          <w:p w:rsidR="003F032F" w:rsidRDefault="004E2285" w:rsidP="00C2333D">
            <w:pPr>
              <w:pStyle w:val="af6"/>
              <w:rPr>
                <w:rFonts w:eastAsia="黑体"/>
              </w:rPr>
            </w:pPr>
            <w:r>
              <w:rPr>
                <w:rFonts w:eastAsia="黑体" w:hint="eastAsia"/>
              </w:rPr>
              <w:t>8</w:t>
            </w:r>
          </w:p>
        </w:tc>
        <w:tc>
          <w:tcPr>
            <w:tcW w:w="1575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讲授、讨论、</w:t>
            </w:r>
            <w:r>
              <w:rPr>
                <w:rFonts w:hint="eastAsia"/>
              </w:rPr>
              <w:t>PBL</w:t>
            </w:r>
            <w:r>
              <w:rPr>
                <w:rFonts w:hint="eastAsia"/>
              </w:rPr>
              <w:t>、自学</w:t>
            </w:r>
          </w:p>
        </w:tc>
        <w:tc>
          <w:tcPr>
            <w:tcW w:w="675" w:type="pct"/>
            <w:vAlign w:val="center"/>
          </w:tcPr>
          <w:p w:rsidR="003F032F" w:rsidRDefault="0037734E" w:rsidP="00C2333D">
            <w:pPr>
              <w:pStyle w:val="af6"/>
            </w:pPr>
            <w:r>
              <w:t>1</w:t>
            </w:r>
            <w:r w:rsidR="00BA6F2D">
              <w:rPr>
                <w:rFonts w:hint="eastAsia"/>
              </w:rPr>
              <w:t>，</w:t>
            </w:r>
            <w:r w:rsidR="00BA6F2D">
              <w:rPr>
                <w:rFonts w:hint="eastAsia"/>
              </w:rPr>
              <w:t>2</w:t>
            </w:r>
          </w:p>
        </w:tc>
      </w:tr>
      <w:tr w:rsidR="003F032F" w:rsidTr="00F024B9">
        <w:trPr>
          <w:gridBefore w:val="1"/>
          <w:wBefore w:w="21" w:type="pct"/>
          <w:trHeight w:val="477"/>
          <w:jc w:val="center"/>
        </w:trPr>
        <w:tc>
          <w:tcPr>
            <w:tcW w:w="871" w:type="pct"/>
            <w:vAlign w:val="center"/>
          </w:tcPr>
          <w:p w:rsidR="003F032F" w:rsidRDefault="003F032F" w:rsidP="00C2333D">
            <w:pPr>
              <w:pStyle w:val="af6"/>
            </w:pPr>
            <w:r>
              <w:t>第三章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4E2285" w:rsidP="00C2333D">
            <w:pPr>
              <w:pStyle w:val="af6"/>
              <w:rPr>
                <w:rFonts w:eastAsia="黑体"/>
              </w:rPr>
            </w:pPr>
            <w:r>
              <w:t>6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3F032F" w:rsidP="00C2333D">
            <w:pPr>
              <w:pStyle w:val="af6"/>
              <w:rPr>
                <w:rFonts w:eastAsia="黑体"/>
              </w:rPr>
            </w:pPr>
          </w:p>
        </w:tc>
        <w:tc>
          <w:tcPr>
            <w:tcW w:w="311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6</w:t>
            </w:r>
          </w:p>
        </w:tc>
        <w:tc>
          <w:tcPr>
            <w:tcW w:w="435" w:type="pct"/>
            <w:gridSpan w:val="2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54" w:type="pct"/>
            <w:gridSpan w:val="2"/>
            <w:vAlign w:val="center"/>
          </w:tcPr>
          <w:p w:rsidR="003F032F" w:rsidRDefault="003F032F" w:rsidP="00C2333D">
            <w:pPr>
              <w:pStyle w:val="af6"/>
              <w:rPr>
                <w:rFonts w:eastAsia="黑体"/>
              </w:rPr>
            </w:pPr>
            <w:r>
              <w:t>1</w:t>
            </w:r>
            <w:r w:rsidR="004E2285">
              <w:t>2</w:t>
            </w:r>
          </w:p>
        </w:tc>
        <w:tc>
          <w:tcPr>
            <w:tcW w:w="1575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讲授、讨论、实践、</w:t>
            </w:r>
            <w:r>
              <w:rPr>
                <w:rFonts w:hint="eastAsia"/>
              </w:rPr>
              <w:t>CBL</w:t>
            </w:r>
            <w:r>
              <w:rPr>
                <w:rFonts w:hint="eastAsia"/>
              </w:rPr>
              <w:t>、自学</w:t>
            </w:r>
          </w:p>
        </w:tc>
        <w:tc>
          <w:tcPr>
            <w:tcW w:w="675" w:type="pct"/>
            <w:vAlign w:val="center"/>
          </w:tcPr>
          <w:p w:rsidR="003F032F" w:rsidRDefault="0040538E" w:rsidP="00C2333D">
            <w:pPr>
              <w:pStyle w:val="af6"/>
            </w:pPr>
            <w:r>
              <w:t>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</w:p>
        </w:tc>
      </w:tr>
      <w:tr w:rsidR="003F032F" w:rsidTr="00F024B9">
        <w:trPr>
          <w:gridBefore w:val="1"/>
          <w:wBefore w:w="21" w:type="pct"/>
          <w:trHeight w:val="477"/>
          <w:jc w:val="center"/>
        </w:trPr>
        <w:tc>
          <w:tcPr>
            <w:tcW w:w="871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第四章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4E2285" w:rsidP="00C2333D">
            <w:pPr>
              <w:pStyle w:val="af6"/>
              <w:rPr>
                <w:rFonts w:eastAsia="黑体"/>
              </w:rPr>
            </w:pPr>
            <w:r>
              <w:rPr>
                <w:rFonts w:eastAsia="黑体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3F032F" w:rsidP="00C2333D">
            <w:pPr>
              <w:pStyle w:val="af6"/>
              <w:rPr>
                <w:rFonts w:eastAsia="黑体"/>
              </w:rPr>
            </w:pPr>
          </w:p>
        </w:tc>
        <w:tc>
          <w:tcPr>
            <w:tcW w:w="311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2</w:t>
            </w:r>
          </w:p>
        </w:tc>
        <w:tc>
          <w:tcPr>
            <w:tcW w:w="435" w:type="pct"/>
            <w:gridSpan w:val="2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54" w:type="pct"/>
            <w:gridSpan w:val="2"/>
            <w:vAlign w:val="center"/>
          </w:tcPr>
          <w:p w:rsidR="003F032F" w:rsidRDefault="004E2285" w:rsidP="00C2333D">
            <w:pPr>
              <w:pStyle w:val="af6"/>
              <w:rPr>
                <w:rFonts w:eastAsia="黑体"/>
              </w:rPr>
            </w:pPr>
            <w:r>
              <w:rPr>
                <w:rFonts w:eastAsia="黑体" w:hint="eastAsia"/>
              </w:rPr>
              <w:t>4</w:t>
            </w:r>
          </w:p>
        </w:tc>
        <w:tc>
          <w:tcPr>
            <w:tcW w:w="1575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讲授、讨论、</w:t>
            </w:r>
            <w:r>
              <w:rPr>
                <w:rFonts w:hint="eastAsia"/>
              </w:rPr>
              <w:t>CBL</w:t>
            </w:r>
            <w:r>
              <w:rPr>
                <w:rFonts w:hint="eastAsia"/>
              </w:rPr>
              <w:t>、自学</w:t>
            </w:r>
          </w:p>
        </w:tc>
        <w:tc>
          <w:tcPr>
            <w:tcW w:w="675" w:type="pct"/>
            <w:vAlign w:val="center"/>
          </w:tcPr>
          <w:p w:rsidR="003F032F" w:rsidRDefault="0040538E" w:rsidP="00C2333D">
            <w:pPr>
              <w:pStyle w:val="af6"/>
            </w:pPr>
            <w:r>
              <w:t>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2</w:t>
            </w:r>
          </w:p>
        </w:tc>
      </w:tr>
      <w:tr w:rsidR="003F032F" w:rsidTr="00F024B9">
        <w:trPr>
          <w:gridBefore w:val="1"/>
          <w:wBefore w:w="21" w:type="pct"/>
          <w:trHeight w:val="477"/>
          <w:jc w:val="center"/>
        </w:trPr>
        <w:tc>
          <w:tcPr>
            <w:tcW w:w="871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第五章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4E2285" w:rsidP="00C2333D">
            <w:pPr>
              <w:pStyle w:val="af6"/>
              <w:rPr>
                <w:rFonts w:eastAsia="黑体"/>
              </w:rPr>
            </w:pPr>
            <w:r>
              <w:rPr>
                <w:rFonts w:eastAsia="黑体"/>
              </w:rPr>
              <w:t>4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2F" w:rsidRDefault="003F032F" w:rsidP="00C2333D">
            <w:pPr>
              <w:pStyle w:val="af6"/>
              <w:rPr>
                <w:rFonts w:eastAsia="黑体"/>
              </w:rPr>
            </w:pPr>
          </w:p>
        </w:tc>
        <w:tc>
          <w:tcPr>
            <w:tcW w:w="311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4</w:t>
            </w:r>
          </w:p>
        </w:tc>
        <w:tc>
          <w:tcPr>
            <w:tcW w:w="435" w:type="pct"/>
            <w:gridSpan w:val="2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54" w:type="pct"/>
            <w:gridSpan w:val="2"/>
            <w:vAlign w:val="center"/>
          </w:tcPr>
          <w:p w:rsidR="003F032F" w:rsidRDefault="003F032F" w:rsidP="00C2333D">
            <w:pPr>
              <w:pStyle w:val="af6"/>
              <w:rPr>
                <w:rFonts w:eastAsia="黑体"/>
              </w:rPr>
            </w:pPr>
            <w:r>
              <w:rPr>
                <w:rFonts w:eastAsia="黑体"/>
              </w:rPr>
              <w:t>8</w:t>
            </w:r>
          </w:p>
        </w:tc>
        <w:tc>
          <w:tcPr>
            <w:tcW w:w="1575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讲授、讨论、</w:t>
            </w:r>
            <w:r>
              <w:rPr>
                <w:rFonts w:hint="eastAsia"/>
              </w:rPr>
              <w:t>CBL</w:t>
            </w:r>
            <w:r>
              <w:rPr>
                <w:rFonts w:hint="eastAsia"/>
              </w:rPr>
              <w:t>、自学</w:t>
            </w:r>
          </w:p>
        </w:tc>
        <w:tc>
          <w:tcPr>
            <w:tcW w:w="675" w:type="pct"/>
            <w:vAlign w:val="center"/>
          </w:tcPr>
          <w:p w:rsidR="003F032F" w:rsidRDefault="0040538E" w:rsidP="00C2333D">
            <w:pPr>
              <w:pStyle w:val="af6"/>
            </w:pPr>
            <w:r>
              <w:rPr>
                <w:rFonts w:hint="eastAsia"/>
              </w:rPr>
              <w:t>2</w:t>
            </w:r>
          </w:p>
        </w:tc>
      </w:tr>
      <w:tr w:rsidR="003F032F" w:rsidTr="00F024B9">
        <w:trPr>
          <w:gridBefore w:val="1"/>
          <w:wBefore w:w="21" w:type="pct"/>
          <w:trHeight w:val="477"/>
          <w:jc w:val="center"/>
        </w:trPr>
        <w:tc>
          <w:tcPr>
            <w:tcW w:w="871" w:type="pct"/>
            <w:vAlign w:val="center"/>
          </w:tcPr>
          <w:p w:rsidR="003F032F" w:rsidRDefault="003F032F" w:rsidP="00C2333D">
            <w:pPr>
              <w:pStyle w:val="af6"/>
            </w:pPr>
            <w:r>
              <w:rPr>
                <w:rFonts w:hint="eastAsia"/>
              </w:rPr>
              <w:t>合计</w:t>
            </w:r>
          </w:p>
        </w:tc>
        <w:tc>
          <w:tcPr>
            <w:tcW w:w="409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349" w:type="pct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11" w:type="pct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435" w:type="pct"/>
            <w:gridSpan w:val="2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354" w:type="pct"/>
            <w:gridSpan w:val="2"/>
            <w:vAlign w:val="center"/>
          </w:tcPr>
          <w:p w:rsidR="003F032F" w:rsidRDefault="004E2285" w:rsidP="00C2333D">
            <w:pPr>
              <w:pStyle w:val="af6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575" w:type="pct"/>
            <w:vAlign w:val="center"/>
          </w:tcPr>
          <w:p w:rsidR="003F032F" w:rsidRDefault="003F032F" w:rsidP="00C2333D">
            <w:pPr>
              <w:pStyle w:val="af6"/>
            </w:pPr>
          </w:p>
        </w:tc>
        <w:tc>
          <w:tcPr>
            <w:tcW w:w="675" w:type="pct"/>
            <w:vAlign w:val="center"/>
          </w:tcPr>
          <w:p w:rsidR="003F032F" w:rsidRDefault="003F032F" w:rsidP="00C2333D">
            <w:pPr>
              <w:pStyle w:val="af6"/>
            </w:pPr>
          </w:p>
        </w:tc>
      </w:tr>
    </w:tbl>
    <w:p w:rsidR="003F032F" w:rsidRPr="00386895" w:rsidRDefault="003F032F" w:rsidP="00386895">
      <w:pPr>
        <w:spacing w:line="360" w:lineRule="auto"/>
        <w:ind w:firstLineChars="200" w:firstLine="361"/>
        <w:rPr>
          <w:sz w:val="18"/>
          <w:szCs w:val="18"/>
        </w:rPr>
      </w:pPr>
      <w:r w:rsidRPr="00386895">
        <w:rPr>
          <w:rFonts w:hint="eastAsia"/>
          <w:b/>
          <w:sz w:val="18"/>
          <w:szCs w:val="18"/>
        </w:rPr>
        <w:t>注：</w:t>
      </w:r>
      <w:r w:rsidRPr="00386895">
        <w:rPr>
          <w:rFonts w:hint="eastAsia"/>
          <w:sz w:val="18"/>
          <w:szCs w:val="18"/>
        </w:rPr>
        <w:t>1</w:t>
      </w:r>
      <w:r w:rsidR="00386895" w:rsidRPr="00386895">
        <w:rPr>
          <w:rFonts w:hint="eastAsia"/>
          <w:sz w:val="18"/>
          <w:szCs w:val="18"/>
        </w:rPr>
        <w:t>.</w:t>
      </w:r>
      <w:r w:rsidRPr="00386895">
        <w:rPr>
          <w:rFonts w:hint="eastAsia"/>
          <w:sz w:val="18"/>
          <w:szCs w:val="18"/>
        </w:rPr>
        <w:t>课程实践学时按相关专业培养计划列入表格；</w:t>
      </w:r>
    </w:p>
    <w:p w:rsidR="003F032F" w:rsidRPr="00386895" w:rsidRDefault="003F032F" w:rsidP="00386895">
      <w:pPr>
        <w:spacing w:line="360" w:lineRule="auto"/>
        <w:ind w:firstLineChars="400" w:firstLine="720"/>
        <w:rPr>
          <w:sz w:val="18"/>
          <w:szCs w:val="18"/>
        </w:rPr>
      </w:pPr>
      <w:r w:rsidRPr="00386895">
        <w:rPr>
          <w:sz w:val="18"/>
          <w:szCs w:val="18"/>
        </w:rPr>
        <w:t>2</w:t>
      </w:r>
      <w:r w:rsidR="00386895" w:rsidRPr="00386895">
        <w:rPr>
          <w:rFonts w:hint="eastAsia"/>
          <w:sz w:val="18"/>
          <w:szCs w:val="18"/>
        </w:rPr>
        <w:t>.</w:t>
      </w:r>
      <w:r w:rsidRPr="00386895">
        <w:rPr>
          <w:sz w:val="18"/>
          <w:szCs w:val="18"/>
        </w:rPr>
        <w:t>主要教学方法包括讲授法、讨论法、基于问题</w:t>
      </w:r>
      <w:r w:rsidRPr="00386895">
        <w:rPr>
          <w:rFonts w:hint="eastAsia"/>
          <w:sz w:val="18"/>
          <w:szCs w:val="18"/>
        </w:rPr>
        <w:t>（</w:t>
      </w:r>
      <w:r w:rsidRPr="00386895">
        <w:rPr>
          <w:rFonts w:hint="eastAsia"/>
          <w:sz w:val="18"/>
          <w:szCs w:val="18"/>
        </w:rPr>
        <w:t>PBL</w:t>
      </w:r>
      <w:r w:rsidRPr="00386895">
        <w:rPr>
          <w:rFonts w:hint="eastAsia"/>
          <w:sz w:val="18"/>
          <w:szCs w:val="18"/>
        </w:rPr>
        <w:t>）</w:t>
      </w:r>
      <w:r w:rsidRPr="00386895">
        <w:rPr>
          <w:sz w:val="18"/>
          <w:szCs w:val="18"/>
        </w:rPr>
        <w:t>、案例</w:t>
      </w:r>
      <w:r w:rsidRPr="00386895">
        <w:rPr>
          <w:rFonts w:hint="eastAsia"/>
          <w:sz w:val="18"/>
          <w:szCs w:val="18"/>
        </w:rPr>
        <w:t>（</w:t>
      </w:r>
      <w:r w:rsidRPr="00386895">
        <w:rPr>
          <w:rFonts w:hint="eastAsia"/>
          <w:sz w:val="18"/>
          <w:szCs w:val="18"/>
        </w:rPr>
        <w:t>CBL</w:t>
      </w:r>
      <w:r w:rsidRPr="00386895">
        <w:rPr>
          <w:rFonts w:hint="eastAsia"/>
          <w:sz w:val="18"/>
          <w:szCs w:val="18"/>
        </w:rPr>
        <w:t>）</w:t>
      </w:r>
      <w:r w:rsidRPr="00386895">
        <w:rPr>
          <w:sz w:val="18"/>
          <w:szCs w:val="18"/>
        </w:rPr>
        <w:t>等</w:t>
      </w:r>
      <w:r w:rsidRPr="00386895">
        <w:rPr>
          <w:rFonts w:hint="eastAsia"/>
          <w:sz w:val="18"/>
          <w:szCs w:val="18"/>
        </w:rPr>
        <w:t>方法。</w:t>
      </w:r>
    </w:p>
    <w:p w:rsidR="003F032F" w:rsidRPr="00386895" w:rsidRDefault="003F032F" w:rsidP="00C14F81">
      <w:pPr>
        <w:spacing w:afterLines="50" w:line="360" w:lineRule="auto"/>
        <w:rPr>
          <w:rFonts w:eastAsia="黑体"/>
          <w:bCs/>
          <w:szCs w:val="21"/>
        </w:rPr>
      </w:pPr>
    </w:p>
    <w:p w:rsidR="003F032F" w:rsidRPr="00386895" w:rsidRDefault="003F032F" w:rsidP="00C14F81">
      <w:pPr>
        <w:spacing w:afterLines="50" w:line="360" w:lineRule="auto"/>
        <w:ind w:firstLineChars="200" w:firstLine="480"/>
        <w:outlineLvl w:val="0"/>
        <w:rPr>
          <w:rFonts w:eastAsia="黑体"/>
          <w:sz w:val="24"/>
        </w:rPr>
      </w:pPr>
      <w:r w:rsidRPr="00386895">
        <w:rPr>
          <w:rFonts w:eastAsia="黑体" w:hint="eastAsia"/>
          <w:sz w:val="24"/>
        </w:rPr>
        <w:t>五、本课程开设的实验项目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2"/>
        <w:gridCol w:w="2512"/>
        <w:gridCol w:w="2105"/>
        <w:gridCol w:w="1111"/>
        <w:gridCol w:w="1296"/>
        <w:gridCol w:w="1098"/>
      </w:tblGrid>
      <w:tr w:rsidR="003F032F" w:rsidTr="00FC7DD8">
        <w:trPr>
          <w:trHeight w:val="569"/>
          <w:jc w:val="center"/>
        </w:trPr>
        <w:tc>
          <w:tcPr>
            <w:tcW w:w="832" w:type="dxa"/>
            <w:vAlign w:val="center"/>
          </w:tcPr>
          <w:p w:rsidR="003F032F" w:rsidRPr="006E02D8" w:rsidRDefault="003F032F" w:rsidP="00C2333D">
            <w:pPr>
              <w:pStyle w:val="af6"/>
              <w:rPr>
                <w:b/>
              </w:rPr>
            </w:pPr>
            <w:r w:rsidRPr="006E02D8">
              <w:rPr>
                <w:rFonts w:hint="eastAsia"/>
                <w:b/>
              </w:rPr>
              <w:lastRenderedPageBreak/>
              <w:t>编号</w:t>
            </w:r>
          </w:p>
        </w:tc>
        <w:tc>
          <w:tcPr>
            <w:tcW w:w="2512" w:type="dxa"/>
            <w:vAlign w:val="center"/>
          </w:tcPr>
          <w:p w:rsidR="003F032F" w:rsidRPr="006E02D8" w:rsidRDefault="003F032F" w:rsidP="00C2333D">
            <w:pPr>
              <w:pStyle w:val="af6"/>
              <w:rPr>
                <w:b/>
              </w:rPr>
            </w:pPr>
            <w:r w:rsidRPr="006E02D8">
              <w:rPr>
                <w:rFonts w:hint="eastAsia"/>
                <w:b/>
              </w:rPr>
              <w:t>实验项目名称</w:t>
            </w:r>
          </w:p>
        </w:tc>
        <w:tc>
          <w:tcPr>
            <w:tcW w:w="2105" w:type="dxa"/>
            <w:vAlign w:val="center"/>
          </w:tcPr>
          <w:p w:rsidR="003F032F" w:rsidRPr="006E02D8" w:rsidRDefault="003F032F" w:rsidP="00C2333D">
            <w:pPr>
              <w:pStyle w:val="af6"/>
              <w:rPr>
                <w:b/>
              </w:rPr>
            </w:pPr>
            <w:r w:rsidRPr="006E02D8">
              <w:rPr>
                <w:rFonts w:hint="eastAsia"/>
                <w:b/>
              </w:rPr>
              <w:t>学时</w:t>
            </w:r>
          </w:p>
        </w:tc>
        <w:tc>
          <w:tcPr>
            <w:tcW w:w="1111" w:type="dxa"/>
            <w:vAlign w:val="center"/>
          </w:tcPr>
          <w:p w:rsidR="003F032F" w:rsidRPr="006E02D8" w:rsidRDefault="003F032F" w:rsidP="00C2333D">
            <w:pPr>
              <w:pStyle w:val="af6"/>
              <w:rPr>
                <w:b/>
              </w:rPr>
            </w:pPr>
            <w:r w:rsidRPr="006E02D8">
              <w:rPr>
                <w:rFonts w:hint="eastAsia"/>
                <w:b/>
              </w:rPr>
              <w:t>类型</w:t>
            </w:r>
          </w:p>
        </w:tc>
        <w:tc>
          <w:tcPr>
            <w:tcW w:w="1296" w:type="dxa"/>
            <w:vAlign w:val="center"/>
          </w:tcPr>
          <w:p w:rsidR="003F032F" w:rsidRPr="006E02D8" w:rsidRDefault="003F032F" w:rsidP="00C2333D">
            <w:pPr>
              <w:pStyle w:val="af6"/>
              <w:rPr>
                <w:b/>
              </w:rPr>
            </w:pPr>
            <w:r w:rsidRPr="006E02D8">
              <w:rPr>
                <w:rFonts w:hint="eastAsia"/>
                <w:b/>
              </w:rPr>
              <w:t>要求</w:t>
            </w:r>
          </w:p>
        </w:tc>
        <w:tc>
          <w:tcPr>
            <w:tcW w:w="1098" w:type="dxa"/>
            <w:vAlign w:val="center"/>
          </w:tcPr>
          <w:p w:rsidR="003F032F" w:rsidRPr="006E02D8" w:rsidRDefault="003F032F" w:rsidP="00C2333D">
            <w:pPr>
              <w:pStyle w:val="af6"/>
              <w:rPr>
                <w:b/>
              </w:rPr>
            </w:pPr>
            <w:r w:rsidRPr="006E02D8">
              <w:rPr>
                <w:rFonts w:hint="eastAsia"/>
                <w:b/>
              </w:rPr>
              <w:t>备注</w:t>
            </w:r>
          </w:p>
        </w:tc>
      </w:tr>
      <w:tr w:rsidR="003F032F" w:rsidTr="00FC7DD8">
        <w:trPr>
          <w:trHeight w:val="569"/>
          <w:jc w:val="center"/>
        </w:trPr>
        <w:tc>
          <w:tcPr>
            <w:tcW w:w="832" w:type="dxa"/>
            <w:vAlign w:val="center"/>
          </w:tcPr>
          <w:p w:rsidR="003F032F" w:rsidRDefault="003F032F" w:rsidP="00C2333D">
            <w:pPr>
              <w:pStyle w:val="af6"/>
              <w:rPr>
                <w:rFonts w:ascii="黑体" w:eastAsia="黑体"/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2512" w:type="dxa"/>
            <w:vAlign w:val="center"/>
          </w:tcPr>
          <w:p w:rsidR="003F032F" w:rsidRDefault="004E2285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  <w:r w:rsidRPr="004E2285">
              <w:rPr>
                <w:rFonts w:hint="eastAsia"/>
                <w:bCs/>
              </w:rPr>
              <w:t>熟悉</w:t>
            </w:r>
            <w:r w:rsidRPr="004E2285">
              <w:rPr>
                <w:rFonts w:hint="eastAsia"/>
                <w:bCs/>
              </w:rPr>
              <w:t>Matlab</w:t>
            </w:r>
            <w:r w:rsidRPr="004E2285">
              <w:rPr>
                <w:rFonts w:hint="eastAsia"/>
                <w:bCs/>
              </w:rPr>
              <w:t>工作环境</w:t>
            </w:r>
          </w:p>
        </w:tc>
        <w:tc>
          <w:tcPr>
            <w:tcW w:w="2105" w:type="dxa"/>
            <w:vAlign w:val="center"/>
          </w:tcPr>
          <w:p w:rsidR="003F032F" w:rsidRDefault="004E2285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  <w:r>
              <w:rPr>
                <w:bCs/>
              </w:rPr>
              <w:t>2</w:t>
            </w:r>
          </w:p>
        </w:tc>
        <w:tc>
          <w:tcPr>
            <w:tcW w:w="1111" w:type="dxa"/>
            <w:vAlign w:val="center"/>
          </w:tcPr>
          <w:p w:rsidR="003F032F" w:rsidRDefault="003F032F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  <w:r>
              <w:rPr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3F032F" w:rsidRDefault="003F032F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  <w:bCs/>
              </w:rPr>
              <w:t>必</w:t>
            </w:r>
            <w:r>
              <w:rPr>
                <w:rFonts w:ascii="宋体" w:hAnsi="宋体" w:hint="eastAsia"/>
                <w:bCs/>
              </w:rPr>
              <w:t>做</w:t>
            </w:r>
          </w:p>
        </w:tc>
        <w:tc>
          <w:tcPr>
            <w:tcW w:w="1098" w:type="dxa"/>
            <w:vAlign w:val="center"/>
          </w:tcPr>
          <w:p w:rsidR="003F032F" w:rsidRDefault="003F032F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</w:p>
        </w:tc>
      </w:tr>
      <w:tr w:rsidR="004E2285" w:rsidTr="00FC7DD8">
        <w:trPr>
          <w:trHeight w:val="569"/>
          <w:jc w:val="center"/>
        </w:trPr>
        <w:tc>
          <w:tcPr>
            <w:tcW w:w="83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</w:p>
        </w:tc>
        <w:tc>
          <w:tcPr>
            <w:tcW w:w="251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 w:rsidRPr="004E2285">
              <w:rPr>
                <w:rFonts w:hint="eastAsia"/>
                <w:bCs/>
              </w:rPr>
              <w:t>Matlab</w:t>
            </w:r>
            <w:r w:rsidRPr="004E2285">
              <w:rPr>
                <w:rFonts w:hint="eastAsia"/>
                <w:bCs/>
              </w:rPr>
              <w:t>数值数组及其矩阵操作的运用</w:t>
            </w:r>
          </w:p>
        </w:tc>
        <w:tc>
          <w:tcPr>
            <w:tcW w:w="2105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1111" w:type="dxa"/>
            <w:vAlign w:val="center"/>
          </w:tcPr>
          <w:p w:rsidR="004E2285" w:rsidRDefault="004E2285" w:rsidP="00C2333D">
            <w:pPr>
              <w:pStyle w:val="af6"/>
              <w:rPr>
                <w:szCs w:val="21"/>
              </w:rPr>
            </w:pPr>
            <w:r>
              <w:rPr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必</w:t>
            </w:r>
            <w:r>
              <w:rPr>
                <w:rFonts w:ascii="宋体" w:hAnsi="宋体" w:hint="eastAsia"/>
                <w:bCs/>
              </w:rPr>
              <w:t>做</w:t>
            </w:r>
          </w:p>
        </w:tc>
        <w:tc>
          <w:tcPr>
            <w:tcW w:w="1098" w:type="dxa"/>
            <w:vAlign w:val="center"/>
          </w:tcPr>
          <w:p w:rsidR="004E2285" w:rsidRDefault="004E2285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</w:p>
        </w:tc>
      </w:tr>
      <w:tr w:rsidR="004E2285" w:rsidTr="00FC7DD8">
        <w:trPr>
          <w:trHeight w:val="569"/>
          <w:jc w:val="center"/>
        </w:trPr>
        <w:tc>
          <w:tcPr>
            <w:tcW w:w="83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</w:p>
        </w:tc>
        <w:tc>
          <w:tcPr>
            <w:tcW w:w="251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 w:rsidRPr="004E2285">
              <w:rPr>
                <w:rFonts w:hint="eastAsia"/>
                <w:bCs/>
              </w:rPr>
              <w:t>Matlab</w:t>
            </w:r>
            <w:r w:rsidRPr="004E2285">
              <w:rPr>
                <w:rFonts w:hint="eastAsia"/>
                <w:bCs/>
              </w:rPr>
              <w:t>程序的设计</w:t>
            </w:r>
          </w:p>
        </w:tc>
        <w:tc>
          <w:tcPr>
            <w:tcW w:w="2105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1111" w:type="dxa"/>
            <w:vAlign w:val="center"/>
          </w:tcPr>
          <w:p w:rsidR="004E2285" w:rsidRDefault="004E2285" w:rsidP="00C2333D">
            <w:pPr>
              <w:pStyle w:val="af6"/>
              <w:rPr>
                <w:szCs w:val="21"/>
              </w:rPr>
            </w:pPr>
            <w:r>
              <w:rPr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必</w:t>
            </w:r>
            <w:r>
              <w:rPr>
                <w:rFonts w:ascii="宋体" w:hAnsi="宋体" w:hint="eastAsia"/>
                <w:bCs/>
              </w:rPr>
              <w:t>做</w:t>
            </w:r>
          </w:p>
        </w:tc>
        <w:tc>
          <w:tcPr>
            <w:tcW w:w="1098" w:type="dxa"/>
            <w:vAlign w:val="center"/>
          </w:tcPr>
          <w:p w:rsidR="004E2285" w:rsidRDefault="004E2285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</w:p>
        </w:tc>
      </w:tr>
      <w:tr w:rsidR="004E2285" w:rsidTr="00FC7DD8">
        <w:trPr>
          <w:trHeight w:val="569"/>
          <w:jc w:val="center"/>
        </w:trPr>
        <w:tc>
          <w:tcPr>
            <w:tcW w:w="83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251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 w:rsidRPr="004E2285">
              <w:rPr>
                <w:rFonts w:hint="eastAsia"/>
                <w:bCs/>
              </w:rPr>
              <w:t>Matlab</w:t>
            </w:r>
            <w:r w:rsidRPr="004E2285">
              <w:rPr>
                <w:rFonts w:hint="eastAsia"/>
                <w:bCs/>
              </w:rPr>
              <w:t>绘图</w:t>
            </w:r>
          </w:p>
        </w:tc>
        <w:tc>
          <w:tcPr>
            <w:tcW w:w="2105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1111" w:type="dxa"/>
            <w:vAlign w:val="center"/>
          </w:tcPr>
          <w:p w:rsidR="004E2285" w:rsidRDefault="004E2285" w:rsidP="00C2333D">
            <w:pPr>
              <w:pStyle w:val="af6"/>
              <w:rPr>
                <w:szCs w:val="21"/>
              </w:rPr>
            </w:pPr>
            <w:r>
              <w:rPr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必</w:t>
            </w:r>
            <w:r>
              <w:rPr>
                <w:rFonts w:ascii="宋体" w:hAnsi="宋体" w:hint="eastAsia"/>
                <w:bCs/>
              </w:rPr>
              <w:t>做</w:t>
            </w:r>
          </w:p>
        </w:tc>
        <w:tc>
          <w:tcPr>
            <w:tcW w:w="1098" w:type="dxa"/>
            <w:vAlign w:val="center"/>
          </w:tcPr>
          <w:p w:rsidR="004E2285" w:rsidRDefault="004E2285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</w:p>
        </w:tc>
      </w:tr>
      <w:tr w:rsidR="004E2285" w:rsidTr="00FC7DD8">
        <w:trPr>
          <w:trHeight w:val="569"/>
          <w:jc w:val="center"/>
        </w:trPr>
        <w:tc>
          <w:tcPr>
            <w:tcW w:w="83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</w:p>
        </w:tc>
        <w:tc>
          <w:tcPr>
            <w:tcW w:w="2512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 w:rsidRPr="004E2285">
              <w:rPr>
                <w:rFonts w:hint="eastAsia"/>
                <w:bCs/>
              </w:rPr>
              <w:t>Simulink</w:t>
            </w:r>
            <w:r w:rsidRPr="004E2285">
              <w:rPr>
                <w:rFonts w:hint="eastAsia"/>
                <w:bCs/>
              </w:rPr>
              <w:t>工具箱的运用</w:t>
            </w:r>
          </w:p>
        </w:tc>
        <w:tc>
          <w:tcPr>
            <w:tcW w:w="2105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1111" w:type="dxa"/>
            <w:vAlign w:val="center"/>
          </w:tcPr>
          <w:p w:rsidR="004E2285" w:rsidRDefault="004E2285" w:rsidP="00C2333D">
            <w:pPr>
              <w:pStyle w:val="af6"/>
              <w:rPr>
                <w:szCs w:val="21"/>
              </w:rPr>
            </w:pPr>
            <w:r>
              <w:rPr>
                <w:szCs w:val="21"/>
              </w:rPr>
              <w:t>综合性</w:t>
            </w:r>
          </w:p>
        </w:tc>
        <w:tc>
          <w:tcPr>
            <w:tcW w:w="1296" w:type="dxa"/>
            <w:vAlign w:val="center"/>
          </w:tcPr>
          <w:p w:rsidR="004E2285" w:rsidRDefault="004E2285" w:rsidP="00C2333D">
            <w:pPr>
              <w:pStyle w:val="af6"/>
              <w:rPr>
                <w:bCs/>
              </w:rPr>
            </w:pPr>
            <w:r>
              <w:rPr>
                <w:rFonts w:hint="eastAsia"/>
                <w:bCs/>
              </w:rPr>
              <w:t>必</w:t>
            </w:r>
            <w:r>
              <w:rPr>
                <w:rFonts w:ascii="宋体" w:hAnsi="宋体" w:hint="eastAsia"/>
                <w:bCs/>
              </w:rPr>
              <w:t>做</w:t>
            </w:r>
          </w:p>
        </w:tc>
        <w:tc>
          <w:tcPr>
            <w:tcW w:w="1098" w:type="dxa"/>
            <w:vAlign w:val="center"/>
          </w:tcPr>
          <w:p w:rsidR="004E2285" w:rsidRDefault="004E2285" w:rsidP="00C2333D">
            <w:pPr>
              <w:pStyle w:val="af6"/>
              <w:rPr>
                <w:rFonts w:ascii="宋体" w:hAnsi="宋体"/>
                <w:bCs/>
                <w:szCs w:val="21"/>
              </w:rPr>
            </w:pPr>
          </w:p>
        </w:tc>
      </w:tr>
    </w:tbl>
    <w:p w:rsidR="003F032F" w:rsidRDefault="003F032F" w:rsidP="00386895">
      <w:pPr>
        <w:spacing w:line="360" w:lineRule="auto"/>
        <w:ind w:firstLineChars="200" w:firstLine="361"/>
        <w:rPr>
          <w:szCs w:val="21"/>
        </w:rPr>
      </w:pPr>
      <w:r w:rsidRPr="00386895">
        <w:rPr>
          <w:b/>
          <w:sz w:val="18"/>
          <w:szCs w:val="18"/>
        </w:rPr>
        <w:t>注：</w:t>
      </w:r>
      <w:r w:rsidRPr="00386895">
        <w:rPr>
          <w:rFonts w:hint="eastAsia"/>
          <w:sz w:val="18"/>
          <w:szCs w:val="18"/>
        </w:rPr>
        <w:t>1.</w:t>
      </w:r>
      <w:r w:rsidRPr="00386895">
        <w:rPr>
          <w:sz w:val="18"/>
          <w:szCs w:val="18"/>
        </w:rPr>
        <w:t>类型指验证性、综合性、设计性等</w:t>
      </w:r>
      <w:r w:rsidRPr="00386895">
        <w:rPr>
          <w:rFonts w:hint="eastAsia"/>
          <w:sz w:val="18"/>
          <w:szCs w:val="18"/>
        </w:rPr>
        <w:t>。</w:t>
      </w:r>
    </w:p>
    <w:p w:rsidR="003F032F" w:rsidRDefault="003F032F" w:rsidP="00386895">
      <w:pPr>
        <w:spacing w:line="360" w:lineRule="auto"/>
        <w:ind w:firstLineChars="400" w:firstLine="720"/>
        <w:rPr>
          <w:sz w:val="18"/>
          <w:szCs w:val="18"/>
        </w:rPr>
      </w:pPr>
      <w:r w:rsidRPr="00386895">
        <w:rPr>
          <w:rFonts w:hint="eastAsia"/>
          <w:sz w:val="18"/>
          <w:szCs w:val="18"/>
        </w:rPr>
        <w:t>2.</w:t>
      </w:r>
      <w:r w:rsidRPr="00386895">
        <w:rPr>
          <w:sz w:val="18"/>
          <w:szCs w:val="18"/>
        </w:rPr>
        <w:t>要求指必做、选做。</w:t>
      </w:r>
    </w:p>
    <w:p w:rsidR="00656C11" w:rsidRPr="00470C74" w:rsidRDefault="00656C11" w:rsidP="00656C11">
      <w:pPr>
        <w:adjustRightInd w:val="0"/>
        <w:snapToGrid w:val="0"/>
        <w:spacing w:line="360" w:lineRule="auto"/>
        <w:ind w:firstLineChars="226" w:firstLine="545"/>
        <w:rPr>
          <w:b/>
          <w:bCs/>
          <w:color w:val="000000"/>
          <w:sz w:val="24"/>
        </w:rPr>
      </w:pPr>
    </w:p>
    <w:p w:rsidR="00AF4480" w:rsidRDefault="003F032F" w:rsidP="00AF4480">
      <w:pPr>
        <w:adjustRightInd w:val="0"/>
        <w:snapToGrid w:val="0"/>
        <w:spacing w:line="360" w:lineRule="auto"/>
        <w:ind w:firstLineChars="226" w:firstLine="545"/>
        <w:rPr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</w:t>
      </w:r>
      <w:r w:rsidRPr="00656C11">
        <w:rPr>
          <w:rFonts w:hint="eastAsia"/>
          <w:b/>
          <w:bCs/>
          <w:color w:val="000000"/>
          <w:sz w:val="24"/>
        </w:rPr>
        <w:t>一</w:t>
      </w:r>
      <w:r w:rsidR="006E02D8" w:rsidRPr="006E02D8">
        <w:rPr>
          <w:rFonts w:hint="eastAsia"/>
          <w:bCs/>
          <w:color w:val="000000"/>
          <w:sz w:val="24"/>
        </w:rPr>
        <w:t>：</w:t>
      </w:r>
      <w:r w:rsidR="00AF4480" w:rsidRPr="00AF4480">
        <w:rPr>
          <w:rFonts w:hint="eastAsia"/>
          <w:bCs/>
          <w:color w:val="000000"/>
          <w:sz w:val="24"/>
        </w:rPr>
        <w:t>熟悉</w:t>
      </w:r>
      <w:r w:rsidR="00AF4480" w:rsidRPr="00AF4480">
        <w:rPr>
          <w:rFonts w:hint="eastAsia"/>
          <w:bCs/>
          <w:color w:val="000000"/>
          <w:sz w:val="24"/>
        </w:rPr>
        <w:t>Matlab</w:t>
      </w:r>
      <w:r w:rsidR="00AF4480" w:rsidRPr="00AF4480">
        <w:rPr>
          <w:rFonts w:hint="eastAsia"/>
          <w:bCs/>
          <w:color w:val="000000"/>
          <w:sz w:val="24"/>
        </w:rPr>
        <w:t>工作环境</w:t>
      </w:r>
    </w:p>
    <w:p w:rsidR="00656C11" w:rsidRDefault="00656C11" w:rsidP="00AF4480">
      <w:pPr>
        <w:adjustRightInd w:val="0"/>
        <w:snapToGrid w:val="0"/>
        <w:spacing w:line="360" w:lineRule="auto"/>
        <w:ind w:firstLineChars="226" w:firstLine="545"/>
        <w:rPr>
          <w:b/>
          <w:bCs/>
          <w:color w:val="000000"/>
          <w:sz w:val="24"/>
        </w:rPr>
      </w:pPr>
      <w:r w:rsidRPr="00470C74">
        <w:rPr>
          <w:b/>
          <w:bCs/>
          <w:color w:val="000000"/>
          <w:sz w:val="24"/>
        </w:rPr>
        <w:t>实验目的</w:t>
      </w:r>
    </w:p>
    <w:p w:rsidR="003F032F" w:rsidRPr="00656C11" w:rsidRDefault="00EA7BE5" w:rsidP="00656C11">
      <w:pPr>
        <w:spacing w:line="360" w:lineRule="auto"/>
        <w:ind w:left="840"/>
        <w:rPr>
          <w:kern w:val="0"/>
          <w:szCs w:val="21"/>
        </w:rPr>
      </w:pPr>
      <w:r w:rsidRPr="00EA7BE5">
        <w:rPr>
          <w:rFonts w:hint="eastAsia"/>
          <w:kern w:val="0"/>
          <w:szCs w:val="21"/>
        </w:rPr>
        <w:t>熟悉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工作环境，为进一步学习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软件奠定基础。</w:t>
      </w:r>
    </w:p>
    <w:p w:rsidR="003F032F" w:rsidRPr="00656C11" w:rsidRDefault="003F032F" w:rsidP="00A70AE2">
      <w:pPr>
        <w:adjustRightInd w:val="0"/>
        <w:snapToGrid w:val="0"/>
        <w:spacing w:line="360" w:lineRule="auto"/>
        <w:ind w:left="602"/>
        <w:rPr>
          <w:b/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实验主要内容</w:t>
      </w:r>
    </w:p>
    <w:p w:rsidR="00BC07B9" w:rsidRDefault="00EA7BE5" w:rsidP="00656C11">
      <w:pPr>
        <w:spacing w:line="360" w:lineRule="auto"/>
        <w:ind w:left="840"/>
        <w:rPr>
          <w:kern w:val="0"/>
          <w:szCs w:val="21"/>
        </w:rPr>
      </w:pPr>
      <w:r w:rsidRPr="00EA7BE5">
        <w:rPr>
          <w:rFonts w:hint="eastAsia"/>
          <w:kern w:val="0"/>
          <w:szCs w:val="21"/>
        </w:rPr>
        <w:t>了解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的主要功能，熟悉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命令窗口及文件管理，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帮助系统。</w:t>
      </w:r>
    </w:p>
    <w:p w:rsidR="00A925DF" w:rsidRPr="00A925DF" w:rsidRDefault="00A925DF" w:rsidP="00656C11">
      <w:pPr>
        <w:spacing w:line="360" w:lineRule="auto"/>
        <w:ind w:left="840"/>
        <w:rPr>
          <w:kern w:val="0"/>
          <w:szCs w:val="21"/>
        </w:rPr>
      </w:pP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</w:t>
      </w:r>
      <w:r w:rsidR="006F271D">
        <w:rPr>
          <w:rFonts w:hint="eastAsia"/>
          <w:b/>
          <w:bCs/>
          <w:color w:val="000000"/>
          <w:sz w:val="24"/>
        </w:rPr>
        <w:t>二</w:t>
      </w:r>
      <w:r w:rsidRPr="006E02D8">
        <w:rPr>
          <w:rFonts w:hint="eastAsia"/>
          <w:bCs/>
          <w:color w:val="000000"/>
          <w:sz w:val="24"/>
        </w:rPr>
        <w:t>：</w:t>
      </w:r>
      <w:r w:rsidR="006F271D" w:rsidRPr="006F271D">
        <w:rPr>
          <w:rFonts w:hint="eastAsia"/>
          <w:bCs/>
          <w:color w:val="000000"/>
          <w:sz w:val="24"/>
        </w:rPr>
        <w:t>Matlab</w:t>
      </w:r>
      <w:r w:rsidR="006F271D" w:rsidRPr="006F271D">
        <w:rPr>
          <w:rFonts w:hint="eastAsia"/>
          <w:bCs/>
          <w:color w:val="000000"/>
          <w:sz w:val="24"/>
        </w:rPr>
        <w:t>数值数组及其矩阵操作的运用</w:t>
      </w: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/>
          <w:bCs/>
          <w:color w:val="000000"/>
          <w:sz w:val="24"/>
        </w:rPr>
      </w:pPr>
      <w:r w:rsidRPr="00470C74">
        <w:rPr>
          <w:b/>
          <w:bCs/>
          <w:color w:val="000000"/>
          <w:sz w:val="24"/>
        </w:rPr>
        <w:t>实验目的</w:t>
      </w:r>
    </w:p>
    <w:p w:rsidR="00BC07B9" w:rsidRPr="00656C11" w:rsidRDefault="006F271D" w:rsidP="00BC07B9">
      <w:pPr>
        <w:spacing w:line="360" w:lineRule="auto"/>
        <w:ind w:left="840"/>
        <w:rPr>
          <w:kern w:val="0"/>
          <w:szCs w:val="21"/>
        </w:rPr>
      </w:pPr>
      <w:r w:rsidRPr="006F271D">
        <w:rPr>
          <w:rFonts w:hint="eastAsia"/>
          <w:kern w:val="0"/>
          <w:szCs w:val="21"/>
        </w:rPr>
        <w:t>学会运用</w:t>
      </w:r>
      <w:r w:rsidRPr="006F271D">
        <w:rPr>
          <w:rFonts w:hint="eastAsia"/>
          <w:kern w:val="0"/>
          <w:szCs w:val="21"/>
        </w:rPr>
        <w:t>Matlab</w:t>
      </w:r>
      <w:r w:rsidRPr="006F271D">
        <w:rPr>
          <w:rFonts w:hint="eastAsia"/>
          <w:kern w:val="0"/>
          <w:szCs w:val="21"/>
        </w:rPr>
        <w:t>软件进行数值及其矩阵的计算。</w:t>
      </w:r>
    </w:p>
    <w:p w:rsidR="00BC07B9" w:rsidRPr="00656C11" w:rsidRDefault="00BC07B9" w:rsidP="00A70AE2">
      <w:pPr>
        <w:adjustRightInd w:val="0"/>
        <w:snapToGrid w:val="0"/>
        <w:spacing w:line="360" w:lineRule="auto"/>
        <w:ind w:left="602"/>
        <w:rPr>
          <w:b/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实验主要内容</w:t>
      </w:r>
    </w:p>
    <w:p w:rsidR="00A925DF" w:rsidRDefault="006F271D" w:rsidP="00656C11">
      <w:pPr>
        <w:spacing w:line="360" w:lineRule="auto"/>
        <w:ind w:left="840"/>
        <w:rPr>
          <w:kern w:val="0"/>
          <w:szCs w:val="21"/>
        </w:rPr>
      </w:pPr>
      <w:r w:rsidRPr="006F271D">
        <w:rPr>
          <w:rFonts w:hint="eastAsia"/>
          <w:kern w:val="0"/>
          <w:szCs w:val="21"/>
        </w:rPr>
        <w:t>利用</w:t>
      </w:r>
      <w:r w:rsidRPr="006F271D">
        <w:rPr>
          <w:rFonts w:hint="eastAsia"/>
          <w:kern w:val="0"/>
          <w:szCs w:val="21"/>
        </w:rPr>
        <w:t>Matlab</w:t>
      </w:r>
      <w:r w:rsidRPr="006F271D">
        <w:rPr>
          <w:rFonts w:hint="eastAsia"/>
          <w:kern w:val="0"/>
          <w:szCs w:val="21"/>
        </w:rPr>
        <w:t>软件学习数据的操作，包括矩阵的生成、数组运算数据分析和统计分析函数、矩阵运算多项式运算、代数方程求解、函数的极值问题求解、函数的微积分问题求解、数据插值运算</w:t>
      </w:r>
      <w:r w:rsidR="00BC07B9" w:rsidRPr="00EA7BE5">
        <w:rPr>
          <w:rFonts w:hint="eastAsia"/>
          <w:kern w:val="0"/>
          <w:szCs w:val="21"/>
        </w:rPr>
        <w:t>。</w:t>
      </w:r>
    </w:p>
    <w:p w:rsidR="00A925DF" w:rsidRPr="00A925DF" w:rsidRDefault="00A925DF" w:rsidP="00656C11">
      <w:pPr>
        <w:spacing w:line="360" w:lineRule="auto"/>
        <w:ind w:left="840"/>
        <w:rPr>
          <w:kern w:val="0"/>
          <w:szCs w:val="21"/>
        </w:rPr>
      </w:pP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</w:t>
      </w:r>
      <w:r w:rsidR="00A925DF">
        <w:rPr>
          <w:rFonts w:hint="eastAsia"/>
          <w:b/>
          <w:bCs/>
          <w:color w:val="000000"/>
          <w:sz w:val="24"/>
        </w:rPr>
        <w:t>三</w:t>
      </w:r>
      <w:r w:rsidRPr="006E02D8">
        <w:rPr>
          <w:rFonts w:hint="eastAsia"/>
          <w:bCs/>
          <w:color w:val="000000"/>
          <w:sz w:val="24"/>
        </w:rPr>
        <w:t>：</w:t>
      </w:r>
      <w:r w:rsidR="00A925DF" w:rsidRPr="00A925DF">
        <w:rPr>
          <w:rFonts w:hint="eastAsia"/>
          <w:bCs/>
          <w:color w:val="000000"/>
          <w:sz w:val="24"/>
        </w:rPr>
        <w:t>Matlab</w:t>
      </w:r>
      <w:r w:rsidR="00A925DF" w:rsidRPr="00A925DF">
        <w:rPr>
          <w:rFonts w:hint="eastAsia"/>
          <w:bCs/>
          <w:color w:val="000000"/>
          <w:sz w:val="24"/>
        </w:rPr>
        <w:t>程序的设计</w:t>
      </w: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/>
          <w:bCs/>
          <w:color w:val="000000"/>
          <w:sz w:val="24"/>
        </w:rPr>
      </w:pPr>
      <w:r w:rsidRPr="00470C74">
        <w:rPr>
          <w:b/>
          <w:bCs/>
          <w:color w:val="000000"/>
          <w:sz w:val="24"/>
        </w:rPr>
        <w:t>实验目的</w:t>
      </w:r>
    </w:p>
    <w:p w:rsidR="00BC07B9" w:rsidRPr="00656C11" w:rsidRDefault="00BC07B9" w:rsidP="00BC07B9">
      <w:pPr>
        <w:spacing w:line="360" w:lineRule="auto"/>
        <w:ind w:left="840"/>
        <w:rPr>
          <w:kern w:val="0"/>
          <w:szCs w:val="21"/>
        </w:rPr>
      </w:pPr>
      <w:r w:rsidRPr="00EA7BE5">
        <w:rPr>
          <w:rFonts w:hint="eastAsia"/>
          <w:kern w:val="0"/>
          <w:szCs w:val="21"/>
        </w:rPr>
        <w:t>熟悉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工作环境，为进一步学习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软件奠定基础。</w:t>
      </w:r>
    </w:p>
    <w:p w:rsidR="00BC07B9" w:rsidRPr="00656C11" w:rsidRDefault="00BC07B9" w:rsidP="00A70AE2">
      <w:pPr>
        <w:adjustRightInd w:val="0"/>
        <w:snapToGrid w:val="0"/>
        <w:spacing w:line="360" w:lineRule="auto"/>
        <w:ind w:left="602"/>
        <w:rPr>
          <w:b/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实验主要内容</w:t>
      </w:r>
    </w:p>
    <w:p w:rsidR="00BC07B9" w:rsidRDefault="00BC07B9" w:rsidP="00BC07B9">
      <w:pPr>
        <w:spacing w:line="360" w:lineRule="auto"/>
        <w:ind w:left="840"/>
        <w:rPr>
          <w:sz w:val="24"/>
        </w:rPr>
      </w:pPr>
      <w:r w:rsidRPr="00EA7BE5">
        <w:rPr>
          <w:rFonts w:hint="eastAsia"/>
          <w:kern w:val="0"/>
          <w:szCs w:val="21"/>
        </w:rPr>
        <w:lastRenderedPageBreak/>
        <w:t>了解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的主要功能，熟悉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命令窗口及文件管理，</w:t>
      </w:r>
      <w:r w:rsidRPr="00EA7BE5">
        <w:rPr>
          <w:rFonts w:hint="eastAsia"/>
          <w:kern w:val="0"/>
          <w:szCs w:val="21"/>
        </w:rPr>
        <w:t>MATLAB</w:t>
      </w:r>
      <w:r w:rsidRPr="00EA7BE5">
        <w:rPr>
          <w:rFonts w:hint="eastAsia"/>
          <w:kern w:val="0"/>
          <w:szCs w:val="21"/>
        </w:rPr>
        <w:t>帮助系统。</w:t>
      </w:r>
    </w:p>
    <w:p w:rsidR="00BC07B9" w:rsidRDefault="00BC07B9" w:rsidP="00656C11">
      <w:pPr>
        <w:spacing w:line="360" w:lineRule="auto"/>
        <w:ind w:left="840"/>
        <w:rPr>
          <w:sz w:val="24"/>
        </w:rPr>
      </w:pP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</w:t>
      </w:r>
      <w:r w:rsidR="00A70AE2">
        <w:rPr>
          <w:rFonts w:hint="eastAsia"/>
          <w:b/>
          <w:bCs/>
          <w:color w:val="000000"/>
          <w:sz w:val="24"/>
        </w:rPr>
        <w:t>四</w:t>
      </w:r>
      <w:r w:rsidRPr="006E02D8">
        <w:rPr>
          <w:rFonts w:hint="eastAsia"/>
          <w:bCs/>
          <w:color w:val="000000"/>
          <w:sz w:val="24"/>
        </w:rPr>
        <w:t>：</w:t>
      </w:r>
      <w:r w:rsidR="00A70AE2" w:rsidRPr="00A70AE2">
        <w:rPr>
          <w:rFonts w:hint="eastAsia"/>
          <w:bCs/>
          <w:color w:val="000000"/>
          <w:sz w:val="24"/>
        </w:rPr>
        <w:t>Matlab</w:t>
      </w:r>
      <w:r w:rsidR="00A70AE2" w:rsidRPr="00A70AE2">
        <w:rPr>
          <w:rFonts w:hint="eastAsia"/>
          <w:bCs/>
          <w:color w:val="000000"/>
          <w:sz w:val="24"/>
        </w:rPr>
        <w:t>绘图</w:t>
      </w: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/>
          <w:bCs/>
          <w:color w:val="000000"/>
          <w:sz w:val="24"/>
        </w:rPr>
      </w:pPr>
      <w:r w:rsidRPr="00470C74">
        <w:rPr>
          <w:b/>
          <w:bCs/>
          <w:color w:val="000000"/>
          <w:sz w:val="24"/>
        </w:rPr>
        <w:t>实验目的</w:t>
      </w:r>
    </w:p>
    <w:p w:rsidR="00BC07B9" w:rsidRPr="00656C11" w:rsidRDefault="00A70AE2" w:rsidP="00BC07B9">
      <w:pPr>
        <w:spacing w:line="360" w:lineRule="auto"/>
        <w:ind w:left="840"/>
        <w:rPr>
          <w:kern w:val="0"/>
          <w:szCs w:val="21"/>
        </w:rPr>
      </w:pPr>
      <w:r>
        <w:rPr>
          <w:rFonts w:hint="eastAsia"/>
          <w:kern w:val="0"/>
          <w:szCs w:val="21"/>
        </w:rPr>
        <w:t>掌握</w:t>
      </w:r>
      <w:r w:rsidRPr="00A70AE2">
        <w:rPr>
          <w:rFonts w:hint="eastAsia"/>
          <w:kern w:val="0"/>
          <w:szCs w:val="21"/>
        </w:rPr>
        <w:t>Matlab</w:t>
      </w:r>
      <w:r w:rsidRPr="00A70AE2">
        <w:rPr>
          <w:rFonts w:hint="eastAsia"/>
          <w:kern w:val="0"/>
          <w:szCs w:val="21"/>
        </w:rPr>
        <w:t>绘图命令和技巧</w:t>
      </w:r>
      <w:r w:rsidR="00BC07B9" w:rsidRPr="00EA7BE5">
        <w:rPr>
          <w:rFonts w:hint="eastAsia"/>
          <w:kern w:val="0"/>
          <w:szCs w:val="21"/>
        </w:rPr>
        <w:t>。</w:t>
      </w:r>
    </w:p>
    <w:p w:rsidR="00BC07B9" w:rsidRPr="00656C11" w:rsidRDefault="00BC07B9" w:rsidP="00A70AE2">
      <w:pPr>
        <w:adjustRightInd w:val="0"/>
        <w:snapToGrid w:val="0"/>
        <w:spacing w:line="360" w:lineRule="auto"/>
        <w:ind w:left="602"/>
        <w:rPr>
          <w:b/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实验主要内容</w:t>
      </w:r>
    </w:p>
    <w:p w:rsidR="00BC07B9" w:rsidRDefault="00ED1EA8" w:rsidP="00BC07B9">
      <w:pPr>
        <w:spacing w:line="360" w:lineRule="auto"/>
        <w:ind w:left="840"/>
        <w:rPr>
          <w:sz w:val="24"/>
        </w:rPr>
      </w:pPr>
      <w:r w:rsidRPr="00ED1EA8">
        <w:rPr>
          <w:rFonts w:hint="eastAsia"/>
          <w:kern w:val="0"/>
          <w:szCs w:val="21"/>
        </w:rPr>
        <w:t>绘制二维图形、三维图形及三维曲面</w:t>
      </w:r>
      <w:r w:rsidR="00BC07B9" w:rsidRPr="00EA7BE5">
        <w:rPr>
          <w:rFonts w:hint="eastAsia"/>
          <w:kern w:val="0"/>
          <w:szCs w:val="21"/>
        </w:rPr>
        <w:t>。</w:t>
      </w:r>
    </w:p>
    <w:p w:rsidR="00BC07B9" w:rsidRPr="00ED1EA8" w:rsidRDefault="00BC07B9" w:rsidP="00656C11">
      <w:pPr>
        <w:spacing w:line="360" w:lineRule="auto"/>
        <w:ind w:left="840"/>
        <w:rPr>
          <w:sz w:val="24"/>
        </w:rPr>
      </w:pP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</w:t>
      </w:r>
      <w:r w:rsidR="00ED1EA8">
        <w:rPr>
          <w:rFonts w:hint="eastAsia"/>
          <w:b/>
          <w:bCs/>
          <w:color w:val="000000"/>
          <w:sz w:val="24"/>
        </w:rPr>
        <w:t>五</w:t>
      </w:r>
      <w:r w:rsidRPr="006E02D8">
        <w:rPr>
          <w:rFonts w:hint="eastAsia"/>
          <w:bCs/>
          <w:color w:val="000000"/>
          <w:sz w:val="24"/>
        </w:rPr>
        <w:t>：</w:t>
      </w:r>
      <w:r w:rsidR="00ED1EA8" w:rsidRPr="00ED1EA8">
        <w:rPr>
          <w:rFonts w:hint="eastAsia"/>
          <w:bCs/>
          <w:color w:val="000000"/>
          <w:sz w:val="24"/>
        </w:rPr>
        <w:t>Simulink</w:t>
      </w:r>
      <w:r w:rsidR="00ED1EA8" w:rsidRPr="00ED1EA8">
        <w:rPr>
          <w:rFonts w:hint="eastAsia"/>
          <w:bCs/>
          <w:color w:val="000000"/>
          <w:sz w:val="24"/>
        </w:rPr>
        <w:t>工具箱的运用</w:t>
      </w:r>
    </w:p>
    <w:p w:rsidR="00BC07B9" w:rsidRDefault="00BC07B9" w:rsidP="00BC07B9">
      <w:pPr>
        <w:adjustRightInd w:val="0"/>
        <w:snapToGrid w:val="0"/>
        <w:spacing w:line="360" w:lineRule="auto"/>
        <w:ind w:firstLineChars="226" w:firstLine="545"/>
        <w:rPr>
          <w:b/>
          <w:bCs/>
          <w:color w:val="000000"/>
          <w:sz w:val="24"/>
        </w:rPr>
      </w:pPr>
      <w:r w:rsidRPr="00470C74">
        <w:rPr>
          <w:b/>
          <w:bCs/>
          <w:color w:val="000000"/>
          <w:sz w:val="24"/>
        </w:rPr>
        <w:t>实验目的</w:t>
      </w:r>
    </w:p>
    <w:p w:rsidR="00BC07B9" w:rsidRPr="00656C11" w:rsidRDefault="00ED1EA8" w:rsidP="00BC07B9">
      <w:pPr>
        <w:spacing w:line="360" w:lineRule="auto"/>
        <w:ind w:left="840"/>
        <w:rPr>
          <w:kern w:val="0"/>
          <w:szCs w:val="21"/>
        </w:rPr>
      </w:pPr>
      <w:r w:rsidRPr="00ED1EA8">
        <w:rPr>
          <w:rFonts w:hint="eastAsia"/>
          <w:kern w:val="0"/>
          <w:szCs w:val="21"/>
        </w:rPr>
        <w:t>利用</w:t>
      </w:r>
      <w:r w:rsidRPr="00ED1EA8">
        <w:rPr>
          <w:rFonts w:hint="eastAsia"/>
          <w:kern w:val="0"/>
          <w:szCs w:val="21"/>
        </w:rPr>
        <w:t>Simulink</w:t>
      </w:r>
      <w:r w:rsidRPr="00ED1EA8">
        <w:rPr>
          <w:rFonts w:hint="eastAsia"/>
          <w:kern w:val="0"/>
          <w:szCs w:val="21"/>
        </w:rPr>
        <w:t>工具箱进行分析控制系统的性能及其稳定性</w:t>
      </w:r>
      <w:r w:rsidR="00BC07B9" w:rsidRPr="00EA7BE5">
        <w:rPr>
          <w:rFonts w:hint="eastAsia"/>
          <w:kern w:val="0"/>
          <w:szCs w:val="21"/>
        </w:rPr>
        <w:t>。</w:t>
      </w:r>
    </w:p>
    <w:p w:rsidR="00BC07B9" w:rsidRPr="00656C11" w:rsidRDefault="00BC07B9" w:rsidP="00BC07B9">
      <w:pPr>
        <w:numPr>
          <w:ilvl w:val="0"/>
          <w:numId w:val="1"/>
        </w:numPr>
        <w:adjustRightInd w:val="0"/>
        <w:snapToGrid w:val="0"/>
        <w:spacing w:line="360" w:lineRule="auto"/>
        <w:ind w:firstLineChars="250" w:firstLine="602"/>
        <w:rPr>
          <w:b/>
          <w:bCs/>
          <w:color w:val="000000"/>
          <w:sz w:val="24"/>
        </w:rPr>
      </w:pPr>
      <w:r w:rsidRPr="00656C11">
        <w:rPr>
          <w:b/>
          <w:bCs/>
          <w:color w:val="000000"/>
          <w:sz w:val="24"/>
        </w:rPr>
        <w:t>实验主要内容</w:t>
      </w:r>
    </w:p>
    <w:p w:rsidR="00656C11" w:rsidRPr="00522898" w:rsidRDefault="00ED1EA8" w:rsidP="00522898">
      <w:pPr>
        <w:spacing w:line="360" w:lineRule="auto"/>
        <w:ind w:left="840"/>
        <w:rPr>
          <w:sz w:val="24"/>
        </w:rPr>
      </w:pPr>
      <w:r w:rsidRPr="00ED1EA8">
        <w:rPr>
          <w:rFonts w:hint="eastAsia"/>
          <w:kern w:val="0"/>
          <w:szCs w:val="21"/>
        </w:rPr>
        <w:t>利用</w:t>
      </w:r>
      <w:r w:rsidRPr="00ED1EA8">
        <w:rPr>
          <w:rFonts w:hint="eastAsia"/>
          <w:kern w:val="0"/>
          <w:szCs w:val="21"/>
        </w:rPr>
        <w:t>Simulink</w:t>
      </w:r>
      <w:r w:rsidRPr="00ED1EA8">
        <w:rPr>
          <w:rFonts w:hint="eastAsia"/>
          <w:kern w:val="0"/>
          <w:szCs w:val="21"/>
        </w:rPr>
        <w:t>工具箱的模块建立数学模型；控制系统的性能分析；控制系统的根轨迹分析方法；控制系统的频域分析方法等</w:t>
      </w:r>
      <w:r w:rsidR="00BC07B9" w:rsidRPr="00EA7BE5">
        <w:rPr>
          <w:rFonts w:hint="eastAsia"/>
          <w:kern w:val="0"/>
          <w:szCs w:val="21"/>
        </w:rPr>
        <w:t>。</w:t>
      </w:r>
    </w:p>
    <w:p w:rsidR="003F032F" w:rsidRDefault="003F032F" w:rsidP="001160F8">
      <w:pPr>
        <w:spacing w:line="360" w:lineRule="auto"/>
        <w:ind w:firstLineChars="200" w:firstLine="422"/>
      </w:pPr>
      <w:r w:rsidRPr="001160F8">
        <w:rPr>
          <w:b/>
        </w:rPr>
        <w:t>注：</w:t>
      </w:r>
      <w:r w:rsidRPr="00656C11">
        <w:t>本课程授课对象为大</w:t>
      </w:r>
      <w:r w:rsidRPr="00656C11">
        <w:rPr>
          <w:rFonts w:hint="eastAsia"/>
        </w:rPr>
        <w:t>三学</w:t>
      </w:r>
      <w:r w:rsidRPr="00656C11">
        <w:t>生，实验类型</w:t>
      </w:r>
      <w:r w:rsidRPr="00656C11">
        <w:rPr>
          <w:rFonts w:hint="eastAsia"/>
        </w:rPr>
        <w:t>为综合</w:t>
      </w:r>
      <w:r w:rsidRPr="00656C11">
        <w:t>性实验，</w:t>
      </w:r>
      <w:r w:rsidRPr="00656C11">
        <w:rPr>
          <w:rFonts w:hint="eastAsia"/>
        </w:rPr>
        <w:t>需要</w:t>
      </w:r>
      <w:r w:rsidRPr="00656C11">
        <w:t>提交</w:t>
      </w:r>
      <w:r w:rsidRPr="00656C11">
        <w:rPr>
          <w:rFonts w:hint="eastAsia"/>
        </w:rPr>
        <w:t>实验报告</w:t>
      </w:r>
      <w:r w:rsidRPr="00656C11">
        <w:t>，报告主要包括</w:t>
      </w:r>
      <w:r w:rsidRPr="00656C11">
        <w:rPr>
          <w:rFonts w:hint="eastAsia"/>
        </w:rPr>
        <w:t>实验内容、实验目的、实验步骤、数据</w:t>
      </w:r>
      <w:r w:rsidRPr="00656C11">
        <w:t>记录、分析</w:t>
      </w:r>
      <w:r w:rsidRPr="00656C11">
        <w:rPr>
          <w:rFonts w:hint="eastAsia"/>
        </w:rPr>
        <w:t>、</w:t>
      </w:r>
      <w:r w:rsidRPr="00656C11">
        <w:t>心得体会</w:t>
      </w:r>
      <w:r w:rsidRPr="00656C11">
        <w:rPr>
          <w:rFonts w:hint="eastAsia"/>
        </w:rPr>
        <w:t>等</w:t>
      </w:r>
      <w:r w:rsidRPr="00656C11">
        <w:t>。实验评价内容和评分细则参见</w:t>
      </w:r>
      <w:r w:rsidRPr="001160F8">
        <w:rPr>
          <w:b/>
        </w:rPr>
        <w:t>附录</w:t>
      </w:r>
      <w:r w:rsidRPr="001160F8">
        <w:rPr>
          <w:b/>
        </w:rPr>
        <w:t>1</w:t>
      </w:r>
      <w:r w:rsidRPr="00656C11">
        <w:t>。</w:t>
      </w:r>
    </w:p>
    <w:p w:rsidR="00250D45" w:rsidRPr="00470C74" w:rsidRDefault="00250D45" w:rsidP="00250D45">
      <w:pPr>
        <w:snapToGrid w:val="0"/>
        <w:spacing w:line="360" w:lineRule="auto"/>
      </w:pPr>
    </w:p>
    <w:p w:rsidR="003F032F" w:rsidRPr="00FC6B12" w:rsidRDefault="003F032F" w:rsidP="00FC6B12">
      <w:pPr>
        <w:spacing w:line="360" w:lineRule="auto"/>
        <w:ind w:firstLineChars="177" w:firstLine="425"/>
        <w:outlineLvl w:val="0"/>
        <w:rPr>
          <w:rFonts w:eastAsia="黑体"/>
          <w:color w:val="000000"/>
          <w:sz w:val="24"/>
        </w:rPr>
      </w:pPr>
      <w:r w:rsidRPr="00FC6B12">
        <w:rPr>
          <w:rFonts w:eastAsia="黑体"/>
          <w:color w:val="000000"/>
          <w:sz w:val="24"/>
        </w:rPr>
        <w:t>六、课程考核</w:t>
      </w:r>
      <w:r w:rsidRPr="00FC6B12">
        <w:rPr>
          <w:rFonts w:eastAsia="黑体" w:hint="eastAsia"/>
          <w:color w:val="000000"/>
          <w:sz w:val="24"/>
        </w:rPr>
        <w:t>方式</w:t>
      </w:r>
    </w:p>
    <w:p w:rsidR="003F032F" w:rsidRDefault="003F032F" w:rsidP="00FC6B12">
      <w:pPr>
        <w:spacing w:line="360" w:lineRule="auto"/>
        <w:outlineLvl w:val="0"/>
        <w:rPr>
          <w:rFonts w:eastAsia="黑体"/>
          <w:sz w:val="24"/>
        </w:rPr>
      </w:pPr>
      <w:r>
        <w:rPr>
          <w:sz w:val="24"/>
        </w:rPr>
        <w:t>（</w:t>
      </w:r>
      <w:r>
        <w:rPr>
          <w:sz w:val="24"/>
        </w:rPr>
        <w:t>1</w:t>
      </w:r>
      <w:r>
        <w:rPr>
          <w:sz w:val="24"/>
        </w:rPr>
        <w:t>）课程考核方式包括</w:t>
      </w:r>
      <w:r>
        <w:rPr>
          <w:rFonts w:hint="eastAsia"/>
          <w:sz w:val="24"/>
        </w:rPr>
        <w:t>平时考核（平时作业、阶段测试）</w:t>
      </w:r>
      <w:r w:rsidR="00882941">
        <w:rPr>
          <w:rFonts w:hint="eastAsia"/>
          <w:sz w:val="24"/>
        </w:rPr>
        <w:t>和</w:t>
      </w:r>
      <w:r>
        <w:rPr>
          <w:sz w:val="24"/>
        </w:rPr>
        <w:t>期末考试，</w:t>
      </w:r>
      <w:r>
        <w:rPr>
          <w:rFonts w:hint="eastAsia"/>
          <w:sz w:val="24"/>
        </w:rPr>
        <w:t>期末考核</w:t>
      </w:r>
      <w:r>
        <w:rPr>
          <w:sz w:val="24"/>
        </w:rPr>
        <w:t>采用闭卷笔试。</w:t>
      </w:r>
    </w:p>
    <w:p w:rsidR="003F032F" w:rsidRDefault="003F032F" w:rsidP="00FC6B12">
      <w:pPr>
        <w:spacing w:line="360" w:lineRule="auto"/>
        <w:outlineLvl w:val="0"/>
        <w:rPr>
          <w:sz w:val="24"/>
        </w:rPr>
      </w:pPr>
      <w:r>
        <w:rPr>
          <w:sz w:val="24"/>
        </w:rPr>
        <w:t>（</w:t>
      </w:r>
      <w:r>
        <w:rPr>
          <w:sz w:val="24"/>
        </w:rPr>
        <w:t>2</w:t>
      </w:r>
      <w:r>
        <w:rPr>
          <w:sz w:val="24"/>
        </w:rPr>
        <w:t>）</w:t>
      </w:r>
      <w:r w:rsidR="00A953C6" w:rsidRPr="00A953C6">
        <w:rPr>
          <w:rFonts w:hint="eastAsia"/>
          <w:sz w:val="24"/>
        </w:rPr>
        <w:t>以上机考核方式为主，最终成绩达到或超过</w:t>
      </w:r>
      <w:r w:rsidR="00A953C6" w:rsidRPr="00A953C6">
        <w:rPr>
          <w:rFonts w:hint="eastAsia"/>
          <w:sz w:val="24"/>
        </w:rPr>
        <w:t>60</w:t>
      </w:r>
      <w:r w:rsidR="00A953C6" w:rsidRPr="00A953C6">
        <w:rPr>
          <w:rFonts w:hint="eastAsia"/>
          <w:sz w:val="24"/>
        </w:rPr>
        <w:t>分为通过。平时成绩（包括作业、课堂回答、以及平时上机实验能力）约占</w:t>
      </w:r>
      <w:r w:rsidR="00A953C6" w:rsidRPr="00A953C6">
        <w:rPr>
          <w:rFonts w:hint="eastAsia"/>
          <w:sz w:val="24"/>
        </w:rPr>
        <w:t>30%--40%</w:t>
      </w:r>
      <w:r w:rsidR="00A953C6" w:rsidRPr="00A953C6">
        <w:rPr>
          <w:rFonts w:hint="eastAsia"/>
          <w:sz w:val="24"/>
        </w:rPr>
        <w:t>，最终的上机考试成绩约占</w:t>
      </w:r>
      <w:r w:rsidR="00A953C6" w:rsidRPr="00A953C6">
        <w:rPr>
          <w:rFonts w:hint="eastAsia"/>
          <w:sz w:val="24"/>
        </w:rPr>
        <w:t>60%--70%</w:t>
      </w:r>
      <w:r w:rsidR="00A953C6" w:rsidRPr="00A953C6">
        <w:rPr>
          <w:rFonts w:hint="eastAsia"/>
          <w:sz w:val="24"/>
        </w:rPr>
        <w:t>。时间</w:t>
      </w:r>
      <w:r w:rsidR="00A953C6" w:rsidRPr="00A953C6">
        <w:rPr>
          <w:rFonts w:hint="eastAsia"/>
          <w:sz w:val="24"/>
        </w:rPr>
        <w:t>120</w:t>
      </w:r>
      <w:r w:rsidR="00A953C6" w:rsidRPr="00A953C6">
        <w:rPr>
          <w:rFonts w:hint="eastAsia"/>
          <w:sz w:val="24"/>
        </w:rPr>
        <w:t>分钟</w:t>
      </w:r>
    </w:p>
    <w:p w:rsidR="00FC6B12" w:rsidRPr="00A953C6" w:rsidRDefault="00A953C6" w:rsidP="00A953C6">
      <w:pPr>
        <w:spacing w:line="360" w:lineRule="auto"/>
        <w:outlineLvl w:val="0"/>
        <w:rPr>
          <w:sz w:val="24"/>
          <w:szCs w:val="21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sz w:val="24"/>
        </w:rPr>
        <w:t>）</w:t>
      </w:r>
      <w:r w:rsidRPr="00522898">
        <w:rPr>
          <w:sz w:val="24"/>
        </w:rPr>
        <w:t>考核内容：以</w:t>
      </w:r>
      <w:r w:rsidRPr="00522898">
        <w:rPr>
          <w:rFonts w:hint="eastAsia"/>
          <w:sz w:val="24"/>
        </w:rPr>
        <w:t>程序设计和控制系统仿真分析为主</w:t>
      </w:r>
      <w:r w:rsidRPr="00522898">
        <w:rPr>
          <w:sz w:val="24"/>
        </w:rPr>
        <w:t>。</w:t>
      </w:r>
    </w:p>
    <w:p w:rsidR="003F032F" w:rsidRDefault="003F032F" w:rsidP="00FC6B12">
      <w:pPr>
        <w:spacing w:line="360" w:lineRule="auto"/>
        <w:ind w:firstLineChars="200" w:firstLine="480"/>
        <w:outlineLvl w:val="0"/>
        <w:rPr>
          <w:rFonts w:eastAsia="黑体"/>
          <w:sz w:val="24"/>
        </w:rPr>
      </w:pPr>
      <w:r>
        <w:rPr>
          <w:rFonts w:eastAsia="黑体" w:hint="eastAsia"/>
          <w:sz w:val="24"/>
        </w:rPr>
        <w:t>七、课程目标达成度评价</w:t>
      </w:r>
    </w:p>
    <w:p w:rsidR="003F032F" w:rsidRDefault="007073D0" w:rsidP="00FC6B1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课程目标达成度计算表如下。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9"/>
        <w:gridCol w:w="1417"/>
        <w:gridCol w:w="2977"/>
        <w:gridCol w:w="2126"/>
        <w:gridCol w:w="1843"/>
      </w:tblGrid>
      <w:tr w:rsidR="003F032F" w:rsidTr="00F024B9">
        <w:trPr>
          <w:trHeight w:val="545"/>
        </w:trPr>
        <w:tc>
          <w:tcPr>
            <w:tcW w:w="1419" w:type="dxa"/>
            <w:vAlign w:val="center"/>
          </w:tcPr>
          <w:p w:rsidR="003F032F" w:rsidRDefault="003F032F" w:rsidP="00C233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课程目标</w:t>
            </w:r>
          </w:p>
        </w:tc>
        <w:tc>
          <w:tcPr>
            <w:tcW w:w="1417" w:type="dxa"/>
            <w:vAlign w:val="center"/>
          </w:tcPr>
          <w:p w:rsidR="003F032F" w:rsidRDefault="003F032F" w:rsidP="00C233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对应考核形式</w:t>
            </w:r>
          </w:p>
        </w:tc>
        <w:tc>
          <w:tcPr>
            <w:tcW w:w="2977" w:type="dxa"/>
            <w:vAlign w:val="center"/>
          </w:tcPr>
          <w:p w:rsidR="003F032F" w:rsidRDefault="003F032F" w:rsidP="00C2333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实际评测结果</w:t>
            </w:r>
          </w:p>
          <w:p w:rsidR="003F032F" w:rsidRDefault="003F032F" w:rsidP="00C2333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（学生达到的平均水平）</w:t>
            </w:r>
          </w:p>
        </w:tc>
        <w:tc>
          <w:tcPr>
            <w:tcW w:w="2126" w:type="dxa"/>
            <w:vAlign w:val="center"/>
          </w:tcPr>
          <w:p w:rsidR="003F032F" w:rsidRDefault="003F032F" w:rsidP="00C233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对应总分</w:t>
            </w:r>
          </w:p>
        </w:tc>
        <w:tc>
          <w:tcPr>
            <w:tcW w:w="1843" w:type="dxa"/>
            <w:vAlign w:val="center"/>
          </w:tcPr>
          <w:p w:rsidR="003F032F" w:rsidRDefault="003F032F" w:rsidP="00C2333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达成度</w:t>
            </w:r>
          </w:p>
        </w:tc>
      </w:tr>
      <w:tr w:rsidR="003F032F" w:rsidTr="00F024B9">
        <w:trPr>
          <w:trHeight w:val="524"/>
        </w:trPr>
        <w:tc>
          <w:tcPr>
            <w:tcW w:w="1419" w:type="dxa"/>
            <w:vAlign w:val="center"/>
          </w:tcPr>
          <w:p w:rsidR="003F032F" w:rsidRDefault="003F032F" w:rsidP="00C233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课程目标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3F032F" w:rsidRDefault="003F032F" w:rsidP="00C2333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平时考核、期末考试</w:t>
            </w:r>
          </w:p>
        </w:tc>
        <w:tc>
          <w:tcPr>
            <w:tcW w:w="2977" w:type="dxa"/>
            <w:vAlign w:val="center"/>
          </w:tcPr>
          <w:p w:rsidR="003F032F" w:rsidRDefault="003F032F" w:rsidP="008829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（平时成绩×</w:t>
            </w:r>
            <w:r w:rsidR="00882941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0%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/</w:t>
            </w:r>
            <w:r w:rsidR="00882941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（期末考试对应试题平均分×</w:t>
            </w:r>
            <w:r>
              <w:rPr>
                <w:rFonts w:hint="eastAsia"/>
                <w:szCs w:val="21"/>
              </w:rPr>
              <w:t>60%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3F032F" w:rsidRDefault="00882941" w:rsidP="008829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3F032F">
              <w:rPr>
                <w:rFonts w:hint="eastAsia"/>
                <w:szCs w:val="21"/>
              </w:rPr>
              <w:t>0/</w:t>
            </w:r>
            <w:r>
              <w:rPr>
                <w:rFonts w:hint="eastAsia"/>
                <w:szCs w:val="21"/>
              </w:rPr>
              <w:t>2</w:t>
            </w:r>
            <w:r w:rsidR="003F032F">
              <w:rPr>
                <w:rFonts w:hint="eastAsia"/>
                <w:szCs w:val="21"/>
              </w:rPr>
              <w:t>+</w:t>
            </w:r>
            <w:r w:rsidR="00050CC4">
              <w:rPr>
                <w:rFonts w:hint="eastAsia"/>
                <w:szCs w:val="21"/>
              </w:rPr>
              <w:t>（期末考试对应试题总</w:t>
            </w:r>
            <w:r w:rsidR="003F032F">
              <w:rPr>
                <w:rFonts w:hint="eastAsia"/>
                <w:szCs w:val="21"/>
              </w:rPr>
              <w:t>分×</w:t>
            </w:r>
            <w:r w:rsidR="003F032F">
              <w:rPr>
                <w:rFonts w:hint="eastAsia"/>
                <w:szCs w:val="21"/>
              </w:rPr>
              <w:t>60%</w:t>
            </w:r>
            <w:r w:rsidR="003F032F">
              <w:rPr>
                <w:rFonts w:hint="eastAsia"/>
                <w:szCs w:val="21"/>
              </w:rPr>
              <w:t>）</w:t>
            </w:r>
          </w:p>
        </w:tc>
        <w:tc>
          <w:tcPr>
            <w:tcW w:w="1843" w:type="dxa"/>
            <w:vAlign w:val="center"/>
          </w:tcPr>
          <w:p w:rsidR="003F032F" w:rsidRDefault="003F032F" w:rsidP="00C2333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达成度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实际测评结果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对应总分</w:t>
            </w:r>
          </w:p>
        </w:tc>
      </w:tr>
      <w:tr w:rsidR="003F032F" w:rsidTr="00F024B9">
        <w:trPr>
          <w:trHeight w:val="524"/>
        </w:trPr>
        <w:tc>
          <w:tcPr>
            <w:tcW w:w="1419" w:type="dxa"/>
            <w:vAlign w:val="center"/>
          </w:tcPr>
          <w:p w:rsidR="003F032F" w:rsidRDefault="003F032F" w:rsidP="00C233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课程目标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417" w:type="dxa"/>
            <w:vAlign w:val="center"/>
          </w:tcPr>
          <w:p w:rsidR="003F032F" w:rsidRDefault="003F032F" w:rsidP="00C2333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平时考核、期末考试</w:t>
            </w:r>
          </w:p>
        </w:tc>
        <w:tc>
          <w:tcPr>
            <w:tcW w:w="2977" w:type="dxa"/>
            <w:vAlign w:val="center"/>
          </w:tcPr>
          <w:p w:rsidR="003F032F" w:rsidRDefault="003F032F" w:rsidP="008829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（平时成绩×</w:t>
            </w:r>
            <w:r w:rsidR="00882941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0%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/</w:t>
            </w:r>
            <w:r w:rsidR="00882941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（期末考试对应试题平均分×</w:t>
            </w:r>
            <w:r>
              <w:rPr>
                <w:rFonts w:hint="eastAsia"/>
                <w:szCs w:val="21"/>
              </w:rPr>
              <w:t>60%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126" w:type="dxa"/>
            <w:vAlign w:val="center"/>
          </w:tcPr>
          <w:p w:rsidR="003F032F" w:rsidRDefault="00882941" w:rsidP="0088294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3F032F">
              <w:rPr>
                <w:rFonts w:hint="eastAsia"/>
                <w:szCs w:val="21"/>
              </w:rPr>
              <w:t>0/</w:t>
            </w:r>
            <w:r>
              <w:rPr>
                <w:rFonts w:hint="eastAsia"/>
                <w:szCs w:val="21"/>
              </w:rPr>
              <w:t>2</w:t>
            </w:r>
            <w:r w:rsidR="003F032F">
              <w:rPr>
                <w:rFonts w:hint="eastAsia"/>
                <w:szCs w:val="21"/>
              </w:rPr>
              <w:t>+</w:t>
            </w:r>
            <w:r w:rsidR="003F032F">
              <w:rPr>
                <w:rFonts w:hint="eastAsia"/>
                <w:szCs w:val="21"/>
              </w:rPr>
              <w:t>（期末考试对应试题</w:t>
            </w:r>
            <w:r w:rsidR="00050CC4">
              <w:rPr>
                <w:rFonts w:hint="eastAsia"/>
                <w:szCs w:val="21"/>
              </w:rPr>
              <w:t>总</w:t>
            </w:r>
            <w:r w:rsidR="003F032F">
              <w:rPr>
                <w:rFonts w:hint="eastAsia"/>
                <w:szCs w:val="21"/>
              </w:rPr>
              <w:t>分×</w:t>
            </w:r>
            <w:r w:rsidR="003F032F">
              <w:rPr>
                <w:rFonts w:hint="eastAsia"/>
                <w:szCs w:val="21"/>
              </w:rPr>
              <w:t>60%</w:t>
            </w:r>
            <w:r w:rsidR="003F032F">
              <w:rPr>
                <w:rFonts w:hint="eastAsia"/>
                <w:szCs w:val="21"/>
              </w:rPr>
              <w:t>）</w:t>
            </w:r>
          </w:p>
        </w:tc>
        <w:tc>
          <w:tcPr>
            <w:tcW w:w="1843" w:type="dxa"/>
            <w:vAlign w:val="center"/>
          </w:tcPr>
          <w:p w:rsidR="003F032F" w:rsidRDefault="003F032F" w:rsidP="00C2333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达成度</w:t>
            </w: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实际测评结果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对应总分</w:t>
            </w:r>
          </w:p>
        </w:tc>
      </w:tr>
    </w:tbl>
    <w:p w:rsidR="00FC6B12" w:rsidRPr="00470C74" w:rsidRDefault="00FC6B12" w:rsidP="00FC6B12">
      <w:pPr>
        <w:spacing w:line="360" w:lineRule="auto"/>
        <w:rPr>
          <w:color w:val="000000"/>
          <w:kern w:val="0"/>
          <w:sz w:val="24"/>
        </w:rPr>
      </w:pPr>
    </w:p>
    <w:p w:rsidR="003F032F" w:rsidRDefault="003F032F" w:rsidP="00FC6B12">
      <w:pPr>
        <w:spacing w:line="360" w:lineRule="auto"/>
        <w:ind w:firstLineChars="200" w:firstLine="480"/>
        <w:rPr>
          <w:rFonts w:eastAsia="黑体"/>
          <w:sz w:val="24"/>
        </w:rPr>
      </w:pPr>
      <w:r>
        <w:rPr>
          <w:rFonts w:eastAsia="黑体" w:hint="eastAsia"/>
          <w:sz w:val="24"/>
        </w:rPr>
        <w:t>八</w:t>
      </w:r>
      <w:r>
        <w:rPr>
          <w:rFonts w:eastAsia="黑体"/>
          <w:sz w:val="24"/>
        </w:rPr>
        <w:t>、参考书目及学习资料</w:t>
      </w:r>
    </w:p>
    <w:p w:rsidR="003F032F" w:rsidRDefault="003F032F" w:rsidP="00FC6B12">
      <w:pPr>
        <w:spacing w:line="360" w:lineRule="auto"/>
        <w:ind w:firstLineChars="177" w:firstLine="373"/>
        <w:rPr>
          <w:b/>
          <w:szCs w:val="21"/>
        </w:rPr>
      </w:pPr>
      <w:r w:rsidRPr="00FC6B12">
        <w:rPr>
          <w:b/>
          <w:szCs w:val="21"/>
        </w:rPr>
        <w:t>1.</w:t>
      </w:r>
      <w:r w:rsidRPr="00FC6B12">
        <w:rPr>
          <w:rFonts w:hint="eastAsia"/>
          <w:b/>
          <w:szCs w:val="21"/>
        </w:rPr>
        <w:t>教材：</w:t>
      </w:r>
    </w:p>
    <w:p w:rsidR="003F032F" w:rsidRPr="00FC6B12" w:rsidRDefault="00FC6B12" w:rsidP="00FC6B12">
      <w:pPr>
        <w:spacing w:line="360" w:lineRule="auto"/>
        <w:rPr>
          <w:szCs w:val="21"/>
        </w:rPr>
      </w:pPr>
      <w:r>
        <w:rPr>
          <w:rFonts w:hint="eastAsia"/>
          <w:szCs w:val="21"/>
        </w:rPr>
        <w:t>[</w:t>
      </w:r>
      <w:r>
        <w:rPr>
          <w:szCs w:val="21"/>
        </w:rPr>
        <w:t xml:space="preserve">1] </w:t>
      </w:r>
      <w:r w:rsidR="00DC40A5">
        <w:rPr>
          <w:rFonts w:hint="eastAsia"/>
          <w:szCs w:val="21"/>
        </w:rPr>
        <w:t>《</w:t>
      </w:r>
      <w:r w:rsidR="00566A9E" w:rsidRPr="00566A9E">
        <w:rPr>
          <w:rFonts w:hint="eastAsia"/>
          <w:szCs w:val="21"/>
        </w:rPr>
        <w:t>MATLAB</w:t>
      </w:r>
      <w:r w:rsidR="00566A9E" w:rsidRPr="00566A9E">
        <w:rPr>
          <w:rFonts w:hint="eastAsia"/>
          <w:szCs w:val="21"/>
        </w:rPr>
        <w:t>及其工程应用</w:t>
      </w:r>
      <w:r w:rsidR="00DC40A5" w:rsidRPr="00DC40A5">
        <w:rPr>
          <w:rFonts w:hint="eastAsia"/>
          <w:szCs w:val="21"/>
        </w:rPr>
        <w:t>》</w:t>
      </w:r>
      <w:r w:rsidR="00DC40A5" w:rsidRPr="00DC40A5">
        <w:rPr>
          <w:rFonts w:hint="eastAsia"/>
          <w:szCs w:val="21"/>
        </w:rPr>
        <w:t xml:space="preserve"> </w:t>
      </w:r>
      <w:r w:rsidR="00DC40A5" w:rsidRPr="00DC40A5">
        <w:rPr>
          <w:rFonts w:hint="eastAsia"/>
          <w:szCs w:val="21"/>
        </w:rPr>
        <w:t>张学敏主编</w:t>
      </w:r>
      <w:r w:rsidR="00DC40A5" w:rsidRPr="00DC40A5">
        <w:rPr>
          <w:rFonts w:hint="eastAsia"/>
          <w:szCs w:val="21"/>
        </w:rPr>
        <w:t xml:space="preserve">   </w:t>
      </w:r>
      <w:r w:rsidR="00DC40A5" w:rsidRPr="00DC40A5">
        <w:rPr>
          <w:rFonts w:hint="eastAsia"/>
          <w:szCs w:val="21"/>
        </w:rPr>
        <w:t>中国电力出版社</w:t>
      </w:r>
      <w:r w:rsidR="003F032F" w:rsidRPr="00FC6B12">
        <w:rPr>
          <w:rFonts w:hint="eastAsia"/>
          <w:szCs w:val="21"/>
        </w:rPr>
        <w:t>。</w:t>
      </w:r>
    </w:p>
    <w:p w:rsidR="003F032F" w:rsidRPr="0049678D" w:rsidRDefault="003F032F" w:rsidP="0049678D">
      <w:pPr>
        <w:spacing w:line="360" w:lineRule="auto"/>
        <w:ind w:firstLineChars="177" w:firstLine="373"/>
        <w:rPr>
          <w:b/>
          <w:szCs w:val="21"/>
        </w:rPr>
      </w:pPr>
      <w:r w:rsidRPr="0049678D">
        <w:rPr>
          <w:b/>
          <w:szCs w:val="21"/>
        </w:rPr>
        <w:t>2.</w:t>
      </w:r>
      <w:r w:rsidRPr="0049678D">
        <w:rPr>
          <w:rFonts w:hint="eastAsia"/>
          <w:b/>
          <w:szCs w:val="21"/>
        </w:rPr>
        <w:t>参考书：</w:t>
      </w:r>
    </w:p>
    <w:p w:rsidR="003F032F" w:rsidRPr="0049678D" w:rsidRDefault="0049678D" w:rsidP="0049678D">
      <w:pPr>
        <w:spacing w:line="300" w:lineRule="auto"/>
        <w:rPr>
          <w:szCs w:val="21"/>
        </w:rPr>
      </w:pPr>
      <w:r>
        <w:rPr>
          <w:rFonts w:hint="eastAsia"/>
          <w:szCs w:val="21"/>
        </w:rPr>
        <w:t>[</w:t>
      </w:r>
      <w:r>
        <w:rPr>
          <w:szCs w:val="21"/>
        </w:rPr>
        <w:t xml:space="preserve">1] </w:t>
      </w:r>
      <w:r w:rsidR="00DC40A5" w:rsidRPr="00C729EE">
        <w:rPr>
          <w:rFonts w:hAnsi="宋体" w:hint="eastAsia"/>
          <w:szCs w:val="21"/>
        </w:rPr>
        <w:t>《</w:t>
      </w:r>
      <w:r w:rsidR="00DC40A5" w:rsidRPr="00C729EE">
        <w:rPr>
          <w:rFonts w:hAnsi="宋体"/>
          <w:szCs w:val="21"/>
        </w:rPr>
        <w:t>MATLAB</w:t>
      </w:r>
      <w:r w:rsidR="00DC40A5" w:rsidRPr="00C729EE">
        <w:rPr>
          <w:rFonts w:hAnsi="宋体" w:hint="eastAsia"/>
          <w:szCs w:val="21"/>
        </w:rPr>
        <w:t>程序设计与应用》，刘卫国</w:t>
      </w:r>
      <w:r w:rsidR="00DC40A5">
        <w:rPr>
          <w:rFonts w:hAnsi="宋体" w:hint="eastAsia"/>
          <w:szCs w:val="21"/>
        </w:rPr>
        <w:t>主编</w:t>
      </w:r>
      <w:r w:rsidR="00DC40A5" w:rsidRPr="00C729EE">
        <w:rPr>
          <w:rFonts w:hAnsi="宋体" w:hint="eastAsia"/>
          <w:szCs w:val="21"/>
        </w:rPr>
        <w:t>，高等教育出版社</w:t>
      </w:r>
      <w:r>
        <w:rPr>
          <w:rFonts w:hint="eastAsia"/>
          <w:szCs w:val="21"/>
        </w:rPr>
        <w:t>.</w:t>
      </w:r>
    </w:p>
    <w:p w:rsidR="0049678D" w:rsidRPr="00470C74" w:rsidRDefault="0049678D" w:rsidP="0049678D">
      <w:pPr>
        <w:spacing w:line="360" w:lineRule="auto"/>
        <w:ind w:firstLineChars="200" w:firstLine="420"/>
        <w:rPr>
          <w:rFonts w:eastAsia="黑体"/>
          <w:color w:val="000000"/>
          <w:szCs w:val="21"/>
        </w:rPr>
      </w:pPr>
    </w:p>
    <w:p w:rsidR="0049678D" w:rsidRPr="00470C74" w:rsidRDefault="0049678D" w:rsidP="0049678D">
      <w:pPr>
        <w:spacing w:line="360" w:lineRule="auto"/>
        <w:ind w:firstLineChars="200" w:firstLine="480"/>
        <w:rPr>
          <w:rFonts w:eastAsia="黑体"/>
          <w:color w:val="C00000"/>
          <w:sz w:val="24"/>
        </w:rPr>
      </w:pPr>
      <w:r w:rsidRPr="00470C74">
        <w:rPr>
          <w:rFonts w:eastAsia="黑体"/>
          <w:color w:val="000000"/>
          <w:sz w:val="24"/>
        </w:rPr>
        <w:t>九、大纲说明</w:t>
      </w:r>
    </w:p>
    <w:p w:rsidR="003F032F" w:rsidRDefault="003F032F" w:rsidP="0049678D">
      <w:pPr>
        <w:spacing w:line="360" w:lineRule="auto"/>
        <w:ind w:leftChars="100" w:left="210" w:firstLineChars="200" w:firstLine="480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>采用多媒体教学手段，建议采用</w:t>
      </w:r>
      <w:r>
        <w:rPr>
          <w:rFonts w:hint="eastAsia"/>
          <w:sz w:val="24"/>
        </w:rPr>
        <w:t>讲授、讨论、练习相</w:t>
      </w:r>
      <w:r>
        <w:rPr>
          <w:sz w:val="24"/>
        </w:rPr>
        <w:t>结合，多种教学手段综合运用</w:t>
      </w:r>
      <w:r>
        <w:rPr>
          <w:rFonts w:hint="eastAsia"/>
          <w:sz w:val="24"/>
        </w:rPr>
        <w:t>。</w:t>
      </w:r>
    </w:p>
    <w:p w:rsidR="003F032F" w:rsidRDefault="003F032F" w:rsidP="0049678D">
      <w:pPr>
        <w:spacing w:line="360" w:lineRule="auto"/>
        <w:ind w:leftChars="100" w:left="210" w:firstLineChars="200" w:firstLine="480"/>
        <w:rPr>
          <w:rFonts w:eastAsia="黑体"/>
          <w:sz w:val="24"/>
        </w:rPr>
      </w:pPr>
      <w:r>
        <w:rPr>
          <w:sz w:val="24"/>
        </w:rPr>
        <w:t xml:space="preserve">2. </w:t>
      </w:r>
      <w:r w:rsidR="00564BB0" w:rsidRPr="00564BB0">
        <w:rPr>
          <w:rFonts w:hint="eastAsia"/>
          <w:sz w:val="24"/>
        </w:rPr>
        <w:t>通过本课程的学习，可以使得本专业学生掌握</w:t>
      </w:r>
      <w:r w:rsidR="00564BB0" w:rsidRPr="00564BB0">
        <w:rPr>
          <w:rFonts w:hint="eastAsia"/>
          <w:sz w:val="24"/>
        </w:rPr>
        <w:t>Matlab</w:t>
      </w:r>
      <w:r w:rsidR="00564BB0" w:rsidRPr="00564BB0">
        <w:rPr>
          <w:rFonts w:hint="eastAsia"/>
          <w:sz w:val="24"/>
        </w:rPr>
        <w:t>这一现代的科学计算和系统仿真语言的基本编程思想和方法，并利用</w:t>
      </w:r>
      <w:r w:rsidR="00564BB0" w:rsidRPr="00564BB0">
        <w:rPr>
          <w:rFonts w:hint="eastAsia"/>
          <w:sz w:val="24"/>
        </w:rPr>
        <w:t>Matlab</w:t>
      </w:r>
      <w:r w:rsidR="00564BB0" w:rsidRPr="00564BB0">
        <w:rPr>
          <w:rFonts w:hint="eastAsia"/>
          <w:sz w:val="24"/>
        </w:rPr>
        <w:t>对所学基础课程进行上机模拟实验和数值计算，从而通过</w:t>
      </w:r>
      <w:r w:rsidR="00564BB0" w:rsidRPr="00564BB0">
        <w:rPr>
          <w:rFonts w:hint="eastAsia"/>
          <w:sz w:val="24"/>
        </w:rPr>
        <w:t>Matlab</w:t>
      </w:r>
      <w:r w:rsidR="00564BB0" w:rsidRPr="00564BB0">
        <w:rPr>
          <w:rFonts w:hint="eastAsia"/>
          <w:sz w:val="24"/>
        </w:rPr>
        <w:t>编程实验来验证和巩固所学的数学和工程理论。</w:t>
      </w:r>
    </w:p>
    <w:p w:rsidR="0049678D" w:rsidRPr="00470C74" w:rsidRDefault="0049678D" w:rsidP="0049678D">
      <w:pPr>
        <w:spacing w:line="360" w:lineRule="auto"/>
        <w:ind w:right="480"/>
        <w:jc w:val="center"/>
        <w:rPr>
          <w:b/>
          <w:bCs/>
          <w:sz w:val="24"/>
        </w:rPr>
      </w:pPr>
    </w:p>
    <w:p w:rsidR="0049678D" w:rsidRPr="00470C74" w:rsidRDefault="003F032F" w:rsidP="00B1356C">
      <w:pPr>
        <w:spacing w:line="360" w:lineRule="auto"/>
        <w:ind w:right="482"/>
        <w:jc w:val="center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>：</w:t>
      </w:r>
      <w:r w:rsidR="00FB2820">
        <w:rPr>
          <w:rFonts w:hint="eastAsia"/>
          <w:sz w:val="24"/>
        </w:rPr>
        <w:t>吴澄</w:t>
      </w:r>
      <w:r>
        <w:rPr>
          <w:rFonts w:hint="eastAsia"/>
          <w:sz w:val="24"/>
        </w:rPr>
        <w:t xml:space="preserve"> 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   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</w:t>
      </w:r>
      <w:r w:rsidR="00A13A92">
        <w:rPr>
          <w:rFonts w:hint="eastAsia"/>
          <w:sz w:val="24"/>
        </w:rPr>
        <w:t>肖为周</w:t>
      </w:r>
    </w:p>
    <w:p w:rsidR="00DC3822" w:rsidRPr="00470C74" w:rsidRDefault="00E234F2" w:rsidP="00C14F81">
      <w:pPr>
        <w:spacing w:beforeLines="50" w:afterLines="50" w:line="312" w:lineRule="auto"/>
        <w:ind w:firstLineChars="200" w:firstLine="482"/>
        <w:rPr>
          <w:b/>
          <w:sz w:val="24"/>
          <w:szCs w:val="21"/>
        </w:rPr>
      </w:pPr>
      <w:r>
        <w:rPr>
          <w:b/>
          <w:sz w:val="24"/>
          <w:szCs w:val="21"/>
        </w:rPr>
        <w:br w:type="page"/>
      </w:r>
      <w:r w:rsidR="00DC3822" w:rsidRPr="00470C74">
        <w:rPr>
          <w:b/>
          <w:sz w:val="24"/>
          <w:szCs w:val="21"/>
        </w:rPr>
        <w:lastRenderedPageBreak/>
        <w:t>附录</w:t>
      </w:r>
      <w:r w:rsidR="00DC3822" w:rsidRPr="00470C74">
        <w:rPr>
          <w:b/>
          <w:sz w:val="24"/>
          <w:szCs w:val="21"/>
        </w:rPr>
        <w:t>1</w:t>
      </w:r>
    </w:p>
    <w:p w:rsidR="00DC3822" w:rsidRPr="005B2371" w:rsidRDefault="00DC3822" w:rsidP="00C14F81">
      <w:pPr>
        <w:spacing w:beforeLines="50" w:afterLines="50" w:line="360" w:lineRule="auto"/>
        <w:ind w:firstLineChars="200" w:firstLine="480"/>
        <w:jc w:val="center"/>
        <w:rPr>
          <w:sz w:val="24"/>
        </w:rPr>
      </w:pPr>
      <w:r w:rsidRPr="005B2371">
        <w:rPr>
          <w:sz w:val="24"/>
        </w:rPr>
        <w:t>实验考查内容与评分细则</w:t>
      </w:r>
    </w:p>
    <w:tbl>
      <w:tblPr>
        <w:tblW w:w="8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4"/>
        <w:gridCol w:w="1638"/>
        <w:gridCol w:w="735"/>
        <w:gridCol w:w="4153"/>
        <w:gridCol w:w="1418"/>
      </w:tblGrid>
      <w:tr w:rsidR="003F032F">
        <w:tc>
          <w:tcPr>
            <w:tcW w:w="1044" w:type="dxa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F032F" w:rsidRDefault="003F032F" w:rsidP="004A70D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成绩</w:t>
            </w:r>
            <w:r>
              <w:rPr>
                <w:rFonts w:hint="eastAsia"/>
                <w:b/>
                <w:szCs w:val="21"/>
              </w:rPr>
              <w:t>构成</w:t>
            </w:r>
          </w:p>
        </w:tc>
        <w:tc>
          <w:tcPr>
            <w:tcW w:w="1638" w:type="dxa"/>
            <w:shd w:val="clear" w:color="auto" w:fill="E6E6E6"/>
            <w:vAlign w:val="center"/>
          </w:tcPr>
          <w:p w:rsidR="003F032F" w:rsidRDefault="003F032F" w:rsidP="004A70D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</w:t>
            </w:r>
            <w:r>
              <w:rPr>
                <w:b/>
                <w:szCs w:val="21"/>
              </w:rPr>
              <w:t>/</w:t>
            </w:r>
            <w:r>
              <w:rPr>
                <w:b/>
                <w:szCs w:val="21"/>
              </w:rPr>
              <w:t>评价环节</w:t>
            </w:r>
          </w:p>
        </w:tc>
        <w:tc>
          <w:tcPr>
            <w:tcW w:w="735" w:type="dxa"/>
            <w:shd w:val="clear" w:color="auto" w:fill="E6E6E6"/>
            <w:vAlign w:val="center"/>
          </w:tcPr>
          <w:p w:rsidR="003F032F" w:rsidRDefault="003F032F" w:rsidP="004A70D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分值</w:t>
            </w:r>
          </w:p>
        </w:tc>
        <w:tc>
          <w:tcPr>
            <w:tcW w:w="4153" w:type="dxa"/>
            <w:shd w:val="clear" w:color="auto" w:fill="E6E6E6"/>
            <w:vAlign w:val="center"/>
          </w:tcPr>
          <w:p w:rsidR="003F032F" w:rsidRDefault="003F032F" w:rsidP="004A70DC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</w:t>
            </w:r>
            <w:r>
              <w:rPr>
                <w:b/>
                <w:szCs w:val="21"/>
              </w:rPr>
              <w:t>/</w:t>
            </w:r>
            <w:r>
              <w:rPr>
                <w:b/>
                <w:szCs w:val="21"/>
              </w:rPr>
              <w:t>评价细则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3F032F" w:rsidRDefault="003F032F" w:rsidP="004A70DC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szCs w:val="21"/>
              </w:rPr>
              <w:t>支撑</w:t>
            </w:r>
            <w:r>
              <w:rPr>
                <w:rFonts w:ascii="宋体" w:hAnsi="宋体" w:hint="eastAsia"/>
                <w:szCs w:val="21"/>
              </w:rPr>
              <w:t>的课程目标</w:t>
            </w:r>
          </w:p>
        </w:tc>
      </w:tr>
      <w:tr w:rsidR="003F032F">
        <w:trPr>
          <w:trHeight w:val="980"/>
        </w:trPr>
        <w:tc>
          <w:tcPr>
            <w:tcW w:w="1044" w:type="dxa"/>
            <w:tcMar>
              <w:left w:w="57" w:type="dxa"/>
              <w:right w:w="57" w:type="dxa"/>
            </w:tcMar>
            <w:vAlign w:val="center"/>
          </w:tcPr>
          <w:p w:rsidR="003F032F" w:rsidRDefault="003F032F" w:rsidP="004A70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实验态度</w:t>
            </w:r>
          </w:p>
        </w:tc>
        <w:tc>
          <w:tcPr>
            <w:tcW w:w="1638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报告的完整性、整洁性情况</w:t>
            </w:r>
          </w:p>
        </w:tc>
        <w:tc>
          <w:tcPr>
            <w:tcW w:w="735" w:type="dxa"/>
            <w:vAlign w:val="center"/>
          </w:tcPr>
          <w:p w:rsidR="003F032F" w:rsidRDefault="003F032F" w:rsidP="004A70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4153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按时</w:t>
            </w:r>
            <w:r>
              <w:rPr>
                <w:rFonts w:hint="eastAsia"/>
                <w:szCs w:val="21"/>
              </w:rPr>
              <w:t>提交实验报告</w:t>
            </w:r>
            <w:r>
              <w:rPr>
                <w:szCs w:val="21"/>
              </w:rPr>
              <w:t>；</w:t>
            </w:r>
            <w:r>
              <w:rPr>
                <w:rFonts w:hint="eastAsia"/>
                <w:szCs w:val="21"/>
              </w:rPr>
              <w:t>报告内容完整、书写整洁</w:t>
            </w:r>
            <w:r>
              <w:rPr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3F032F" w:rsidRDefault="003F032F" w:rsidP="004A70D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课程目标3</w:t>
            </w:r>
          </w:p>
        </w:tc>
      </w:tr>
      <w:tr w:rsidR="003F032F">
        <w:tc>
          <w:tcPr>
            <w:tcW w:w="1044" w:type="dxa"/>
            <w:tcMar>
              <w:left w:w="57" w:type="dxa"/>
              <w:right w:w="57" w:type="dxa"/>
            </w:tcMar>
            <w:vAlign w:val="center"/>
          </w:tcPr>
          <w:p w:rsidR="003F032F" w:rsidRDefault="003F032F" w:rsidP="004A70DC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/>
                <w:szCs w:val="21"/>
              </w:rPr>
              <w:t>实验报告</w:t>
            </w:r>
          </w:p>
        </w:tc>
        <w:tc>
          <w:tcPr>
            <w:tcW w:w="1638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实验过程及结果正确完整性分析与</w:t>
            </w:r>
            <w:r>
              <w:rPr>
                <w:szCs w:val="21"/>
              </w:rPr>
              <w:t>评价</w:t>
            </w:r>
          </w:p>
        </w:tc>
        <w:tc>
          <w:tcPr>
            <w:tcW w:w="735" w:type="dxa"/>
            <w:vAlign w:val="center"/>
          </w:tcPr>
          <w:p w:rsidR="003F032F" w:rsidRDefault="003F032F" w:rsidP="004A70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0</w:t>
            </w:r>
          </w:p>
        </w:tc>
        <w:tc>
          <w:tcPr>
            <w:tcW w:w="4153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</w:t>
            </w:r>
            <w:r>
              <w:rPr>
                <w:szCs w:val="21"/>
              </w:rPr>
              <w:t>描述</w:t>
            </w:r>
            <w:r>
              <w:rPr>
                <w:rFonts w:hint="eastAsia"/>
                <w:szCs w:val="21"/>
              </w:rPr>
              <w:t>正确、完整；实验</w:t>
            </w:r>
            <w:r>
              <w:rPr>
                <w:szCs w:val="21"/>
              </w:rPr>
              <w:t>分析</w:t>
            </w:r>
            <w:r>
              <w:rPr>
                <w:rFonts w:hint="eastAsia"/>
                <w:szCs w:val="21"/>
              </w:rPr>
              <w:t>规范、正确、符合实际；评价中肯到位</w:t>
            </w:r>
            <w:r>
              <w:rPr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 w:rsidR="003F032F" w:rsidRDefault="003F032F" w:rsidP="004A70DC">
            <w:pPr>
              <w:jc w:val="center"/>
            </w:pPr>
            <w:r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3</w:t>
            </w:r>
          </w:p>
        </w:tc>
      </w:tr>
    </w:tbl>
    <w:p w:rsidR="00F7620E" w:rsidRPr="00470C74" w:rsidRDefault="00F7620E" w:rsidP="00C14F81">
      <w:pPr>
        <w:spacing w:beforeLines="50" w:afterLines="50" w:line="360" w:lineRule="auto"/>
        <w:ind w:firstLineChars="200" w:firstLine="420"/>
        <w:rPr>
          <w:szCs w:val="21"/>
        </w:rPr>
      </w:pPr>
    </w:p>
    <w:p w:rsidR="00DC3822" w:rsidRPr="005B2371" w:rsidRDefault="00DC3822" w:rsidP="00C14F81">
      <w:pPr>
        <w:spacing w:beforeLines="50" w:afterLines="50" w:line="360" w:lineRule="auto"/>
        <w:ind w:firstLineChars="200" w:firstLine="480"/>
        <w:jc w:val="center"/>
        <w:rPr>
          <w:sz w:val="24"/>
        </w:rPr>
      </w:pPr>
      <w:r w:rsidRPr="005B2371">
        <w:rPr>
          <w:sz w:val="24"/>
        </w:rPr>
        <w:t>实验评分标准（每次报告按</w:t>
      </w:r>
      <w:r w:rsidRPr="005B2371">
        <w:rPr>
          <w:sz w:val="24"/>
        </w:rPr>
        <w:t>100</w:t>
      </w:r>
      <w:r w:rsidRPr="005B2371">
        <w:rPr>
          <w:sz w:val="24"/>
        </w:rPr>
        <w:t>分计算）</w:t>
      </w:r>
    </w:p>
    <w:tbl>
      <w:tblPr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559"/>
        <w:gridCol w:w="1559"/>
        <w:gridCol w:w="1559"/>
        <w:gridCol w:w="1418"/>
        <w:gridCol w:w="1418"/>
      </w:tblGrid>
      <w:tr w:rsidR="003F032F">
        <w:tc>
          <w:tcPr>
            <w:tcW w:w="1101" w:type="dxa"/>
          </w:tcPr>
          <w:p w:rsidR="003F032F" w:rsidRPr="00DC3822" w:rsidRDefault="003F032F" w:rsidP="00C14F81">
            <w:pPr>
              <w:spacing w:beforeLines="50" w:afterLines="50"/>
              <w:jc w:val="center"/>
              <w:rPr>
                <w:b/>
                <w:szCs w:val="21"/>
              </w:rPr>
            </w:pPr>
            <w:r w:rsidRPr="00DC3822">
              <w:rPr>
                <w:rFonts w:hint="eastAsia"/>
                <w:b/>
                <w:szCs w:val="21"/>
              </w:rPr>
              <w:t>项目</w:t>
            </w:r>
          </w:p>
        </w:tc>
        <w:tc>
          <w:tcPr>
            <w:tcW w:w="1559" w:type="dxa"/>
          </w:tcPr>
          <w:p w:rsidR="003F032F" w:rsidRPr="00DC3822" w:rsidRDefault="003F032F" w:rsidP="00C14F81">
            <w:pPr>
              <w:spacing w:beforeLines="50" w:afterLines="50"/>
              <w:jc w:val="center"/>
              <w:rPr>
                <w:b/>
                <w:szCs w:val="21"/>
              </w:rPr>
            </w:pPr>
            <w:r w:rsidRPr="00DC3822">
              <w:rPr>
                <w:rFonts w:hint="eastAsia"/>
                <w:b/>
                <w:szCs w:val="21"/>
              </w:rPr>
              <w:t>优</w:t>
            </w:r>
          </w:p>
        </w:tc>
        <w:tc>
          <w:tcPr>
            <w:tcW w:w="1559" w:type="dxa"/>
          </w:tcPr>
          <w:p w:rsidR="003F032F" w:rsidRPr="00DC3822" w:rsidRDefault="003F032F" w:rsidP="00C14F81">
            <w:pPr>
              <w:spacing w:beforeLines="50" w:afterLines="50"/>
              <w:jc w:val="center"/>
              <w:rPr>
                <w:b/>
                <w:szCs w:val="21"/>
              </w:rPr>
            </w:pPr>
            <w:r w:rsidRPr="00DC3822">
              <w:rPr>
                <w:rFonts w:hint="eastAsia"/>
                <w:b/>
                <w:szCs w:val="21"/>
              </w:rPr>
              <w:t>良</w:t>
            </w:r>
          </w:p>
        </w:tc>
        <w:tc>
          <w:tcPr>
            <w:tcW w:w="1559" w:type="dxa"/>
          </w:tcPr>
          <w:p w:rsidR="003F032F" w:rsidRPr="00DC3822" w:rsidRDefault="003F032F" w:rsidP="00C14F81">
            <w:pPr>
              <w:spacing w:beforeLines="50" w:afterLines="50"/>
              <w:jc w:val="center"/>
              <w:rPr>
                <w:b/>
                <w:szCs w:val="21"/>
              </w:rPr>
            </w:pPr>
            <w:r w:rsidRPr="00DC3822">
              <w:rPr>
                <w:rFonts w:hint="eastAsia"/>
                <w:b/>
                <w:szCs w:val="21"/>
              </w:rPr>
              <w:t>中</w:t>
            </w:r>
          </w:p>
        </w:tc>
        <w:tc>
          <w:tcPr>
            <w:tcW w:w="1418" w:type="dxa"/>
          </w:tcPr>
          <w:p w:rsidR="003F032F" w:rsidRPr="00DC3822" w:rsidRDefault="003F032F" w:rsidP="00C14F81">
            <w:pPr>
              <w:tabs>
                <w:tab w:val="left" w:pos="338"/>
                <w:tab w:val="center" w:pos="798"/>
              </w:tabs>
              <w:spacing w:beforeLines="50" w:afterLines="50"/>
              <w:jc w:val="center"/>
              <w:rPr>
                <w:b/>
                <w:szCs w:val="21"/>
              </w:rPr>
            </w:pPr>
            <w:r w:rsidRPr="00DC3822">
              <w:rPr>
                <w:rFonts w:hint="eastAsia"/>
                <w:b/>
                <w:szCs w:val="21"/>
              </w:rPr>
              <w:t>及格</w:t>
            </w:r>
          </w:p>
        </w:tc>
        <w:tc>
          <w:tcPr>
            <w:tcW w:w="1418" w:type="dxa"/>
          </w:tcPr>
          <w:p w:rsidR="003F032F" w:rsidRPr="00DC3822" w:rsidRDefault="003F032F" w:rsidP="00C14F81">
            <w:pPr>
              <w:tabs>
                <w:tab w:val="left" w:pos="338"/>
                <w:tab w:val="center" w:pos="798"/>
              </w:tabs>
              <w:spacing w:beforeLines="50" w:afterLines="50"/>
              <w:jc w:val="center"/>
              <w:rPr>
                <w:b/>
                <w:szCs w:val="21"/>
              </w:rPr>
            </w:pPr>
            <w:r w:rsidRPr="00DC3822">
              <w:rPr>
                <w:rFonts w:hint="eastAsia"/>
                <w:b/>
                <w:szCs w:val="21"/>
              </w:rPr>
              <w:t>不及格</w:t>
            </w:r>
          </w:p>
        </w:tc>
      </w:tr>
      <w:tr w:rsidR="003F032F">
        <w:tc>
          <w:tcPr>
            <w:tcW w:w="1101" w:type="dxa"/>
            <w:vAlign w:val="center"/>
          </w:tcPr>
          <w:p w:rsidR="003F032F" w:rsidRPr="00DC3822" w:rsidRDefault="003F032F" w:rsidP="00C14F81">
            <w:pPr>
              <w:spacing w:beforeLines="50" w:afterLines="50"/>
              <w:rPr>
                <w:rFonts w:eastAsia="黑体"/>
                <w:szCs w:val="21"/>
              </w:rPr>
            </w:pPr>
            <w:r w:rsidRPr="00DC3822">
              <w:rPr>
                <w:rFonts w:eastAsia="黑体" w:hint="eastAsia"/>
                <w:szCs w:val="21"/>
              </w:rPr>
              <w:t>实验态度（</w:t>
            </w:r>
            <w:r w:rsidRPr="00DC3822">
              <w:rPr>
                <w:rFonts w:eastAsia="黑体" w:hint="eastAsia"/>
                <w:szCs w:val="21"/>
              </w:rPr>
              <w:t>1</w:t>
            </w:r>
            <w:r w:rsidRPr="00DC3822">
              <w:rPr>
                <w:rFonts w:eastAsia="黑体"/>
                <w:szCs w:val="21"/>
              </w:rPr>
              <w:t>0</w:t>
            </w:r>
            <w:r w:rsidRPr="00DC3822">
              <w:rPr>
                <w:rFonts w:eastAsia="黑体" w:hint="eastAsia"/>
                <w:szCs w:val="21"/>
              </w:rPr>
              <w:t>分）</w:t>
            </w:r>
          </w:p>
        </w:tc>
        <w:tc>
          <w:tcPr>
            <w:tcW w:w="1559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按时</w:t>
            </w:r>
            <w:r>
              <w:rPr>
                <w:rFonts w:hint="eastAsia"/>
                <w:szCs w:val="21"/>
              </w:rPr>
              <w:t>提交实验报告，书写工整、内容完整。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基本</w:t>
            </w:r>
            <w:r>
              <w:rPr>
                <w:szCs w:val="21"/>
              </w:rPr>
              <w:t>按时</w:t>
            </w:r>
            <w:r>
              <w:rPr>
                <w:rFonts w:hint="eastAsia"/>
                <w:szCs w:val="21"/>
              </w:rPr>
              <w:t>提交实验报告，书写基本工整、内容符合符合要求。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基本按时提交实验报告，书写基本工整、内容有少量缺失。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基本按时提交实验报告，书写比较潦草、内容有一些缺失。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  <w:vAlign w:val="center"/>
          </w:tcPr>
          <w:p w:rsidR="003F032F" w:rsidRDefault="003F032F" w:rsidP="004A70D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拖延提交实验报告，书写潦草、内容缺失严重。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分以下</w:t>
            </w:r>
          </w:p>
        </w:tc>
      </w:tr>
      <w:tr w:rsidR="003F032F">
        <w:tc>
          <w:tcPr>
            <w:tcW w:w="1101" w:type="dxa"/>
            <w:vAlign w:val="center"/>
          </w:tcPr>
          <w:p w:rsidR="003F032F" w:rsidRPr="00DC3822" w:rsidRDefault="003F032F" w:rsidP="004A70DC">
            <w:pPr>
              <w:jc w:val="center"/>
              <w:rPr>
                <w:rFonts w:eastAsia="黑体"/>
                <w:szCs w:val="21"/>
              </w:rPr>
            </w:pPr>
            <w:r w:rsidRPr="00DC3822">
              <w:rPr>
                <w:rFonts w:eastAsia="黑体"/>
                <w:szCs w:val="21"/>
              </w:rPr>
              <w:t>实验报告</w:t>
            </w:r>
          </w:p>
          <w:p w:rsidR="003F032F" w:rsidRPr="00DC3822" w:rsidRDefault="003F032F" w:rsidP="004A70DC">
            <w:pPr>
              <w:jc w:val="center"/>
              <w:rPr>
                <w:rFonts w:eastAsia="黑体"/>
                <w:szCs w:val="21"/>
              </w:rPr>
            </w:pPr>
            <w:r w:rsidRPr="00DC3822">
              <w:rPr>
                <w:rFonts w:eastAsia="黑体" w:hint="eastAsia"/>
                <w:szCs w:val="21"/>
              </w:rPr>
              <w:t>（</w:t>
            </w:r>
            <w:r w:rsidRPr="00DC3822">
              <w:rPr>
                <w:rFonts w:eastAsia="黑体" w:hint="eastAsia"/>
                <w:szCs w:val="21"/>
              </w:rPr>
              <w:t>9</w:t>
            </w:r>
            <w:r w:rsidRPr="00DC3822">
              <w:rPr>
                <w:rFonts w:eastAsia="黑体"/>
                <w:szCs w:val="21"/>
              </w:rPr>
              <w:t>0</w:t>
            </w:r>
            <w:r w:rsidRPr="00DC3822">
              <w:rPr>
                <w:rFonts w:eastAsia="黑体" w:hint="eastAsia"/>
                <w:szCs w:val="21"/>
              </w:rPr>
              <w:t>分）</w:t>
            </w:r>
          </w:p>
        </w:tc>
        <w:tc>
          <w:tcPr>
            <w:tcW w:w="1559" w:type="dxa"/>
          </w:tcPr>
          <w:p w:rsidR="003F032F" w:rsidRDefault="003F032F" w:rsidP="00C14F81">
            <w:pPr>
              <w:spacing w:beforeLines="50" w:after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实验过程、结果完整、正确；数据分析正确、规范、符合实际；结果评价中肯到位</w:t>
            </w:r>
            <w:r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81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</w:tcPr>
          <w:p w:rsidR="003F032F" w:rsidRDefault="003F032F" w:rsidP="00C14F81">
            <w:pPr>
              <w:spacing w:beforeLines="50" w:after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实验过程、结果基本完整、正确；数据分析正确、规范、基本符合实际；结果评价基本正确</w:t>
            </w:r>
            <w:r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72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80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559" w:type="dxa"/>
          </w:tcPr>
          <w:p w:rsidR="003F032F" w:rsidRDefault="003F032F" w:rsidP="00C14F81">
            <w:pPr>
              <w:spacing w:beforeLines="50" w:after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实验过程、结果基本正确；数据分析基本正确、基本符合实际；结果评价不到位</w:t>
            </w:r>
            <w:r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63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71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</w:tcPr>
          <w:p w:rsidR="003F032F" w:rsidRDefault="003F032F" w:rsidP="00C14F81">
            <w:pPr>
              <w:spacing w:beforeLines="50" w:after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实验过程、结果不太完整；数据分析不太正确、有一些不符合实际之处；结果评价不到位</w:t>
            </w:r>
            <w:r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54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62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1418" w:type="dxa"/>
          </w:tcPr>
          <w:p w:rsidR="003F032F" w:rsidRDefault="003F032F" w:rsidP="00C14F81">
            <w:pPr>
              <w:spacing w:beforeLines="50" w:afterLines="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实验过程有遗漏，结果不正确；数据分析不正确、不符合实际；没有结果评价</w:t>
            </w:r>
            <w:r>
              <w:rPr>
                <w:szCs w:val="21"/>
              </w:rPr>
              <w:t>。</w:t>
            </w:r>
            <w:r>
              <w:rPr>
                <w:rFonts w:hint="eastAsia"/>
                <w:szCs w:val="21"/>
              </w:rPr>
              <w:t>53</w:t>
            </w:r>
            <w:r>
              <w:rPr>
                <w:rFonts w:hint="eastAsia"/>
                <w:szCs w:val="21"/>
              </w:rPr>
              <w:t>分以下</w:t>
            </w:r>
          </w:p>
        </w:tc>
      </w:tr>
    </w:tbl>
    <w:p w:rsidR="003F032F" w:rsidRDefault="003F032F">
      <w:pPr>
        <w:spacing w:line="440" w:lineRule="exact"/>
        <w:ind w:right="480"/>
        <w:rPr>
          <w:sz w:val="24"/>
        </w:rPr>
      </w:pPr>
    </w:p>
    <w:sectPr w:rsidR="003F032F" w:rsidSect="00904880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F6F" w:rsidRDefault="005F0F6F">
      <w:r>
        <w:separator/>
      </w:r>
    </w:p>
  </w:endnote>
  <w:endnote w:type="continuationSeparator" w:id="1">
    <w:p w:rsidR="005F0F6F" w:rsidRDefault="005F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F6F" w:rsidRDefault="005F0F6F">
      <w:r>
        <w:separator/>
      </w:r>
    </w:p>
  </w:footnote>
  <w:footnote w:type="continuationSeparator" w:id="1">
    <w:p w:rsidR="005F0F6F" w:rsidRDefault="005F0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2F" w:rsidRDefault="003F032F">
    <w:pPr>
      <w:pStyle w:val="a8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14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566223"/>
    <w:rsid w:val="00000C6F"/>
    <w:rsid w:val="00004A17"/>
    <w:rsid w:val="00006791"/>
    <w:rsid w:val="00011110"/>
    <w:rsid w:val="00022E10"/>
    <w:rsid w:val="00025979"/>
    <w:rsid w:val="00037474"/>
    <w:rsid w:val="00050994"/>
    <w:rsid w:val="00050CC4"/>
    <w:rsid w:val="00052CA0"/>
    <w:rsid w:val="000557F7"/>
    <w:rsid w:val="000632A6"/>
    <w:rsid w:val="0006614F"/>
    <w:rsid w:val="00073C67"/>
    <w:rsid w:val="00074255"/>
    <w:rsid w:val="0007544E"/>
    <w:rsid w:val="0008559E"/>
    <w:rsid w:val="000A250B"/>
    <w:rsid w:val="000B31AD"/>
    <w:rsid w:val="000B61E4"/>
    <w:rsid w:val="000B6568"/>
    <w:rsid w:val="000D4E9A"/>
    <w:rsid w:val="000D5C3A"/>
    <w:rsid w:val="000E0576"/>
    <w:rsid w:val="000E3F79"/>
    <w:rsid w:val="000E55B7"/>
    <w:rsid w:val="000F43A6"/>
    <w:rsid w:val="0010354A"/>
    <w:rsid w:val="00110750"/>
    <w:rsid w:val="00111D93"/>
    <w:rsid w:val="001127E0"/>
    <w:rsid w:val="00113633"/>
    <w:rsid w:val="001160F8"/>
    <w:rsid w:val="0013118D"/>
    <w:rsid w:val="001337B0"/>
    <w:rsid w:val="00133FFA"/>
    <w:rsid w:val="001353CA"/>
    <w:rsid w:val="00141297"/>
    <w:rsid w:val="001454A1"/>
    <w:rsid w:val="00152756"/>
    <w:rsid w:val="00152FF8"/>
    <w:rsid w:val="00163F2D"/>
    <w:rsid w:val="00163F99"/>
    <w:rsid w:val="00164055"/>
    <w:rsid w:val="00173B78"/>
    <w:rsid w:val="00173FD0"/>
    <w:rsid w:val="0018290F"/>
    <w:rsid w:val="00183285"/>
    <w:rsid w:val="0018429D"/>
    <w:rsid w:val="001A1415"/>
    <w:rsid w:val="001A3E71"/>
    <w:rsid w:val="001B4FEA"/>
    <w:rsid w:val="001B6519"/>
    <w:rsid w:val="001B7F36"/>
    <w:rsid w:val="001C2C47"/>
    <w:rsid w:val="001C6220"/>
    <w:rsid w:val="001D4784"/>
    <w:rsid w:val="001D7396"/>
    <w:rsid w:val="001E20FB"/>
    <w:rsid w:val="001E43D1"/>
    <w:rsid w:val="001E5D84"/>
    <w:rsid w:val="001E6A14"/>
    <w:rsid w:val="001F00A5"/>
    <w:rsid w:val="001F11E7"/>
    <w:rsid w:val="001F1F73"/>
    <w:rsid w:val="001F398C"/>
    <w:rsid w:val="001F40BC"/>
    <w:rsid w:val="001F7679"/>
    <w:rsid w:val="00201617"/>
    <w:rsid w:val="002039D6"/>
    <w:rsid w:val="00207D04"/>
    <w:rsid w:val="002107F1"/>
    <w:rsid w:val="00211352"/>
    <w:rsid w:val="00211FA5"/>
    <w:rsid w:val="00217C6C"/>
    <w:rsid w:val="00230129"/>
    <w:rsid w:val="002330FB"/>
    <w:rsid w:val="002352D6"/>
    <w:rsid w:val="002356E7"/>
    <w:rsid w:val="00242DC0"/>
    <w:rsid w:val="00243FC6"/>
    <w:rsid w:val="00250D45"/>
    <w:rsid w:val="00250ED8"/>
    <w:rsid w:val="0025177B"/>
    <w:rsid w:val="002520B1"/>
    <w:rsid w:val="00254B70"/>
    <w:rsid w:val="0025633B"/>
    <w:rsid w:val="0026276B"/>
    <w:rsid w:val="00265A15"/>
    <w:rsid w:val="00265B82"/>
    <w:rsid w:val="00270CE2"/>
    <w:rsid w:val="0027195E"/>
    <w:rsid w:val="00282BAD"/>
    <w:rsid w:val="00285794"/>
    <w:rsid w:val="00290400"/>
    <w:rsid w:val="00290988"/>
    <w:rsid w:val="002A01F9"/>
    <w:rsid w:val="002A02DD"/>
    <w:rsid w:val="002A2E62"/>
    <w:rsid w:val="002B5BD1"/>
    <w:rsid w:val="002C4116"/>
    <w:rsid w:val="002C41ED"/>
    <w:rsid w:val="002C5448"/>
    <w:rsid w:val="002C78D9"/>
    <w:rsid w:val="002D553B"/>
    <w:rsid w:val="002D6157"/>
    <w:rsid w:val="002E355A"/>
    <w:rsid w:val="002E4E86"/>
    <w:rsid w:val="002E5C0A"/>
    <w:rsid w:val="002F1B48"/>
    <w:rsid w:val="002F34E0"/>
    <w:rsid w:val="002F4ED1"/>
    <w:rsid w:val="00300636"/>
    <w:rsid w:val="003046A6"/>
    <w:rsid w:val="00304800"/>
    <w:rsid w:val="00306943"/>
    <w:rsid w:val="00313556"/>
    <w:rsid w:val="00320375"/>
    <w:rsid w:val="00320554"/>
    <w:rsid w:val="00321959"/>
    <w:rsid w:val="00326334"/>
    <w:rsid w:val="00330930"/>
    <w:rsid w:val="00332EC8"/>
    <w:rsid w:val="003345A5"/>
    <w:rsid w:val="003345D3"/>
    <w:rsid w:val="00347DFD"/>
    <w:rsid w:val="003546A4"/>
    <w:rsid w:val="00356407"/>
    <w:rsid w:val="0036184A"/>
    <w:rsid w:val="00361F52"/>
    <w:rsid w:val="00364317"/>
    <w:rsid w:val="00367A9C"/>
    <w:rsid w:val="0037734E"/>
    <w:rsid w:val="0038638C"/>
    <w:rsid w:val="00386895"/>
    <w:rsid w:val="00391BBE"/>
    <w:rsid w:val="003B1866"/>
    <w:rsid w:val="003B2EC4"/>
    <w:rsid w:val="003B6920"/>
    <w:rsid w:val="003C108F"/>
    <w:rsid w:val="003C2186"/>
    <w:rsid w:val="003C3E5B"/>
    <w:rsid w:val="003D3D44"/>
    <w:rsid w:val="003E2496"/>
    <w:rsid w:val="003E2A4B"/>
    <w:rsid w:val="003F032F"/>
    <w:rsid w:val="003F35CB"/>
    <w:rsid w:val="00403AC6"/>
    <w:rsid w:val="00403EFB"/>
    <w:rsid w:val="0040538E"/>
    <w:rsid w:val="0041008B"/>
    <w:rsid w:val="004104D9"/>
    <w:rsid w:val="00416A9B"/>
    <w:rsid w:val="00423EFF"/>
    <w:rsid w:val="0042416F"/>
    <w:rsid w:val="00431BD3"/>
    <w:rsid w:val="00432217"/>
    <w:rsid w:val="00436864"/>
    <w:rsid w:val="00437384"/>
    <w:rsid w:val="00442B2B"/>
    <w:rsid w:val="0044535B"/>
    <w:rsid w:val="00446E9E"/>
    <w:rsid w:val="00447036"/>
    <w:rsid w:val="00447EDF"/>
    <w:rsid w:val="0045001D"/>
    <w:rsid w:val="00450863"/>
    <w:rsid w:val="00453961"/>
    <w:rsid w:val="004668BD"/>
    <w:rsid w:val="0047489D"/>
    <w:rsid w:val="00477A7A"/>
    <w:rsid w:val="00480447"/>
    <w:rsid w:val="004809DB"/>
    <w:rsid w:val="004825BA"/>
    <w:rsid w:val="00484810"/>
    <w:rsid w:val="0049678D"/>
    <w:rsid w:val="004A2005"/>
    <w:rsid w:val="004A48D9"/>
    <w:rsid w:val="004A70DC"/>
    <w:rsid w:val="004A7EC8"/>
    <w:rsid w:val="004B4801"/>
    <w:rsid w:val="004B5D68"/>
    <w:rsid w:val="004C3A7C"/>
    <w:rsid w:val="004C5BE3"/>
    <w:rsid w:val="004D3DA7"/>
    <w:rsid w:val="004E2285"/>
    <w:rsid w:val="004F77EB"/>
    <w:rsid w:val="005018C0"/>
    <w:rsid w:val="00505D44"/>
    <w:rsid w:val="00510267"/>
    <w:rsid w:val="00514375"/>
    <w:rsid w:val="0051656D"/>
    <w:rsid w:val="00517982"/>
    <w:rsid w:val="00522898"/>
    <w:rsid w:val="00524711"/>
    <w:rsid w:val="00524BC6"/>
    <w:rsid w:val="005267FE"/>
    <w:rsid w:val="005409BD"/>
    <w:rsid w:val="005412DC"/>
    <w:rsid w:val="00550213"/>
    <w:rsid w:val="0055248D"/>
    <w:rsid w:val="00554325"/>
    <w:rsid w:val="00564BB0"/>
    <w:rsid w:val="00566223"/>
    <w:rsid w:val="00566A9E"/>
    <w:rsid w:val="005722C5"/>
    <w:rsid w:val="00574B60"/>
    <w:rsid w:val="00580933"/>
    <w:rsid w:val="00587600"/>
    <w:rsid w:val="005935C0"/>
    <w:rsid w:val="00595FA0"/>
    <w:rsid w:val="005971BC"/>
    <w:rsid w:val="005A15F2"/>
    <w:rsid w:val="005A2DC0"/>
    <w:rsid w:val="005A792E"/>
    <w:rsid w:val="005B136C"/>
    <w:rsid w:val="005B2D44"/>
    <w:rsid w:val="005B4148"/>
    <w:rsid w:val="005B487E"/>
    <w:rsid w:val="005B5365"/>
    <w:rsid w:val="005C3C8D"/>
    <w:rsid w:val="005D2A34"/>
    <w:rsid w:val="005D6DFC"/>
    <w:rsid w:val="005D70DA"/>
    <w:rsid w:val="005E1040"/>
    <w:rsid w:val="005E1AAB"/>
    <w:rsid w:val="005E7897"/>
    <w:rsid w:val="005F0F6F"/>
    <w:rsid w:val="005F1485"/>
    <w:rsid w:val="005F41D4"/>
    <w:rsid w:val="005F6D83"/>
    <w:rsid w:val="00600820"/>
    <w:rsid w:val="0060760E"/>
    <w:rsid w:val="00611038"/>
    <w:rsid w:val="00614DE3"/>
    <w:rsid w:val="00620DB4"/>
    <w:rsid w:val="00625458"/>
    <w:rsid w:val="00633465"/>
    <w:rsid w:val="006503BC"/>
    <w:rsid w:val="00652427"/>
    <w:rsid w:val="0065544D"/>
    <w:rsid w:val="00656C11"/>
    <w:rsid w:val="00664E09"/>
    <w:rsid w:val="00665DB2"/>
    <w:rsid w:val="00667942"/>
    <w:rsid w:val="00670945"/>
    <w:rsid w:val="00687B6F"/>
    <w:rsid w:val="0069413D"/>
    <w:rsid w:val="00694D78"/>
    <w:rsid w:val="006B5C9B"/>
    <w:rsid w:val="006B6E5A"/>
    <w:rsid w:val="006B7667"/>
    <w:rsid w:val="006E02D8"/>
    <w:rsid w:val="006E407F"/>
    <w:rsid w:val="006E7068"/>
    <w:rsid w:val="006F271D"/>
    <w:rsid w:val="006F584F"/>
    <w:rsid w:val="00700CFC"/>
    <w:rsid w:val="00705286"/>
    <w:rsid w:val="007073D0"/>
    <w:rsid w:val="007137F1"/>
    <w:rsid w:val="007139F0"/>
    <w:rsid w:val="007222A7"/>
    <w:rsid w:val="00722C08"/>
    <w:rsid w:val="0073312D"/>
    <w:rsid w:val="00737C5F"/>
    <w:rsid w:val="0074181A"/>
    <w:rsid w:val="00742642"/>
    <w:rsid w:val="0075557C"/>
    <w:rsid w:val="0076123F"/>
    <w:rsid w:val="007632FD"/>
    <w:rsid w:val="007634E3"/>
    <w:rsid w:val="00763E07"/>
    <w:rsid w:val="00764AEA"/>
    <w:rsid w:val="00767CFC"/>
    <w:rsid w:val="00773272"/>
    <w:rsid w:val="007804C2"/>
    <w:rsid w:val="007826F7"/>
    <w:rsid w:val="00790FE5"/>
    <w:rsid w:val="007941C0"/>
    <w:rsid w:val="007946BE"/>
    <w:rsid w:val="007A3D49"/>
    <w:rsid w:val="007A56C0"/>
    <w:rsid w:val="007C0611"/>
    <w:rsid w:val="007C52A2"/>
    <w:rsid w:val="007E7384"/>
    <w:rsid w:val="007F43AD"/>
    <w:rsid w:val="007F4AF0"/>
    <w:rsid w:val="007F67D3"/>
    <w:rsid w:val="00820213"/>
    <w:rsid w:val="00820D52"/>
    <w:rsid w:val="00833F87"/>
    <w:rsid w:val="00836A6E"/>
    <w:rsid w:val="0085175F"/>
    <w:rsid w:val="00854E84"/>
    <w:rsid w:val="008566C6"/>
    <w:rsid w:val="00860155"/>
    <w:rsid w:val="00862EAD"/>
    <w:rsid w:val="00870449"/>
    <w:rsid w:val="00882343"/>
    <w:rsid w:val="008825E8"/>
    <w:rsid w:val="00882941"/>
    <w:rsid w:val="0088335B"/>
    <w:rsid w:val="00883EA2"/>
    <w:rsid w:val="00883F07"/>
    <w:rsid w:val="00895699"/>
    <w:rsid w:val="008959D8"/>
    <w:rsid w:val="00896268"/>
    <w:rsid w:val="008A3603"/>
    <w:rsid w:val="008B0374"/>
    <w:rsid w:val="008B096F"/>
    <w:rsid w:val="008B2C06"/>
    <w:rsid w:val="008B58D8"/>
    <w:rsid w:val="008B6575"/>
    <w:rsid w:val="008C342B"/>
    <w:rsid w:val="008D1248"/>
    <w:rsid w:val="008D517E"/>
    <w:rsid w:val="008E38AD"/>
    <w:rsid w:val="008F0910"/>
    <w:rsid w:val="00904879"/>
    <w:rsid w:val="00904880"/>
    <w:rsid w:val="00912A58"/>
    <w:rsid w:val="00923F32"/>
    <w:rsid w:val="00930B84"/>
    <w:rsid w:val="009364AA"/>
    <w:rsid w:val="009454B0"/>
    <w:rsid w:val="0095392E"/>
    <w:rsid w:val="00954B8B"/>
    <w:rsid w:val="0096299D"/>
    <w:rsid w:val="00971C2E"/>
    <w:rsid w:val="0097250D"/>
    <w:rsid w:val="00975A1D"/>
    <w:rsid w:val="00983210"/>
    <w:rsid w:val="0098608A"/>
    <w:rsid w:val="009959FD"/>
    <w:rsid w:val="009B3617"/>
    <w:rsid w:val="009C597F"/>
    <w:rsid w:val="009C6A6F"/>
    <w:rsid w:val="009D22A4"/>
    <w:rsid w:val="009D6AC4"/>
    <w:rsid w:val="009F4B4D"/>
    <w:rsid w:val="009F7562"/>
    <w:rsid w:val="00A037A9"/>
    <w:rsid w:val="00A12D2C"/>
    <w:rsid w:val="00A13916"/>
    <w:rsid w:val="00A13A92"/>
    <w:rsid w:val="00A264A1"/>
    <w:rsid w:val="00A2726E"/>
    <w:rsid w:val="00A30EB4"/>
    <w:rsid w:val="00A322E6"/>
    <w:rsid w:val="00A34C73"/>
    <w:rsid w:val="00A352A4"/>
    <w:rsid w:val="00A36ADA"/>
    <w:rsid w:val="00A422FF"/>
    <w:rsid w:val="00A4248B"/>
    <w:rsid w:val="00A4296E"/>
    <w:rsid w:val="00A45720"/>
    <w:rsid w:val="00A45EBC"/>
    <w:rsid w:val="00A70AE2"/>
    <w:rsid w:val="00A74E1D"/>
    <w:rsid w:val="00A77771"/>
    <w:rsid w:val="00A81BE9"/>
    <w:rsid w:val="00A925DF"/>
    <w:rsid w:val="00A940F1"/>
    <w:rsid w:val="00A953C6"/>
    <w:rsid w:val="00A95573"/>
    <w:rsid w:val="00AA1AFD"/>
    <w:rsid w:val="00AA23BC"/>
    <w:rsid w:val="00AA4DED"/>
    <w:rsid w:val="00AA6522"/>
    <w:rsid w:val="00AA70DF"/>
    <w:rsid w:val="00AA7515"/>
    <w:rsid w:val="00AB02BC"/>
    <w:rsid w:val="00AB2F4C"/>
    <w:rsid w:val="00AC0A33"/>
    <w:rsid w:val="00AC3066"/>
    <w:rsid w:val="00AC3E27"/>
    <w:rsid w:val="00AC4BA3"/>
    <w:rsid w:val="00AC6598"/>
    <w:rsid w:val="00AD126F"/>
    <w:rsid w:val="00AD3A8E"/>
    <w:rsid w:val="00AD5A9E"/>
    <w:rsid w:val="00AE0EC6"/>
    <w:rsid w:val="00AF0CDB"/>
    <w:rsid w:val="00AF4480"/>
    <w:rsid w:val="00AF544D"/>
    <w:rsid w:val="00AF73D0"/>
    <w:rsid w:val="00B019FD"/>
    <w:rsid w:val="00B07097"/>
    <w:rsid w:val="00B07EF0"/>
    <w:rsid w:val="00B102C7"/>
    <w:rsid w:val="00B1356C"/>
    <w:rsid w:val="00B1392C"/>
    <w:rsid w:val="00B23208"/>
    <w:rsid w:val="00B24D84"/>
    <w:rsid w:val="00B2605B"/>
    <w:rsid w:val="00B3554A"/>
    <w:rsid w:val="00B41927"/>
    <w:rsid w:val="00B428C0"/>
    <w:rsid w:val="00B56E93"/>
    <w:rsid w:val="00B701BD"/>
    <w:rsid w:val="00B75772"/>
    <w:rsid w:val="00B779AF"/>
    <w:rsid w:val="00B813D1"/>
    <w:rsid w:val="00B868DA"/>
    <w:rsid w:val="00B87D9B"/>
    <w:rsid w:val="00B95ED5"/>
    <w:rsid w:val="00B963C1"/>
    <w:rsid w:val="00B97A5E"/>
    <w:rsid w:val="00BA028B"/>
    <w:rsid w:val="00BA20D9"/>
    <w:rsid w:val="00BA6F2D"/>
    <w:rsid w:val="00BA73D4"/>
    <w:rsid w:val="00BC07B9"/>
    <w:rsid w:val="00BD6D6A"/>
    <w:rsid w:val="00BE26BC"/>
    <w:rsid w:val="00BF5A37"/>
    <w:rsid w:val="00BF7FC3"/>
    <w:rsid w:val="00C027C7"/>
    <w:rsid w:val="00C0493A"/>
    <w:rsid w:val="00C0512E"/>
    <w:rsid w:val="00C05E77"/>
    <w:rsid w:val="00C06655"/>
    <w:rsid w:val="00C066F4"/>
    <w:rsid w:val="00C07254"/>
    <w:rsid w:val="00C1235F"/>
    <w:rsid w:val="00C14CFB"/>
    <w:rsid w:val="00C14F81"/>
    <w:rsid w:val="00C1590C"/>
    <w:rsid w:val="00C2333D"/>
    <w:rsid w:val="00C263D4"/>
    <w:rsid w:val="00C27659"/>
    <w:rsid w:val="00C4148B"/>
    <w:rsid w:val="00C417DB"/>
    <w:rsid w:val="00C42439"/>
    <w:rsid w:val="00C470B0"/>
    <w:rsid w:val="00C51861"/>
    <w:rsid w:val="00C5204F"/>
    <w:rsid w:val="00C600A2"/>
    <w:rsid w:val="00C730E0"/>
    <w:rsid w:val="00C73219"/>
    <w:rsid w:val="00C8118E"/>
    <w:rsid w:val="00C86824"/>
    <w:rsid w:val="00CA1B1C"/>
    <w:rsid w:val="00CA24A7"/>
    <w:rsid w:val="00CA509B"/>
    <w:rsid w:val="00CA720E"/>
    <w:rsid w:val="00CB1A44"/>
    <w:rsid w:val="00CB6836"/>
    <w:rsid w:val="00CB69FF"/>
    <w:rsid w:val="00CC2EA7"/>
    <w:rsid w:val="00CD2F0F"/>
    <w:rsid w:val="00CD3F3E"/>
    <w:rsid w:val="00CD44EA"/>
    <w:rsid w:val="00CE4E35"/>
    <w:rsid w:val="00CE7A3A"/>
    <w:rsid w:val="00CF08C5"/>
    <w:rsid w:val="00CF1467"/>
    <w:rsid w:val="00CF515C"/>
    <w:rsid w:val="00CF7943"/>
    <w:rsid w:val="00D05E4D"/>
    <w:rsid w:val="00D063F8"/>
    <w:rsid w:val="00D068A4"/>
    <w:rsid w:val="00D107D1"/>
    <w:rsid w:val="00D13286"/>
    <w:rsid w:val="00D22B1F"/>
    <w:rsid w:val="00D25CBC"/>
    <w:rsid w:val="00D26337"/>
    <w:rsid w:val="00D272D9"/>
    <w:rsid w:val="00D30232"/>
    <w:rsid w:val="00D352B3"/>
    <w:rsid w:val="00D40AB5"/>
    <w:rsid w:val="00D42286"/>
    <w:rsid w:val="00D42664"/>
    <w:rsid w:val="00D44BCD"/>
    <w:rsid w:val="00D456F8"/>
    <w:rsid w:val="00D47070"/>
    <w:rsid w:val="00D5361C"/>
    <w:rsid w:val="00D53AD9"/>
    <w:rsid w:val="00D57030"/>
    <w:rsid w:val="00D601C7"/>
    <w:rsid w:val="00D62BCD"/>
    <w:rsid w:val="00D65F30"/>
    <w:rsid w:val="00D67BD5"/>
    <w:rsid w:val="00D71502"/>
    <w:rsid w:val="00D74413"/>
    <w:rsid w:val="00D84768"/>
    <w:rsid w:val="00D85C2D"/>
    <w:rsid w:val="00D90BBD"/>
    <w:rsid w:val="00D9403B"/>
    <w:rsid w:val="00D951A3"/>
    <w:rsid w:val="00DB06C9"/>
    <w:rsid w:val="00DB2A2F"/>
    <w:rsid w:val="00DB79B3"/>
    <w:rsid w:val="00DC18AF"/>
    <w:rsid w:val="00DC1B36"/>
    <w:rsid w:val="00DC3822"/>
    <w:rsid w:val="00DC40A5"/>
    <w:rsid w:val="00DC769B"/>
    <w:rsid w:val="00DD08F2"/>
    <w:rsid w:val="00DD234E"/>
    <w:rsid w:val="00DD3075"/>
    <w:rsid w:val="00DD7173"/>
    <w:rsid w:val="00DE4BFA"/>
    <w:rsid w:val="00DE4E52"/>
    <w:rsid w:val="00DF1FAC"/>
    <w:rsid w:val="00DF30BB"/>
    <w:rsid w:val="00DF40B4"/>
    <w:rsid w:val="00DF6B7C"/>
    <w:rsid w:val="00E0348F"/>
    <w:rsid w:val="00E04543"/>
    <w:rsid w:val="00E06CB0"/>
    <w:rsid w:val="00E10D72"/>
    <w:rsid w:val="00E169DF"/>
    <w:rsid w:val="00E2070D"/>
    <w:rsid w:val="00E20778"/>
    <w:rsid w:val="00E22BF3"/>
    <w:rsid w:val="00E234F2"/>
    <w:rsid w:val="00E23C15"/>
    <w:rsid w:val="00E23C22"/>
    <w:rsid w:val="00E3051C"/>
    <w:rsid w:val="00E32544"/>
    <w:rsid w:val="00E36C15"/>
    <w:rsid w:val="00E3761C"/>
    <w:rsid w:val="00E41039"/>
    <w:rsid w:val="00E42FB7"/>
    <w:rsid w:val="00E60CAB"/>
    <w:rsid w:val="00E63A2D"/>
    <w:rsid w:val="00E656EB"/>
    <w:rsid w:val="00E76235"/>
    <w:rsid w:val="00E76D7C"/>
    <w:rsid w:val="00E76F98"/>
    <w:rsid w:val="00E868A0"/>
    <w:rsid w:val="00E872A7"/>
    <w:rsid w:val="00E911A8"/>
    <w:rsid w:val="00E95C35"/>
    <w:rsid w:val="00EA0956"/>
    <w:rsid w:val="00EA4595"/>
    <w:rsid w:val="00EA7BE5"/>
    <w:rsid w:val="00EA7F5A"/>
    <w:rsid w:val="00EB4B64"/>
    <w:rsid w:val="00EC7FFE"/>
    <w:rsid w:val="00ED135E"/>
    <w:rsid w:val="00ED1EA8"/>
    <w:rsid w:val="00EE526C"/>
    <w:rsid w:val="00EE5EDF"/>
    <w:rsid w:val="00EE7B25"/>
    <w:rsid w:val="00EF1391"/>
    <w:rsid w:val="00EF5838"/>
    <w:rsid w:val="00EF7A1E"/>
    <w:rsid w:val="00F024B9"/>
    <w:rsid w:val="00F03D71"/>
    <w:rsid w:val="00F05CA5"/>
    <w:rsid w:val="00F075AD"/>
    <w:rsid w:val="00F076CD"/>
    <w:rsid w:val="00F07F64"/>
    <w:rsid w:val="00F11353"/>
    <w:rsid w:val="00F1146B"/>
    <w:rsid w:val="00F119E8"/>
    <w:rsid w:val="00F13E9A"/>
    <w:rsid w:val="00F16C45"/>
    <w:rsid w:val="00F17C0F"/>
    <w:rsid w:val="00F17DF7"/>
    <w:rsid w:val="00F20EAB"/>
    <w:rsid w:val="00F226B6"/>
    <w:rsid w:val="00F36C4A"/>
    <w:rsid w:val="00F428CF"/>
    <w:rsid w:val="00F50D6A"/>
    <w:rsid w:val="00F5177C"/>
    <w:rsid w:val="00F53593"/>
    <w:rsid w:val="00F730A9"/>
    <w:rsid w:val="00F73B48"/>
    <w:rsid w:val="00F74ED8"/>
    <w:rsid w:val="00F7620E"/>
    <w:rsid w:val="00F77D1E"/>
    <w:rsid w:val="00F81369"/>
    <w:rsid w:val="00F818B6"/>
    <w:rsid w:val="00F81A03"/>
    <w:rsid w:val="00F87217"/>
    <w:rsid w:val="00F965D3"/>
    <w:rsid w:val="00F97EA9"/>
    <w:rsid w:val="00FA006C"/>
    <w:rsid w:val="00FA0C20"/>
    <w:rsid w:val="00FA2BF5"/>
    <w:rsid w:val="00FB2820"/>
    <w:rsid w:val="00FB39C9"/>
    <w:rsid w:val="00FC1286"/>
    <w:rsid w:val="00FC6B12"/>
    <w:rsid w:val="00FC7DD8"/>
    <w:rsid w:val="00FD45C1"/>
    <w:rsid w:val="00FD53D8"/>
    <w:rsid w:val="00FF1AD6"/>
    <w:rsid w:val="02870469"/>
    <w:rsid w:val="03424BB3"/>
    <w:rsid w:val="06F50030"/>
    <w:rsid w:val="13A05B82"/>
    <w:rsid w:val="24C56206"/>
    <w:rsid w:val="308438DE"/>
    <w:rsid w:val="3F17382B"/>
    <w:rsid w:val="64D92E04"/>
    <w:rsid w:val="7A1B5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page number" w:uiPriority="99" w:unhideWhenUsed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4DE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14DE3"/>
    <w:pPr>
      <w:keepNext/>
      <w:tabs>
        <w:tab w:val="left" w:pos="720"/>
        <w:tab w:val="left" w:pos="2700"/>
      </w:tabs>
      <w:spacing w:line="400" w:lineRule="exact"/>
      <w:jc w:val="center"/>
      <w:outlineLvl w:val="0"/>
    </w:pPr>
    <w:rPr>
      <w:rFonts w:ascii="Arial" w:eastAsia="黑体" w:hAnsi="Arial" w:cs="Arial"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rsid w:val="00614DE3"/>
    <w:rPr>
      <w:sz w:val="21"/>
      <w:szCs w:val="21"/>
    </w:rPr>
  </w:style>
  <w:style w:type="character" w:styleId="a4">
    <w:name w:val="page number"/>
    <w:uiPriority w:val="99"/>
    <w:unhideWhenUsed/>
    <w:rsid w:val="00614DE3"/>
  </w:style>
  <w:style w:type="character" w:customStyle="1" w:styleId="Char1">
    <w:name w:val="批注文字 Char1"/>
    <w:link w:val="a5"/>
    <w:rsid w:val="00614DE3"/>
    <w:rPr>
      <w:kern w:val="2"/>
      <w:sz w:val="21"/>
      <w:szCs w:val="24"/>
    </w:rPr>
  </w:style>
  <w:style w:type="character" w:customStyle="1" w:styleId="a6">
    <w:name w:val="批注框文本 字符"/>
    <w:uiPriority w:val="99"/>
    <w:semiHidden/>
    <w:rsid w:val="00614DE3"/>
    <w:rPr>
      <w:kern w:val="2"/>
      <w:sz w:val="18"/>
      <w:szCs w:val="18"/>
    </w:rPr>
  </w:style>
  <w:style w:type="character" w:customStyle="1" w:styleId="Char">
    <w:name w:val="称呼 Char"/>
    <w:link w:val="a7"/>
    <w:rsid w:val="00614DE3"/>
    <w:rPr>
      <w:rFonts w:ascii="宋体"/>
      <w:kern w:val="2"/>
      <w:sz w:val="24"/>
    </w:rPr>
  </w:style>
  <w:style w:type="character" w:customStyle="1" w:styleId="Char0">
    <w:name w:val="页眉 Char"/>
    <w:link w:val="a8"/>
    <w:rsid w:val="00614DE3"/>
    <w:rPr>
      <w:kern w:val="2"/>
      <w:sz w:val="18"/>
      <w:szCs w:val="18"/>
    </w:rPr>
  </w:style>
  <w:style w:type="character" w:customStyle="1" w:styleId="Char2">
    <w:name w:val="批注主题 Char"/>
    <w:link w:val="a9"/>
    <w:rsid w:val="00614DE3"/>
    <w:rPr>
      <w:b/>
      <w:bCs/>
      <w:kern w:val="2"/>
      <w:sz w:val="21"/>
      <w:szCs w:val="24"/>
    </w:rPr>
  </w:style>
  <w:style w:type="character" w:customStyle="1" w:styleId="aa">
    <w:name w:val="页脚 字符"/>
    <w:rsid w:val="00614DE3"/>
    <w:rPr>
      <w:kern w:val="2"/>
      <w:sz w:val="18"/>
    </w:rPr>
  </w:style>
  <w:style w:type="character" w:customStyle="1" w:styleId="Char3">
    <w:name w:val="页脚 Char"/>
    <w:link w:val="ab"/>
    <w:rsid w:val="00614DE3"/>
    <w:rPr>
      <w:kern w:val="2"/>
      <w:sz w:val="18"/>
      <w:szCs w:val="18"/>
    </w:rPr>
  </w:style>
  <w:style w:type="character" w:customStyle="1" w:styleId="Char4">
    <w:name w:val="文档结构图 Char"/>
    <w:link w:val="ac"/>
    <w:rsid w:val="00614DE3"/>
    <w:rPr>
      <w:rFonts w:ascii="宋体"/>
      <w:kern w:val="2"/>
      <w:sz w:val="18"/>
      <w:szCs w:val="18"/>
    </w:rPr>
  </w:style>
  <w:style w:type="character" w:customStyle="1" w:styleId="Char5">
    <w:name w:val="批注框文本 Char"/>
    <w:link w:val="ad"/>
    <w:uiPriority w:val="99"/>
    <w:rsid w:val="00614DE3"/>
    <w:rPr>
      <w:kern w:val="2"/>
      <w:sz w:val="18"/>
      <w:szCs w:val="18"/>
    </w:rPr>
  </w:style>
  <w:style w:type="character" w:customStyle="1" w:styleId="ae">
    <w:name w:val="页眉 字符"/>
    <w:rsid w:val="00614DE3"/>
    <w:rPr>
      <w:kern w:val="2"/>
      <w:sz w:val="18"/>
    </w:rPr>
  </w:style>
  <w:style w:type="paragraph" w:styleId="ab">
    <w:name w:val="footer"/>
    <w:basedOn w:val="a"/>
    <w:link w:val="Char3"/>
    <w:rsid w:val="00614D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Salutation"/>
    <w:basedOn w:val="a"/>
    <w:next w:val="a"/>
    <w:link w:val="Char"/>
    <w:rsid w:val="00614DE3"/>
    <w:rPr>
      <w:rFonts w:ascii="宋体"/>
      <w:sz w:val="24"/>
      <w:szCs w:val="20"/>
    </w:rPr>
  </w:style>
  <w:style w:type="paragraph" w:styleId="ad">
    <w:name w:val="Balloon Text"/>
    <w:basedOn w:val="a"/>
    <w:link w:val="Char5"/>
    <w:uiPriority w:val="99"/>
    <w:rsid w:val="00614DE3"/>
    <w:rPr>
      <w:sz w:val="18"/>
      <w:szCs w:val="18"/>
    </w:rPr>
  </w:style>
  <w:style w:type="paragraph" w:styleId="af">
    <w:name w:val="Normal Indent"/>
    <w:basedOn w:val="a"/>
    <w:rsid w:val="00614DE3"/>
    <w:pPr>
      <w:ind w:firstLine="454"/>
    </w:pPr>
    <w:rPr>
      <w:sz w:val="24"/>
      <w:szCs w:val="20"/>
    </w:rPr>
  </w:style>
  <w:style w:type="paragraph" w:styleId="af0">
    <w:name w:val="Date"/>
    <w:basedOn w:val="a"/>
    <w:next w:val="a"/>
    <w:rsid w:val="00614DE3"/>
    <w:pPr>
      <w:ind w:leftChars="2500" w:left="100"/>
    </w:pPr>
    <w:rPr>
      <w:b/>
      <w:bCs/>
      <w:sz w:val="36"/>
    </w:rPr>
  </w:style>
  <w:style w:type="paragraph" w:styleId="a9">
    <w:name w:val="annotation subject"/>
    <w:basedOn w:val="a5"/>
    <w:next w:val="a5"/>
    <w:link w:val="Char2"/>
    <w:rsid w:val="00614DE3"/>
    <w:rPr>
      <w:b/>
      <w:bCs/>
    </w:rPr>
  </w:style>
  <w:style w:type="paragraph" w:styleId="af1">
    <w:name w:val="Normal (Web)"/>
    <w:basedOn w:val="a"/>
    <w:uiPriority w:val="99"/>
    <w:rsid w:val="00614D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5">
    <w:name w:val="annotation text"/>
    <w:basedOn w:val="a"/>
    <w:link w:val="Char1"/>
    <w:uiPriority w:val="99"/>
    <w:rsid w:val="00614DE3"/>
    <w:pPr>
      <w:jc w:val="left"/>
    </w:pPr>
  </w:style>
  <w:style w:type="paragraph" w:styleId="ac">
    <w:name w:val="Document Map"/>
    <w:basedOn w:val="a"/>
    <w:link w:val="Char4"/>
    <w:rsid w:val="00614DE3"/>
    <w:rPr>
      <w:rFonts w:ascii="宋体"/>
      <w:sz w:val="18"/>
      <w:szCs w:val="18"/>
    </w:rPr>
  </w:style>
  <w:style w:type="paragraph" w:styleId="a8">
    <w:name w:val="header"/>
    <w:basedOn w:val="a"/>
    <w:link w:val="Char0"/>
    <w:rsid w:val="00614D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List Paragraph"/>
    <w:basedOn w:val="a"/>
    <w:uiPriority w:val="34"/>
    <w:qFormat/>
    <w:rsid w:val="00614DE3"/>
    <w:pPr>
      <w:ind w:firstLineChars="200" w:firstLine="420"/>
    </w:pPr>
  </w:style>
  <w:style w:type="paragraph" w:customStyle="1" w:styleId="af3">
    <w:name w:val="标准"/>
    <w:basedOn w:val="a"/>
    <w:rsid w:val="00614DE3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table" w:styleId="af4">
    <w:name w:val="Table Grid"/>
    <w:basedOn w:val="a1"/>
    <w:rsid w:val="00614D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正文内容"/>
    <w:basedOn w:val="a"/>
    <w:qFormat/>
    <w:rsid w:val="00904880"/>
    <w:pPr>
      <w:widowControl/>
      <w:spacing w:line="360" w:lineRule="auto"/>
      <w:ind w:firstLineChars="200" w:firstLine="200"/>
      <w:jc w:val="left"/>
    </w:pPr>
    <w:rPr>
      <w:sz w:val="24"/>
    </w:rPr>
  </w:style>
  <w:style w:type="paragraph" w:customStyle="1" w:styleId="af6">
    <w:name w:val="正文表格"/>
    <w:basedOn w:val="a"/>
    <w:qFormat/>
    <w:rsid w:val="00386895"/>
    <w:pPr>
      <w:jc w:val="center"/>
      <w:textAlignment w:val="center"/>
    </w:pPr>
    <w:rPr>
      <w:kern w:val="0"/>
      <w:szCs w:val="22"/>
    </w:rPr>
  </w:style>
  <w:style w:type="paragraph" w:customStyle="1" w:styleId="af7">
    <w:name w:val="二级大纲"/>
    <w:basedOn w:val="a"/>
    <w:qFormat/>
    <w:rsid w:val="007C52A2"/>
    <w:pPr>
      <w:snapToGrid w:val="0"/>
      <w:spacing w:line="360" w:lineRule="auto"/>
      <w:ind w:leftChars="200" w:left="200"/>
      <w:jc w:val="left"/>
      <w:outlineLvl w:val="1"/>
    </w:pPr>
    <w:rPr>
      <w:rFonts w:eastAsia="黑体"/>
      <w:sz w:val="24"/>
    </w:rPr>
  </w:style>
  <w:style w:type="paragraph" w:customStyle="1" w:styleId="af8">
    <w:name w:val="一级大纲"/>
    <w:basedOn w:val="a"/>
    <w:qFormat/>
    <w:rsid w:val="007C52A2"/>
    <w:pPr>
      <w:spacing w:line="360" w:lineRule="auto"/>
      <w:ind w:firstLineChars="200" w:firstLine="200"/>
      <w:outlineLvl w:val="0"/>
    </w:pPr>
    <w:rPr>
      <w:rFonts w:eastAsia="黑体"/>
      <w:sz w:val="24"/>
    </w:rPr>
  </w:style>
  <w:style w:type="paragraph" w:customStyle="1" w:styleId="10">
    <w:name w:val="正文文本1"/>
    <w:basedOn w:val="a"/>
    <w:qFormat/>
    <w:rsid w:val="009D6AC4"/>
    <w:pPr>
      <w:snapToGrid w:val="0"/>
      <w:spacing w:line="360" w:lineRule="auto"/>
      <w:ind w:leftChars="400" w:left="400"/>
    </w:pPr>
    <w:rPr>
      <w:b/>
      <w:sz w:val="24"/>
    </w:rPr>
  </w:style>
  <w:style w:type="paragraph" w:customStyle="1" w:styleId="2">
    <w:name w:val="正文文本2"/>
    <w:basedOn w:val="10"/>
    <w:qFormat/>
    <w:rsid w:val="009D6AC4"/>
    <w:pPr>
      <w:ind w:leftChars="700" w:left="700"/>
    </w:pPr>
    <w:rPr>
      <w:b w:val="0"/>
      <w:sz w:val="21"/>
    </w:rPr>
  </w:style>
  <w:style w:type="paragraph" w:customStyle="1" w:styleId="af9">
    <w:name w:val="重点与难点"/>
    <w:basedOn w:val="10"/>
    <w:qFormat/>
    <w:rsid w:val="005E1040"/>
    <w:pPr>
      <w:ind w:firstLineChars="300" w:firstLine="300"/>
    </w:pPr>
    <w:rPr>
      <w:sz w:val="21"/>
    </w:rPr>
  </w:style>
  <w:style w:type="character" w:customStyle="1" w:styleId="Char6">
    <w:name w:val="批注文字 Char"/>
    <w:uiPriority w:val="99"/>
    <w:rsid w:val="0049678D"/>
    <w:rPr>
      <w:rFonts w:ascii="Calibri" w:eastAsia="宋体" w:hAnsi="Calibri" w:cs="Times New Roman"/>
      <w:kern w:val="2"/>
      <w:sz w:val="21"/>
      <w:szCs w:val="22"/>
    </w:rPr>
  </w:style>
  <w:style w:type="paragraph" w:customStyle="1" w:styleId="Default">
    <w:name w:val="Default"/>
    <w:rsid w:val="0088294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744</Words>
  <Characters>4247</Characters>
  <Application>Microsoft Office Word</Application>
  <DocSecurity>0</DocSecurity>
  <Lines>35</Lines>
  <Paragraphs>9</Paragraphs>
  <ScaleCrop>false</ScaleCrop>
  <Company>ujs</Company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附件一：教学大纲格式及示例</dc:title>
  <dc:creator>changzhibin</dc:creator>
  <cp:lastModifiedBy>User</cp:lastModifiedBy>
  <cp:revision>3</cp:revision>
  <cp:lastPrinted>2014-10-20T00:27:00Z</cp:lastPrinted>
  <dcterms:created xsi:type="dcterms:W3CDTF">2021-06-03T15:36:00Z</dcterms:created>
  <dcterms:modified xsi:type="dcterms:W3CDTF">2021-06-05T03:03:00Z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