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607198">
      <w:pPr>
        <w:spacing w:beforeLines="50" w:afterLines="50"/>
        <w:jc w:val="center"/>
        <w:rPr>
          <w:rFonts w:ascii="黑体" w:eastAsia="黑体" w:hAnsi="黑体"/>
          <w:sz w:val="32"/>
          <w:szCs w:val="32"/>
        </w:rPr>
      </w:pPr>
      <w:r w:rsidRPr="001E5724">
        <w:rPr>
          <w:rFonts w:ascii="黑体" w:eastAsia="黑体" w:hAnsi="黑体" w:hint="eastAsia"/>
          <w:sz w:val="32"/>
          <w:szCs w:val="32"/>
        </w:rPr>
        <w:t>《</w:t>
      </w:r>
      <w:r w:rsidR="005959B1">
        <w:rPr>
          <w:rFonts w:eastAsia="黑体" w:hint="eastAsia"/>
          <w:sz w:val="32"/>
        </w:rPr>
        <w:t>列车运行计算与分析</w:t>
      </w:r>
      <w:r w:rsidRPr="001E5724">
        <w:rPr>
          <w:rFonts w:ascii="黑体" w:eastAsia="黑体" w:hAnsi="黑体" w:hint="eastAsia"/>
          <w:sz w:val="32"/>
          <w:szCs w:val="32"/>
        </w:rPr>
        <w:t>》课程教学大纲</w:t>
      </w:r>
      <w:r>
        <w:rPr>
          <w:rFonts w:ascii="黑体" w:eastAsia="黑体" w:hAnsi="黑体" w:hint="eastAsia"/>
          <w:sz w:val="32"/>
          <w:szCs w:val="32"/>
        </w:rPr>
        <w:t>（三号黑体）</w:t>
      </w:r>
    </w:p>
    <w:p w:rsidR="00D13271" w:rsidRDefault="00E05E8B" w:rsidP="00607198">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r w:rsidR="00D13271" w:rsidRPr="009218A0">
        <w:rPr>
          <w:rFonts w:hAnsi="宋体" w:cs="宋体" w:hint="eastAsia"/>
        </w:rPr>
        <w:t>（</w:t>
      </w:r>
      <w:r w:rsidR="00D13271">
        <w:rPr>
          <w:rFonts w:hAnsi="宋体" w:cs="宋体" w:hint="eastAsia"/>
        </w:rPr>
        <w:t>四</w:t>
      </w:r>
      <w:r w:rsidR="00D13271" w:rsidRPr="009218A0">
        <w:rPr>
          <w:rFonts w:hAnsi="宋体" w:cs="宋体" w:hint="eastAsia"/>
        </w:rPr>
        <w:t>号</w:t>
      </w:r>
      <w:r w:rsidR="00D13271">
        <w:rPr>
          <w:rFonts w:hAnsi="宋体" w:cs="宋体" w:hint="eastAsia"/>
        </w:rPr>
        <w:t>黑</w:t>
      </w:r>
      <w:r w:rsidR="00D13271" w:rsidRPr="009218A0">
        <w:rPr>
          <w:rFonts w:hAnsi="宋体" w:cs="宋体" w:hint="eastAsia"/>
        </w:rPr>
        <w:t>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D13271" w:rsidRPr="002F4D99" w:rsidTr="00DD7B5F">
        <w:trPr>
          <w:jc w:val="center"/>
        </w:trPr>
        <w:tc>
          <w:tcPr>
            <w:tcW w:w="1135" w:type="dxa"/>
            <w:vAlign w:val="center"/>
          </w:tcPr>
          <w:p w:rsidR="00D13271" w:rsidRPr="006A3009" w:rsidRDefault="00D13271" w:rsidP="00607198">
            <w:pPr>
              <w:spacing w:beforeLines="50" w:afterLines="50"/>
              <w:jc w:val="center"/>
              <w:rPr>
                <w:rFonts w:ascii="Times New Roman" w:hAnsi="Times New Roman"/>
              </w:rPr>
            </w:pPr>
            <w:r w:rsidRPr="006A3009">
              <w:rPr>
                <w:rFonts w:ascii="宋体" w:eastAsia="宋体" w:hAnsi="宋体" w:cs="黑体" w:hint="eastAsia"/>
                <w:b/>
                <w:bCs/>
              </w:rPr>
              <w:t>英文名称</w:t>
            </w:r>
          </w:p>
        </w:tc>
        <w:tc>
          <w:tcPr>
            <w:tcW w:w="3685" w:type="dxa"/>
            <w:vAlign w:val="center"/>
          </w:tcPr>
          <w:p w:rsidR="00D13271" w:rsidRPr="006A3009" w:rsidRDefault="005959B1" w:rsidP="00607198">
            <w:pPr>
              <w:spacing w:beforeLines="50" w:afterLines="50"/>
              <w:rPr>
                <w:rFonts w:ascii="Times New Roman" w:hAnsi="Times New Roman"/>
              </w:rPr>
            </w:pPr>
            <w:r w:rsidRPr="005959B1">
              <w:rPr>
                <w:rFonts w:ascii="Times New Roman" w:hAnsi="Times New Roman" w:hint="eastAsia"/>
              </w:rPr>
              <w:t>Calculation and Analysis of Train Operation</w:t>
            </w:r>
          </w:p>
        </w:tc>
        <w:tc>
          <w:tcPr>
            <w:tcW w:w="1134" w:type="dxa"/>
            <w:vAlign w:val="center"/>
          </w:tcPr>
          <w:p w:rsidR="00D13271" w:rsidRPr="00DD7B5F" w:rsidRDefault="00D13271" w:rsidP="00607198">
            <w:pPr>
              <w:spacing w:beforeLines="50" w:afterLines="50"/>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FE26FB" w:rsidRDefault="00FE26FB" w:rsidP="00607198">
            <w:pPr>
              <w:spacing w:beforeLines="50" w:afterLines="50"/>
              <w:rPr>
                <w:rFonts w:ascii="Times New Roman" w:hAnsi="Times New Roman"/>
              </w:rPr>
            </w:pPr>
            <w:r w:rsidRPr="00FE26FB">
              <w:rPr>
                <w:rFonts w:ascii="Times New Roman" w:hAnsi="Times New Roman" w:hint="eastAsia"/>
              </w:rPr>
              <w:t>TRTR2011</w:t>
            </w:r>
          </w:p>
        </w:tc>
      </w:tr>
      <w:tr w:rsidR="00D13271" w:rsidRPr="002F4D99" w:rsidTr="00DD7B5F">
        <w:trPr>
          <w:jc w:val="center"/>
        </w:trPr>
        <w:tc>
          <w:tcPr>
            <w:tcW w:w="1135" w:type="dxa"/>
            <w:vAlign w:val="center"/>
          </w:tcPr>
          <w:p w:rsidR="00D13271" w:rsidRPr="00DD7B5F" w:rsidRDefault="00D13271" w:rsidP="00607198">
            <w:pPr>
              <w:spacing w:beforeLines="50" w:afterLines="50"/>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D92A8C" w:rsidP="00607198">
            <w:pPr>
              <w:spacing w:beforeLines="50" w:afterLines="50"/>
              <w:jc w:val="left"/>
              <w:rPr>
                <w:rFonts w:ascii="宋体" w:eastAsia="宋体" w:hAnsi="宋体"/>
              </w:rPr>
            </w:pPr>
            <w:r>
              <w:rPr>
                <w:rFonts w:ascii="Times New Roman" w:hAnsi="Times New Roman" w:hint="eastAsia"/>
              </w:rPr>
              <w:t>专业选修课程</w:t>
            </w:r>
          </w:p>
        </w:tc>
        <w:tc>
          <w:tcPr>
            <w:tcW w:w="1134" w:type="dxa"/>
            <w:vAlign w:val="center"/>
          </w:tcPr>
          <w:p w:rsidR="00D13271" w:rsidRPr="00DD7B5F" w:rsidRDefault="00D13271" w:rsidP="00607198">
            <w:pPr>
              <w:spacing w:beforeLines="50" w:afterLines="50"/>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F0036A" w:rsidP="00607198">
            <w:pPr>
              <w:spacing w:beforeLines="50" w:afterLines="50"/>
              <w:rPr>
                <w:rFonts w:ascii="宋体" w:eastAsia="宋体" w:hAnsi="宋体"/>
              </w:rPr>
            </w:pPr>
            <w:r>
              <w:rPr>
                <w:rFonts w:ascii="宋体" w:eastAsia="宋体" w:hAnsi="宋体"/>
              </w:rPr>
              <w:t>交通运输专业本科生</w:t>
            </w:r>
          </w:p>
        </w:tc>
      </w:tr>
      <w:tr w:rsidR="00D13271" w:rsidRPr="002F4D99" w:rsidTr="00DD7B5F">
        <w:trPr>
          <w:jc w:val="center"/>
        </w:trPr>
        <w:tc>
          <w:tcPr>
            <w:tcW w:w="1135" w:type="dxa"/>
            <w:vAlign w:val="center"/>
          </w:tcPr>
          <w:p w:rsidR="00D13271" w:rsidRPr="00DD7B5F" w:rsidRDefault="00D13271" w:rsidP="00607198">
            <w:pPr>
              <w:spacing w:beforeLines="50" w:afterLines="50"/>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FE26FB" w:rsidP="00607198">
            <w:pPr>
              <w:spacing w:beforeLines="50" w:afterLines="50"/>
              <w:jc w:val="left"/>
              <w:rPr>
                <w:rFonts w:ascii="宋体" w:eastAsia="宋体" w:hAnsi="宋体"/>
              </w:rPr>
            </w:pPr>
            <w:r>
              <w:rPr>
                <w:rFonts w:ascii="宋体" w:eastAsia="宋体" w:hAnsi="宋体" w:hint="eastAsia"/>
              </w:rPr>
              <w:t>2</w:t>
            </w:r>
          </w:p>
        </w:tc>
        <w:tc>
          <w:tcPr>
            <w:tcW w:w="1134" w:type="dxa"/>
            <w:vAlign w:val="center"/>
          </w:tcPr>
          <w:p w:rsidR="00D13271" w:rsidRPr="00DD7B5F" w:rsidRDefault="00D13271" w:rsidP="00607198">
            <w:pPr>
              <w:spacing w:beforeLines="50" w:afterLines="50"/>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F0036A" w:rsidP="00607198">
            <w:pPr>
              <w:spacing w:beforeLines="50" w:afterLines="50"/>
              <w:rPr>
                <w:rFonts w:ascii="宋体" w:eastAsia="宋体" w:hAnsi="宋体"/>
              </w:rPr>
            </w:pPr>
            <w:r>
              <w:rPr>
                <w:rFonts w:ascii="宋体" w:eastAsia="宋体" w:hAnsi="宋体" w:hint="eastAsia"/>
              </w:rPr>
              <w:t>36</w:t>
            </w:r>
          </w:p>
        </w:tc>
      </w:tr>
      <w:tr w:rsidR="00D13271" w:rsidRPr="002F4D99" w:rsidTr="00DD7B5F">
        <w:trPr>
          <w:jc w:val="center"/>
        </w:trPr>
        <w:tc>
          <w:tcPr>
            <w:tcW w:w="1135" w:type="dxa"/>
            <w:vAlign w:val="center"/>
          </w:tcPr>
          <w:p w:rsidR="00D13271" w:rsidRPr="00DD7B5F" w:rsidRDefault="00D13271" w:rsidP="00607198">
            <w:pPr>
              <w:spacing w:beforeLines="50" w:afterLines="50"/>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F0036A" w:rsidP="00607198">
            <w:pPr>
              <w:spacing w:beforeLines="50" w:afterLines="50"/>
              <w:jc w:val="left"/>
              <w:rPr>
                <w:rFonts w:ascii="宋体" w:eastAsia="宋体" w:hAnsi="宋体"/>
              </w:rPr>
            </w:pPr>
            <w:r>
              <w:rPr>
                <w:rFonts w:ascii="宋体" w:eastAsia="宋体" w:hAnsi="宋体"/>
              </w:rPr>
              <w:t>俄文娟</w:t>
            </w:r>
          </w:p>
        </w:tc>
        <w:tc>
          <w:tcPr>
            <w:tcW w:w="1134" w:type="dxa"/>
            <w:vAlign w:val="center"/>
          </w:tcPr>
          <w:p w:rsidR="00D13271" w:rsidRPr="00DD7B5F" w:rsidRDefault="00D13271" w:rsidP="00607198">
            <w:pPr>
              <w:spacing w:beforeLines="50" w:afterLines="50"/>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D13271" w:rsidP="00607198">
            <w:pPr>
              <w:spacing w:beforeLines="50" w:afterLines="50"/>
              <w:rPr>
                <w:rFonts w:ascii="宋体" w:eastAsia="宋体" w:hAnsi="宋体"/>
              </w:rPr>
            </w:pPr>
          </w:p>
        </w:tc>
      </w:tr>
      <w:tr w:rsidR="00D13271" w:rsidRPr="002F4D99" w:rsidTr="00DD7B5F">
        <w:trPr>
          <w:jc w:val="center"/>
        </w:trPr>
        <w:tc>
          <w:tcPr>
            <w:tcW w:w="1135" w:type="dxa"/>
            <w:vAlign w:val="center"/>
          </w:tcPr>
          <w:p w:rsidR="00D13271" w:rsidRPr="00DD7B5F" w:rsidRDefault="00D13271" w:rsidP="00607198">
            <w:pPr>
              <w:spacing w:beforeLines="50" w:afterLines="50"/>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D13271" w:rsidRPr="00DD7B5F" w:rsidRDefault="00161AC1" w:rsidP="00607198">
            <w:pPr>
              <w:spacing w:beforeLines="50" w:afterLines="50"/>
              <w:jc w:val="left"/>
              <w:rPr>
                <w:rFonts w:ascii="宋体" w:eastAsia="宋体" w:hAnsi="宋体"/>
              </w:rPr>
            </w:pPr>
            <w:r w:rsidRPr="00161AC1">
              <w:rPr>
                <w:rFonts w:ascii="宋体" w:eastAsia="宋体" w:hAnsi="宋体" w:hint="eastAsia"/>
              </w:rPr>
              <w:t>毛保华，《列车运行计算及设计》（第2版），人民交通出版社， 2013年</w:t>
            </w:r>
          </w:p>
        </w:tc>
      </w:tr>
    </w:tbl>
    <w:p w:rsidR="00E05E8B" w:rsidRDefault="00E05E8B" w:rsidP="00607198">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r>
        <w:rPr>
          <w:rFonts w:hAnsi="宋体" w:cs="宋体" w:hint="eastAsia"/>
        </w:rPr>
        <w:t>（四号黑体）</w:t>
      </w:r>
    </w:p>
    <w:p w:rsidR="00E05E8B" w:rsidRPr="000D536F" w:rsidRDefault="00E05E8B" w:rsidP="00607198">
      <w:pPr>
        <w:pStyle w:val="a3"/>
        <w:spacing w:beforeLines="50" w:afterLines="50"/>
        <w:ind w:firstLineChars="200" w:firstLine="420"/>
        <w:rPr>
          <w:rFonts w:hAnsi="宋体" w:cs="宋体"/>
        </w:rPr>
      </w:pPr>
      <w:r w:rsidRPr="000D536F">
        <w:rPr>
          <w:rFonts w:hAnsi="宋体" w:cs="宋体" w:hint="eastAsia"/>
        </w:rPr>
        <w:t>（一）总体目标：（小四号黑体）</w:t>
      </w:r>
    </w:p>
    <w:p w:rsidR="00E3747D" w:rsidRPr="000A7DAC" w:rsidRDefault="000A7DAC" w:rsidP="00607198">
      <w:pPr>
        <w:pStyle w:val="a3"/>
        <w:spacing w:beforeLines="50" w:afterLines="50"/>
        <w:ind w:firstLineChars="200" w:firstLine="420"/>
        <w:rPr>
          <w:rFonts w:hAnsi="宋体" w:cs="宋体"/>
        </w:rPr>
      </w:pPr>
      <w:r>
        <w:rPr>
          <w:rFonts w:hAnsi="宋体" w:cs="宋体" w:hint="eastAsia"/>
        </w:rPr>
        <w:t>通过该课程的学习使</w:t>
      </w:r>
      <w:r w:rsidR="00E3747D" w:rsidRPr="00E3747D">
        <w:rPr>
          <w:rFonts w:hAnsi="宋体" w:cs="宋体" w:hint="eastAsia"/>
        </w:rPr>
        <w:t>学生掌握</w:t>
      </w:r>
      <w:r w:rsidR="00D05B1D" w:rsidRPr="00D05B1D">
        <w:rPr>
          <w:rFonts w:hAnsi="宋体" w:cs="宋体" w:hint="eastAsia"/>
        </w:rPr>
        <w:t>列车牵引力</w:t>
      </w:r>
      <w:r w:rsidR="001834BD">
        <w:rPr>
          <w:rFonts w:hAnsi="宋体" w:cs="宋体" w:hint="eastAsia"/>
        </w:rPr>
        <w:t>、</w:t>
      </w:r>
      <w:r w:rsidR="00D05B1D" w:rsidRPr="00D05B1D">
        <w:rPr>
          <w:rFonts w:hAnsi="宋体" w:cs="宋体" w:hint="eastAsia"/>
        </w:rPr>
        <w:t>列车运行阻力</w:t>
      </w:r>
      <w:r w:rsidR="001834BD">
        <w:rPr>
          <w:rFonts w:hAnsi="宋体" w:cs="宋体" w:hint="eastAsia"/>
        </w:rPr>
        <w:t>、</w:t>
      </w:r>
      <w:r w:rsidR="00D05B1D" w:rsidRPr="00D05B1D">
        <w:rPr>
          <w:rFonts w:hAnsi="宋体" w:cs="宋体" w:hint="eastAsia"/>
        </w:rPr>
        <w:t>列车制动力</w:t>
      </w:r>
      <w:r w:rsidR="001834BD">
        <w:rPr>
          <w:rFonts w:hAnsi="宋体" w:cs="宋体" w:hint="eastAsia"/>
        </w:rPr>
        <w:t>产生机理和求取方法；能进行</w:t>
      </w:r>
      <w:r w:rsidR="00D05B1D" w:rsidRPr="00D05B1D">
        <w:rPr>
          <w:rFonts w:hAnsi="宋体" w:cs="宋体" w:hint="eastAsia"/>
        </w:rPr>
        <w:t>合力曲线</w:t>
      </w:r>
      <w:r w:rsidR="001834BD">
        <w:rPr>
          <w:rFonts w:hAnsi="宋体" w:cs="宋体" w:hint="eastAsia"/>
        </w:rPr>
        <w:t>的绘制、</w:t>
      </w:r>
      <w:r w:rsidR="00D05B1D" w:rsidRPr="00D05B1D">
        <w:rPr>
          <w:rFonts w:hAnsi="宋体" w:cs="宋体" w:hint="eastAsia"/>
        </w:rPr>
        <w:t>运动方程及时分解算</w:t>
      </w:r>
      <w:r w:rsidR="001834BD">
        <w:rPr>
          <w:rFonts w:hAnsi="宋体" w:cs="宋体" w:hint="eastAsia"/>
        </w:rPr>
        <w:t>、</w:t>
      </w:r>
      <w:r w:rsidR="00D05B1D" w:rsidRPr="00D05B1D">
        <w:rPr>
          <w:rFonts w:hAnsi="宋体" w:cs="宋体" w:hint="eastAsia"/>
        </w:rPr>
        <w:t>列车制动问题解算</w:t>
      </w:r>
      <w:r w:rsidR="001834BD">
        <w:rPr>
          <w:rFonts w:hAnsi="宋体" w:cs="宋体" w:hint="eastAsia"/>
        </w:rPr>
        <w:t>、</w:t>
      </w:r>
      <w:r w:rsidR="00D05B1D" w:rsidRPr="00D05B1D">
        <w:rPr>
          <w:rFonts w:hAnsi="宋体" w:cs="宋体" w:hint="eastAsia"/>
        </w:rPr>
        <w:t>牵引质量的确定</w:t>
      </w:r>
      <w:r w:rsidR="001834BD">
        <w:rPr>
          <w:rFonts w:hAnsi="宋体" w:cs="宋体" w:hint="eastAsia"/>
        </w:rPr>
        <w:t>；了解</w:t>
      </w:r>
      <w:r w:rsidR="00D05B1D" w:rsidRPr="00D05B1D">
        <w:rPr>
          <w:rFonts w:hAnsi="宋体" w:cs="宋体" w:hint="eastAsia"/>
        </w:rPr>
        <w:t>列车运行能耗计算及节能技术</w:t>
      </w:r>
      <w:r w:rsidR="001834BD">
        <w:rPr>
          <w:rFonts w:hAnsi="宋体" w:cs="宋体" w:hint="eastAsia"/>
        </w:rPr>
        <w:t>、</w:t>
      </w:r>
      <w:r w:rsidR="00D05B1D" w:rsidRPr="00D05B1D">
        <w:rPr>
          <w:rFonts w:hAnsi="宋体" w:cs="宋体" w:hint="eastAsia"/>
        </w:rPr>
        <w:t>自动闭塞区段信号布置方法</w:t>
      </w:r>
      <w:r w:rsidR="001834BD">
        <w:rPr>
          <w:rFonts w:hAnsi="宋体" w:cs="宋体" w:hint="eastAsia"/>
        </w:rPr>
        <w:t>、</w:t>
      </w:r>
      <w:r w:rsidR="00D05B1D" w:rsidRPr="00D05B1D">
        <w:rPr>
          <w:rFonts w:hAnsi="宋体" w:cs="宋体" w:hint="eastAsia"/>
        </w:rPr>
        <w:t>多列车运行计算与分析</w:t>
      </w:r>
      <w:r w:rsidR="001834BD">
        <w:rPr>
          <w:rFonts w:hAnsi="宋体" w:cs="宋体" w:hint="eastAsia"/>
        </w:rPr>
        <w:t>；熟悉</w:t>
      </w:r>
      <w:r w:rsidR="00D05B1D" w:rsidRPr="00D05B1D">
        <w:rPr>
          <w:rFonts w:hAnsi="宋体" w:cs="宋体" w:hint="eastAsia"/>
        </w:rPr>
        <w:t>城市轨道交通列车运行计算</w:t>
      </w:r>
      <w:r w:rsidR="001834BD">
        <w:rPr>
          <w:rFonts w:hAnsi="宋体" w:cs="宋体" w:hint="eastAsia"/>
        </w:rPr>
        <w:t>、</w:t>
      </w:r>
      <w:r w:rsidR="00D05B1D" w:rsidRPr="00D05B1D">
        <w:rPr>
          <w:rFonts w:hAnsi="宋体" w:cs="宋体" w:hint="eastAsia"/>
        </w:rPr>
        <w:t>高速列车运行计算及列车运行计算软件</w:t>
      </w:r>
      <w:r w:rsidR="00944D40">
        <w:rPr>
          <w:rFonts w:hAnsi="宋体" w:cs="宋体" w:hint="eastAsia"/>
        </w:rPr>
        <w:t>，</w:t>
      </w:r>
      <w:r w:rsidRPr="000A7DAC">
        <w:rPr>
          <w:rFonts w:hAnsi="宋体" w:cs="宋体" w:hint="eastAsia"/>
        </w:rPr>
        <w:t>为后续其他专业课程的学习，以及运用</w:t>
      </w:r>
      <w:r w:rsidR="00944D40">
        <w:rPr>
          <w:rFonts w:hAnsi="宋体" w:cs="宋体" w:hint="eastAsia"/>
        </w:rPr>
        <w:t>所学到的列车运行计算与分析</w:t>
      </w:r>
      <w:r w:rsidRPr="000A7DAC">
        <w:rPr>
          <w:rFonts w:hAnsi="宋体" w:cs="宋体" w:hint="eastAsia"/>
        </w:rPr>
        <w:t>方法、原理解决实际问题打下坚实的基础</w:t>
      </w:r>
      <w:r w:rsidR="00944D40">
        <w:rPr>
          <w:rFonts w:hAnsi="宋体" w:cs="宋体" w:hint="eastAsia"/>
        </w:rPr>
        <w:t>。</w:t>
      </w:r>
      <w:r>
        <w:rPr>
          <w:rFonts w:hAnsi="宋体" w:cs="宋体"/>
        </w:rPr>
        <w:t>在课程学习过程中</w:t>
      </w:r>
      <w:r w:rsidRPr="000A7DAC">
        <w:rPr>
          <w:rFonts w:hAnsi="宋体" w:cs="宋体" w:hint="eastAsia"/>
        </w:rPr>
        <w:t>引导和培养学生作为交通管理人员应具备的科学素养、研究能力与实践能力，能够在交通管理与控制的工程实践中形成相应设计方案，并行成</w:t>
      </w:r>
      <w:r w:rsidR="000D536F">
        <w:rPr>
          <w:rFonts w:hAnsi="宋体" w:cs="宋体" w:hint="eastAsia"/>
        </w:rPr>
        <w:t>科学有效的</w:t>
      </w:r>
      <w:r w:rsidRPr="000A7DAC">
        <w:rPr>
          <w:rFonts w:hAnsi="宋体" w:cs="宋体" w:hint="eastAsia"/>
        </w:rPr>
        <w:t>结论；</w:t>
      </w:r>
      <w:r w:rsidR="000D536F" w:rsidRPr="000D536F">
        <w:rPr>
          <w:rFonts w:hAnsi="宋体" w:cs="宋体" w:hint="eastAsia"/>
        </w:rPr>
        <w:t>把学生培养成为具有良好</w:t>
      </w:r>
      <w:r w:rsidR="000D536F">
        <w:rPr>
          <w:rFonts w:hAnsi="宋体" w:cs="宋体" w:hint="eastAsia"/>
        </w:rPr>
        <w:t>人文素养、</w:t>
      </w:r>
      <w:r w:rsidR="000D536F" w:rsidRPr="000D536F">
        <w:rPr>
          <w:rFonts w:hAnsi="宋体" w:cs="宋体" w:hint="eastAsia"/>
        </w:rPr>
        <w:t>职业道德、可持续发展能力的高素质高技能型交通</w:t>
      </w:r>
      <w:r w:rsidR="000D536F">
        <w:rPr>
          <w:rFonts w:hAnsi="宋体" w:cs="宋体" w:hint="eastAsia"/>
        </w:rPr>
        <w:t>复合型</w:t>
      </w:r>
      <w:r w:rsidR="000D536F" w:rsidRPr="000D536F">
        <w:rPr>
          <w:rFonts w:hAnsi="宋体" w:cs="宋体" w:hint="eastAsia"/>
        </w:rPr>
        <w:t>人才，以适应市场对交通人才的需求。</w:t>
      </w:r>
    </w:p>
    <w:p w:rsidR="00E05E8B" w:rsidRPr="00FB77A1" w:rsidRDefault="00E05E8B" w:rsidP="00607198">
      <w:pPr>
        <w:pStyle w:val="a3"/>
        <w:spacing w:beforeLines="50" w:afterLines="50"/>
        <w:ind w:firstLineChars="200" w:firstLine="480"/>
        <w:rPr>
          <w:rFonts w:hAnsi="宋体" w:cs="宋体"/>
        </w:rPr>
      </w:pPr>
      <w:r w:rsidRPr="00FB77A1">
        <w:rPr>
          <w:rFonts w:ascii="黑体" w:eastAsia="黑体" w:hAnsi="黑体" w:cs="宋体" w:hint="eastAsia"/>
          <w:sz w:val="24"/>
          <w:szCs w:val="24"/>
        </w:rPr>
        <w:t>（二）课程目标：</w:t>
      </w:r>
      <w:r w:rsidRPr="00FB77A1">
        <w:rPr>
          <w:rFonts w:hAnsi="宋体" w:cs="宋体" w:hint="eastAsia"/>
        </w:rPr>
        <w:t>（小四号黑体）</w:t>
      </w:r>
    </w:p>
    <w:p w:rsidR="000F054A" w:rsidRDefault="000F054A" w:rsidP="00607198">
      <w:pPr>
        <w:pStyle w:val="a3"/>
        <w:spacing w:beforeLines="50" w:afterLines="50"/>
        <w:ind w:firstLineChars="200" w:firstLine="420"/>
        <w:rPr>
          <w:rFonts w:hAnsi="宋体" w:cs="宋体"/>
        </w:rPr>
      </w:pPr>
      <w:r w:rsidRPr="00FB77A1">
        <w:rPr>
          <w:rFonts w:hAnsi="宋体" w:cs="宋体" w:hint="eastAsia"/>
        </w:rPr>
        <w:t>（</w:t>
      </w:r>
      <w:r w:rsidRPr="00FB77A1">
        <w:rPr>
          <w:rFonts w:hAnsi="宋体" w:cs="宋体"/>
        </w:rPr>
        <w:t>课程目标规定</w:t>
      </w:r>
      <w:r w:rsidRPr="00FB77A1">
        <w:rPr>
          <w:rFonts w:hAnsi="宋体" w:cs="宋体" w:hint="eastAsia"/>
        </w:rPr>
        <w:t>某一阶段的学生通过课程学习以后，在发展德、智、体、美、劳</w:t>
      </w:r>
      <w:r w:rsidRPr="00FB77A1">
        <w:rPr>
          <w:rFonts w:hAnsi="宋体" w:cs="宋体"/>
        </w:rPr>
        <w:t>等方面</w:t>
      </w:r>
      <w:r w:rsidRPr="00FB77A1">
        <w:rPr>
          <w:rFonts w:hAnsi="宋体" w:cs="宋体" w:hint="eastAsia"/>
        </w:rPr>
        <w:t>期望实现的程度，它是确定课程内容、教学目标和教学方法的基础。）（五号宋体）</w:t>
      </w:r>
    </w:p>
    <w:p w:rsidR="00E12407" w:rsidRPr="00E12407" w:rsidRDefault="00E12407" w:rsidP="00607198">
      <w:pPr>
        <w:pStyle w:val="a3"/>
        <w:spacing w:beforeLines="50" w:afterLines="50"/>
        <w:ind w:firstLineChars="200" w:firstLine="422"/>
        <w:rPr>
          <w:rFonts w:hAnsi="宋体" w:cs="宋体"/>
        </w:rPr>
      </w:pPr>
      <w:r w:rsidRPr="00E12407">
        <w:rPr>
          <w:rFonts w:hAnsi="宋体" w:cs="宋体" w:hint="eastAsia"/>
          <w:b/>
        </w:rPr>
        <w:t>课程目标1：</w:t>
      </w:r>
      <w:r w:rsidRPr="00E12407">
        <w:rPr>
          <w:rFonts w:hAnsi="宋体" w:cs="宋体" w:hint="eastAsia"/>
        </w:rPr>
        <w:t>掌握铁路列车运行过程中牵引及制动计算的基础知识，包括机车牵引力、线路阻力、车辆阻力与制动力等各种力学方程的原理及相关参数</w:t>
      </w:r>
      <w:r w:rsidR="00027389">
        <w:rPr>
          <w:rFonts w:hAnsi="宋体" w:cs="宋体" w:hint="eastAsia"/>
        </w:rPr>
        <w:t>表征</w:t>
      </w:r>
      <w:r w:rsidRPr="00E12407">
        <w:rPr>
          <w:rFonts w:hAnsi="宋体" w:cs="宋体" w:hint="eastAsia"/>
        </w:rPr>
        <w:t>。</w:t>
      </w:r>
      <w:r w:rsidR="00027389">
        <w:rPr>
          <w:rFonts w:hAnsi="宋体" w:cs="宋体" w:hint="eastAsia"/>
        </w:rPr>
        <w:t>（</w:t>
      </w:r>
      <w:r w:rsidR="00027389" w:rsidRPr="00AE5C52">
        <w:rPr>
          <w:rFonts w:hAnsi="宋体" w:cs="宋体" w:hint="eastAsia"/>
          <w:b/>
        </w:rPr>
        <w:t>毕业要求2-2能基于数学、自然科学和工程科学的科学原理和数</w:t>
      </w:r>
      <w:r w:rsidR="00027389" w:rsidRPr="002519C7">
        <w:rPr>
          <w:rFonts w:hAnsi="宋体" w:cs="宋体" w:hint="eastAsia"/>
          <w:b/>
        </w:rPr>
        <w:t>学模型方法正确表达交通运输复杂工程问题</w:t>
      </w:r>
      <w:r w:rsidR="00027389">
        <w:rPr>
          <w:rFonts w:hAnsi="宋体" w:cs="宋体" w:hint="eastAsia"/>
          <w:b/>
        </w:rPr>
        <w:t>）。</w:t>
      </w:r>
    </w:p>
    <w:p w:rsidR="00E12407" w:rsidRPr="00E12407" w:rsidRDefault="00E12407" w:rsidP="00607198">
      <w:pPr>
        <w:pStyle w:val="a3"/>
        <w:spacing w:beforeLines="50" w:afterLines="50"/>
        <w:ind w:firstLineChars="200" w:firstLine="422"/>
        <w:rPr>
          <w:rFonts w:hAnsi="宋体" w:cs="宋体"/>
        </w:rPr>
      </w:pPr>
      <w:r w:rsidRPr="00E12407">
        <w:rPr>
          <w:rFonts w:hAnsi="宋体" w:cs="宋体" w:hint="eastAsia"/>
          <w:b/>
        </w:rPr>
        <w:t>课程目标2：</w:t>
      </w:r>
      <w:r w:rsidRPr="00E12407">
        <w:rPr>
          <w:rFonts w:hAnsi="宋体" w:cs="宋体" w:hint="eastAsia"/>
        </w:rPr>
        <w:t>掌握列车运动方程建立原理、利用图解法绘制列车速度时分曲线的方法、制动问题解算、列车牵引质量与运行能耗的计算；了解多列车的运行过程计算、城市间铁路、高速铁路及城市铁路的运行计算过程。</w:t>
      </w:r>
      <w:r w:rsidRPr="002519C7">
        <w:rPr>
          <w:rFonts w:hAnsi="宋体" w:cs="宋体" w:hint="eastAsia"/>
          <w:b/>
        </w:rPr>
        <w:t>（</w:t>
      </w:r>
      <w:r w:rsidR="00027389" w:rsidRPr="00027389">
        <w:rPr>
          <w:rFonts w:hAnsi="宋体" w:cs="宋体"/>
          <w:b/>
        </w:rPr>
        <w:t>3-1掌握交通运输规划、设计和运营管理各阶段的基本方法和技术，了解影响交通运输工程各阶段目标和技术方案的各种因素</w:t>
      </w:r>
      <w:r>
        <w:rPr>
          <w:rFonts w:hAnsi="宋体" w:cs="宋体" w:hint="eastAsia"/>
          <w:b/>
        </w:rPr>
        <w:t>）</w:t>
      </w:r>
    </w:p>
    <w:p w:rsidR="00E12407" w:rsidRPr="00E12407" w:rsidRDefault="00E12407" w:rsidP="00607198">
      <w:pPr>
        <w:pStyle w:val="a3"/>
        <w:spacing w:beforeLines="50" w:afterLines="50"/>
        <w:ind w:firstLineChars="200" w:firstLine="422"/>
        <w:rPr>
          <w:rFonts w:hAnsi="宋体" w:cs="宋体"/>
        </w:rPr>
      </w:pPr>
      <w:r w:rsidRPr="00E12407">
        <w:rPr>
          <w:rFonts w:hAnsi="宋体" w:cs="宋体" w:hint="eastAsia"/>
          <w:b/>
        </w:rPr>
        <w:t>课程目标3：</w:t>
      </w:r>
      <w:r w:rsidRPr="00E12407">
        <w:rPr>
          <w:rFonts w:hAnsi="宋体" w:cs="宋体" w:hint="eastAsia"/>
        </w:rPr>
        <w:t>掌握列车运行计算的计算机仿真方法，了解国内外典型列车运行计算仿真软件系统，掌握将列车运行计算原理用于轨道交通设计与运营管理的技术与技巧，能够应用</w:t>
      </w:r>
      <w:r w:rsidRPr="00E12407">
        <w:rPr>
          <w:rFonts w:hAnsi="宋体" w:cs="宋体" w:hint="eastAsia"/>
        </w:rPr>
        <w:lastRenderedPageBreak/>
        <w:t>计算仿真系统对城轨列车运行进行计算与设计。</w:t>
      </w:r>
      <w:r w:rsidRPr="00AE5C52">
        <w:rPr>
          <w:rFonts w:hAnsi="宋体" w:cs="宋体" w:hint="eastAsia"/>
          <w:b/>
        </w:rPr>
        <w:t>（</w:t>
      </w:r>
      <w:r w:rsidR="004D63FA" w:rsidRPr="004D63FA">
        <w:rPr>
          <w:rFonts w:hAnsi="宋体" w:cs="宋体"/>
          <w:b/>
        </w:rPr>
        <w:t>5-2能够选择与使用恰当的设备设施、信息资源、工程工具和专业模拟软件，对交通运输复杂工程问题进行分析、计算与设计</w:t>
      </w:r>
      <w:r>
        <w:rPr>
          <w:rFonts w:hAnsi="宋体" w:cs="宋体"/>
          <w:b/>
        </w:rPr>
        <w:t>）</w:t>
      </w:r>
      <w:r w:rsidRPr="008439B7">
        <w:rPr>
          <w:rFonts w:hAnsi="宋体" w:cs="宋体"/>
          <w:b/>
        </w:rPr>
        <w:t>。</w:t>
      </w:r>
    </w:p>
    <w:p w:rsidR="00E05E8B" w:rsidRDefault="00E05E8B" w:rsidP="00607198">
      <w:pPr>
        <w:pStyle w:val="a3"/>
        <w:spacing w:beforeLines="50" w:afterLines="50"/>
        <w:ind w:firstLineChars="200" w:firstLine="420"/>
        <w:rPr>
          <w:rFonts w:hAnsi="宋体" w:cs="宋体"/>
        </w:rPr>
      </w:pPr>
    </w:p>
    <w:p w:rsidR="00E05E8B" w:rsidRDefault="00E05E8B" w:rsidP="00607198">
      <w:pPr>
        <w:pStyle w:val="a3"/>
        <w:spacing w:beforeLines="50" w:afterLines="50"/>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r>
        <w:rPr>
          <w:rFonts w:hAnsi="宋体" w:cs="宋体" w:hint="eastAsia"/>
        </w:rPr>
        <w:t>（小四号黑体）</w:t>
      </w:r>
    </w:p>
    <w:p w:rsidR="00E05E8B" w:rsidRPr="00EB7EB1" w:rsidRDefault="00DD7B5F" w:rsidP="00607198">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sidRPr="00D504B7">
        <w:rPr>
          <w:rFonts w:ascii="黑体" w:hAnsi="宋体" w:hint="eastAsia"/>
          <w:bCs/>
          <w:szCs w:val="21"/>
        </w:rPr>
        <w:t>（五号宋体）</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2"/>
        <w:gridCol w:w="3118"/>
        <w:gridCol w:w="2688"/>
      </w:tblGrid>
      <w:tr w:rsidR="00091F69" w:rsidTr="00091F69">
        <w:trPr>
          <w:jc w:val="center"/>
        </w:trPr>
        <w:tc>
          <w:tcPr>
            <w:tcW w:w="1302" w:type="dxa"/>
            <w:vAlign w:val="center"/>
          </w:tcPr>
          <w:p w:rsidR="00091F69" w:rsidRDefault="00091F69" w:rsidP="00607198">
            <w:pPr>
              <w:pStyle w:val="a3"/>
              <w:spacing w:beforeLines="50" w:afterLines="50"/>
              <w:jc w:val="center"/>
              <w:rPr>
                <w:rFonts w:ascii="黑体" w:hAnsi="宋体"/>
                <w:b/>
                <w:bCs/>
                <w:szCs w:val="21"/>
              </w:rPr>
            </w:pPr>
            <w:r>
              <w:rPr>
                <w:rFonts w:ascii="黑体" w:hAnsi="宋体" w:hint="eastAsia"/>
                <w:b/>
                <w:bCs/>
                <w:szCs w:val="21"/>
              </w:rPr>
              <w:t>课程目标</w:t>
            </w:r>
          </w:p>
        </w:tc>
        <w:tc>
          <w:tcPr>
            <w:tcW w:w="3118" w:type="dxa"/>
            <w:vAlign w:val="center"/>
          </w:tcPr>
          <w:p w:rsidR="00091F69" w:rsidRDefault="00091F69" w:rsidP="00607198">
            <w:pPr>
              <w:pStyle w:val="a3"/>
              <w:spacing w:beforeLines="50" w:afterLines="50"/>
              <w:jc w:val="center"/>
              <w:rPr>
                <w:rFonts w:ascii="黑体" w:hAnsi="宋体"/>
                <w:b/>
                <w:bCs/>
                <w:szCs w:val="21"/>
              </w:rPr>
            </w:pPr>
            <w:r>
              <w:rPr>
                <w:rFonts w:ascii="黑体" w:hAnsi="宋体" w:hint="eastAsia"/>
                <w:b/>
                <w:bCs/>
                <w:szCs w:val="21"/>
              </w:rPr>
              <w:t>对应课程内容</w:t>
            </w:r>
          </w:p>
        </w:tc>
        <w:tc>
          <w:tcPr>
            <w:tcW w:w="2688" w:type="dxa"/>
            <w:vAlign w:val="center"/>
          </w:tcPr>
          <w:p w:rsidR="00091F69" w:rsidRDefault="00091F69" w:rsidP="00607198">
            <w:pPr>
              <w:pStyle w:val="a3"/>
              <w:spacing w:beforeLines="50" w:afterLines="50"/>
              <w:jc w:val="center"/>
              <w:rPr>
                <w:rFonts w:ascii="黑体" w:hAnsi="宋体"/>
                <w:b/>
                <w:bCs/>
                <w:szCs w:val="21"/>
              </w:rPr>
            </w:pPr>
            <w:r>
              <w:rPr>
                <w:rFonts w:ascii="黑体" w:hAnsi="宋体" w:hint="eastAsia"/>
                <w:b/>
                <w:bCs/>
                <w:szCs w:val="21"/>
              </w:rPr>
              <w:t>对应毕业要求</w:t>
            </w:r>
          </w:p>
        </w:tc>
      </w:tr>
      <w:tr w:rsidR="00091F69" w:rsidTr="00091F69">
        <w:trPr>
          <w:trHeight w:val="788"/>
          <w:jc w:val="center"/>
        </w:trPr>
        <w:tc>
          <w:tcPr>
            <w:tcW w:w="1302" w:type="dxa"/>
            <w:vAlign w:val="center"/>
          </w:tcPr>
          <w:p w:rsidR="00091F69" w:rsidRDefault="00091F69" w:rsidP="00607198">
            <w:pPr>
              <w:pStyle w:val="a3"/>
              <w:spacing w:beforeLines="50" w:afterLines="50"/>
              <w:jc w:val="center"/>
              <w:rPr>
                <w:rFonts w:hAnsi="宋体" w:cs="宋体"/>
                <w:szCs w:val="21"/>
              </w:rPr>
            </w:pPr>
            <w:r>
              <w:rPr>
                <w:rFonts w:hAnsi="宋体" w:cs="宋体" w:hint="eastAsia"/>
                <w:szCs w:val="21"/>
              </w:rPr>
              <w:t>课程目标1</w:t>
            </w:r>
          </w:p>
        </w:tc>
        <w:tc>
          <w:tcPr>
            <w:tcW w:w="3118" w:type="dxa"/>
            <w:vAlign w:val="center"/>
          </w:tcPr>
          <w:p w:rsidR="00091F69" w:rsidRDefault="00482BB1" w:rsidP="00607198">
            <w:pPr>
              <w:pStyle w:val="a3"/>
              <w:spacing w:beforeLines="50" w:afterLines="50"/>
              <w:jc w:val="center"/>
              <w:rPr>
                <w:rFonts w:hAnsi="宋体" w:cs="宋体"/>
              </w:rPr>
            </w:pPr>
            <w:r>
              <w:rPr>
                <w:rFonts w:hAnsi="宋体" w:cs="宋体"/>
              </w:rPr>
              <w:t>绪论、</w:t>
            </w:r>
            <w:r w:rsidR="00D65D88">
              <w:rPr>
                <w:rFonts w:hAnsi="宋体" w:cs="宋体"/>
              </w:rPr>
              <w:t>第一章至第</w:t>
            </w:r>
            <w:r w:rsidR="000275B6">
              <w:rPr>
                <w:rFonts w:hAnsi="宋体" w:cs="宋体"/>
              </w:rPr>
              <w:t>三</w:t>
            </w:r>
            <w:r w:rsidR="00D65D88">
              <w:rPr>
                <w:rFonts w:hAnsi="宋体" w:cs="宋体"/>
              </w:rPr>
              <w:t>章</w:t>
            </w:r>
          </w:p>
        </w:tc>
        <w:tc>
          <w:tcPr>
            <w:tcW w:w="2688" w:type="dxa"/>
            <w:vAlign w:val="center"/>
          </w:tcPr>
          <w:p w:rsidR="00091F69" w:rsidRDefault="00B272E3" w:rsidP="00607198">
            <w:pPr>
              <w:pStyle w:val="a3"/>
              <w:spacing w:beforeLines="50" w:afterLines="50"/>
              <w:jc w:val="center"/>
              <w:rPr>
                <w:rFonts w:hAnsi="宋体" w:cs="宋体"/>
              </w:rPr>
            </w:pPr>
            <w:r>
              <w:rPr>
                <w:rFonts w:hAnsi="宋体" w:cs="宋体" w:hint="eastAsia"/>
              </w:rPr>
              <w:t>2-2</w:t>
            </w:r>
          </w:p>
        </w:tc>
      </w:tr>
      <w:tr w:rsidR="00091F69" w:rsidTr="00091F69">
        <w:trPr>
          <w:trHeight w:val="970"/>
          <w:jc w:val="center"/>
        </w:trPr>
        <w:tc>
          <w:tcPr>
            <w:tcW w:w="1302" w:type="dxa"/>
            <w:vAlign w:val="center"/>
          </w:tcPr>
          <w:p w:rsidR="00091F69" w:rsidRDefault="00091F69" w:rsidP="00607198">
            <w:pPr>
              <w:pStyle w:val="a3"/>
              <w:spacing w:beforeLines="50" w:afterLines="50"/>
              <w:jc w:val="center"/>
              <w:rPr>
                <w:rFonts w:hAnsi="宋体" w:cs="宋体"/>
                <w:szCs w:val="21"/>
              </w:rPr>
            </w:pPr>
            <w:r>
              <w:rPr>
                <w:rFonts w:hAnsi="宋体" w:cs="宋体" w:hint="eastAsia"/>
                <w:szCs w:val="21"/>
              </w:rPr>
              <w:t>课程目标2</w:t>
            </w:r>
          </w:p>
        </w:tc>
        <w:tc>
          <w:tcPr>
            <w:tcW w:w="3118" w:type="dxa"/>
            <w:vAlign w:val="center"/>
          </w:tcPr>
          <w:p w:rsidR="00091F69" w:rsidRDefault="00F75CE8" w:rsidP="00607198">
            <w:pPr>
              <w:pStyle w:val="a3"/>
              <w:spacing w:beforeLines="50" w:afterLines="50"/>
              <w:jc w:val="center"/>
              <w:rPr>
                <w:rFonts w:hAnsi="宋体" w:cs="宋体"/>
              </w:rPr>
            </w:pPr>
            <w:r>
              <w:rPr>
                <w:rFonts w:hAnsi="宋体" w:cs="宋体"/>
              </w:rPr>
              <w:t>第</w:t>
            </w:r>
            <w:r w:rsidR="00F310FC">
              <w:rPr>
                <w:rFonts w:hAnsi="宋体" w:cs="宋体"/>
              </w:rPr>
              <w:t>四</w:t>
            </w:r>
            <w:r>
              <w:rPr>
                <w:rFonts w:hAnsi="宋体" w:cs="宋体"/>
              </w:rPr>
              <w:t>章</w:t>
            </w:r>
            <w:r w:rsidR="000275B6">
              <w:rPr>
                <w:rFonts w:hAnsi="宋体" w:cs="宋体"/>
              </w:rPr>
              <w:t>至</w:t>
            </w:r>
            <w:r>
              <w:rPr>
                <w:rFonts w:hAnsi="宋体" w:cs="宋体"/>
              </w:rPr>
              <w:t>第十</w:t>
            </w:r>
            <w:r w:rsidR="00DF41E9">
              <w:rPr>
                <w:rFonts w:hAnsi="宋体" w:cs="宋体"/>
              </w:rPr>
              <w:t>一</w:t>
            </w:r>
            <w:r>
              <w:rPr>
                <w:rFonts w:hAnsi="宋体" w:cs="宋体"/>
              </w:rPr>
              <w:t>章</w:t>
            </w:r>
          </w:p>
        </w:tc>
        <w:tc>
          <w:tcPr>
            <w:tcW w:w="2688" w:type="dxa"/>
            <w:vAlign w:val="center"/>
          </w:tcPr>
          <w:p w:rsidR="00091F69" w:rsidRDefault="00B272E3" w:rsidP="00607198">
            <w:pPr>
              <w:pStyle w:val="a3"/>
              <w:spacing w:beforeLines="50" w:afterLines="50"/>
              <w:jc w:val="center"/>
              <w:rPr>
                <w:rFonts w:hAnsi="宋体" w:cs="宋体"/>
              </w:rPr>
            </w:pPr>
            <w:r>
              <w:rPr>
                <w:rFonts w:hAnsi="宋体" w:cs="宋体" w:hint="eastAsia"/>
              </w:rPr>
              <w:t>3-1</w:t>
            </w:r>
          </w:p>
        </w:tc>
      </w:tr>
      <w:tr w:rsidR="00091F69" w:rsidTr="00091F69">
        <w:trPr>
          <w:jc w:val="center"/>
        </w:trPr>
        <w:tc>
          <w:tcPr>
            <w:tcW w:w="1302" w:type="dxa"/>
            <w:vAlign w:val="center"/>
          </w:tcPr>
          <w:p w:rsidR="00091F69" w:rsidRDefault="00091F69" w:rsidP="00607198">
            <w:pPr>
              <w:pStyle w:val="a3"/>
              <w:spacing w:beforeLines="50" w:afterLines="50"/>
              <w:jc w:val="center"/>
              <w:rPr>
                <w:rFonts w:hAnsi="宋体" w:cs="宋体"/>
                <w:szCs w:val="21"/>
              </w:rPr>
            </w:pPr>
            <w:r>
              <w:rPr>
                <w:rFonts w:hAnsi="宋体" w:cs="宋体" w:hint="eastAsia"/>
                <w:szCs w:val="21"/>
              </w:rPr>
              <w:t>课程目标3</w:t>
            </w:r>
          </w:p>
        </w:tc>
        <w:tc>
          <w:tcPr>
            <w:tcW w:w="3118" w:type="dxa"/>
            <w:vAlign w:val="center"/>
          </w:tcPr>
          <w:p w:rsidR="00091F69" w:rsidRDefault="00591CF7" w:rsidP="00607198">
            <w:pPr>
              <w:pStyle w:val="a3"/>
              <w:spacing w:beforeLines="50" w:afterLines="50"/>
              <w:jc w:val="center"/>
              <w:rPr>
                <w:rFonts w:ascii="黑体" w:hAnsi="宋体"/>
                <w:b/>
                <w:bCs/>
                <w:szCs w:val="21"/>
              </w:rPr>
            </w:pPr>
            <w:r w:rsidRPr="00591CF7">
              <w:rPr>
                <w:rFonts w:hAnsi="宋体" w:cs="宋体"/>
              </w:rPr>
              <w:t>第十</w:t>
            </w:r>
            <w:r w:rsidR="00DF41E9">
              <w:rPr>
                <w:rFonts w:hAnsi="宋体" w:cs="宋体"/>
              </w:rPr>
              <w:t>二</w:t>
            </w:r>
            <w:r w:rsidRPr="00591CF7">
              <w:rPr>
                <w:rFonts w:hAnsi="宋体" w:cs="宋体"/>
              </w:rPr>
              <w:t>章</w:t>
            </w:r>
          </w:p>
        </w:tc>
        <w:tc>
          <w:tcPr>
            <w:tcW w:w="2688" w:type="dxa"/>
            <w:vAlign w:val="center"/>
          </w:tcPr>
          <w:p w:rsidR="00091F69" w:rsidRDefault="00B272E3" w:rsidP="00607198">
            <w:pPr>
              <w:pStyle w:val="a3"/>
              <w:spacing w:beforeLines="50" w:afterLines="50"/>
              <w:jc w:val="center"/>
              <w:rPr>
                <w:rFonts w:hAnsi="宋体" w:cs="宋体"/>
              </w:rPr>
            </w:pPr>
            <w:r>
              <w:rPr>
                <w:rFonts w:hAnsi="宋体" w:cs="宋体" w:hint="eastAsia"/>
              </w:rPr>
              <w:t>5</w:t>
            </w:r>
            <w:r w:rsidR="00091F69">
              <w:rPr>
                <w:rFonts w:hAnsi="宋体" w:cs="宋体" w:hint="eastAsia"/>
              </w:rPr>
              <w:t>-</w:t>
            </w:r>
            <w:r>
              <w:rPr>
                <w:rFonts w:hAnsi="宋体" w:cs="宋体" w:hint="eastAsia"/>
              </w:rPr>
              <w:t>2</w:t>
            </w:r>
          </w:p>
        </w:tc>
      </w:tr>
    </w:tbl>
    <w:p w:rsidR="008560E2" w:rsidRPr="008560E2" w:rsidRDefault="008560E2" w:rsidP="00607198">
      <w:pPr>
        <w:spacing w:beforeLines="50" w:afterLines="50" w:line="360" w:lineRule="auto"/>
        <w:ind w:firstLineChars="200" w:firstLine="420"/>
        <w:rPr>
          <w:rFonts w:ascii="宋体" w:eastAsia="宋体" w:hAnsi="宋体"/>
          <w:szCs w:val="21"/>
        </w:rPr>
      </w:pPr>
    </w:p>
    <w:p w:rsidR="00C00798" w:rsidRPr="007C62ED" w:rsidRDefault="007C62ED" w:rsidP="00607198">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t>三、教学内容</w:t>
      </w:r>
      <w:r w:rsidRPr="007C62ED">
        <w:rPr>
          <w:rFonts w:ascii="宋体" w:eastAsia="宋体" w:hAnsi="宋体" w:hint="eastAsia"/>
          <w:szCs w:val="21"/>
        </w:rPr>
        <w:t>（四号黑体）</w:t>
      </w:r>
    </w:p>
    <w:p w:rsidR="007C62ED" w:rsidRPr="000F054A" w:rsidRDefault="002A7568" w:rsidP="00607198">
      <w:pPr>
        <w:spacing w:beforeLines="50" w:afterLines="50"/>
        <w:rPr>
          <w:rFonts w:ascii="宋体" w:eastAsia="宋体" w:hAnsi="宋体"/>
        </w:rPr>
      </w:pPr>
      <w:r w:rsidRPr="000F054A">
        <w:rPr>
          <w:rFonts w:ascii="宋体" w:eastAsia="宋体" w:hAnsi="宋体" w:hint="eastAsia"/>
        </w:rPr>
        <w:t>（具体描述各章节教学目标、教学内容等</w:t>
      </w:r>
      <w:r w:rsidR="0038665C" w:rsidRPr="000F054A">
        <w:rPr>
          <w:rFonts w:ascii="宋体" w:eastAsia="宋体" w:hAnsi="宋体" w:hint="eastAsia"/>
        </w:rPr>
        <w:t>。</w:t>
      </w:r>
      <w:r w:rsidR="0038665C" w:rsidRPr="00FB77A1">
        <w:rPr>
          <w:rFonts w:ascii="宋体" w:eastAsia="宋体" w:hAnsi="宋体" w:hint="eastAsia"/>
        </w:rPr>
        <w:t>实验课程可按实验模块描述</w:t>
      </w:r>
      <w:r w:rsidRPr="00FB77A1">
        <w:rPr>
          <w:rFonts w:ascii="宋体" w:eastAsia="宋体" w:hAnsi="宋体" w:hint="eastAsia"/>
        </w:rPr>
        <w:t>）</w:t>
      </w:r>
    </w:p>
    <w:p w:rsidR="002A7568" w:rsidRDefault="00596D8D" w:rsidP="00607198">
      <w:pPr>
        <w:widowControl/>
        <w:spacing w:beforeLines="50" w:afterLines="50"/>
        <w:ind w:firstLineChars="200" w:firstLine="482"/>
        <w:jc w:val="left"/>
      </w:pPr>
      <w:r w:rsidRPr="00596D8D">
        <w:rPr>
          <w:rFonts w:ascii="黑体" w:eastAsia="黑体" w:hAnsi="黑体" w:cs="Times New Roman" w:hint="eastAsia"/>
          <w:b/>
          <w:sz w:val="24"/>
          <w:szCs w:val="24"/>
        </w:rPr>
        <w:t>绪论</w:t>
      </w:r>
    </w:p>
    <w:p w:rsidR="002A7568" w:rsidRPr="00D777E0" w:rsidRDefault="002A7568" w:rsidP="00607198">
      <w:pPr>
        <w:widowControl/>
        <w:spacing w:beforeLines="50" w:afterLines="50"/>
        <w:ind w:firstLineChars="200" w:firstLine="422"/>
        <w:jc w:val="left"/>
        <w:rPr>
          <w:rFonts w:ascii="宋体" w:eastAsia="宋体" w:hAnsi="宋体" w:cs="宋体"/>
          <w:b/>
          <w:color w:val="000000"/>
          <w:kern w:val="0"/>
          <w:szCs w:val="21"/>
        </w:rPr>
      </w:pPr>
      <w:r w:rsidRPr="00D777E0">
        <w:rPr>
          <w:rFonts w:ascii="宋体" w:eastAsia="宋体" w:hAnsi="宋体" w:cs="TimesNewRomanPSMT"/>
          <w:b/>
          <w:color w:val="000000"/>
          <w:kern w:val="0"/>
          <w:szCs w:val="21"/>
        </w:rPr>
        <w:t>1.</w:t>
      </w:r>
      <w:r w:rsidRPr="00D777E0">
        <w:rPr>
          <w:rFonts w:ascii="宋体" w:eastAsia="宋体" w:hAnsi="宋体" w:cs="宋体" w:hint="eastAsia"/>
          <w:b/>
          <w:color w:val="000000"/>
          <w:kern w:val="0"/>
          <w:szCs w:val="21"/>
        </w:rPr>
        <w:t xml:space="preserve">教学目标 </w:t>
      </w:r>
    </w:p>
    <w:p w:rsidR="00482BB1" w:rsidRPr="00482BB1" w:rsidRDefault="00482BB1" w:rsidP="00607198">
      <w:pPr>
        <w:widowControl/>
        <w:spacing w:beforeLines="50" w:afterLines="50"/>
        <w:ind w:firstLineChars="200" w:firstLine="420"/>
        <w:jc w:val="left"/>
        <w:rPr>
          <w:rFonts w:ascii="宋体" w:eastAsia="宋体" w:hAnsi="宋体" w:cs="宋体"/>
          <w:color w:val="000000"/>
          <w:kern w:val="0"/>
          <w:szCs w:val="21"/>
        </w:rPr>
      </w:pPr>
      <w:r w:rsidRPr="00482BB1">
        <w:rPr>
          <w:rFonts w:ascii="宋体" w:eastAsia="宋体" w:hAnsi="宋体" w:cs="宋体" w:hint="eastAsia"/>
          <w:color w:val="000000"/>
          <w:kern w:val="0"/>
          <w:szCs w:val="21"/>
        </w:rPr>
        <w:t>（1）了解本课程主要内容与性质、课程学习要求。</w:t>
      </w:r>
    </w:p>
    <w:p w:rsidR="00482BB1" w:rsidRPr="00482BB1" w:rsidRDefault="00482BB1" w:rsidP="00607198">
      <w:pPr>
        <w:widowControl/>
        <w:spacing w:beforeLines="50" w:afterLines="50"/>
        <w:ind w:firstLineChars="200" w:firstLine="420"/>
        <w:jc w:val="left"/>
        <w:rPr>
          <w:rFonts w:ascii="宋体" w:eastAsia="宋体" w:hAnsi="宋体" w:cs="宋体"/>
          <w:color w:val="000000"/>
          <w:kern w:val="0"/>
          <w:szCs w:val="21"/>
        </w:rPr>
      </w:pPr>
      <w:r w:rsidRPr="00482BB1">
        <w:rPr>
          <w:rFonts w:ascii="宋体" w:eastAsia="宋体" w:hAnsi="宋体" w:cs="宋体" w:hint="eastAsia"/>
          <w:color w:val="000000"/>
          <w:kern w:val="0"/>
          <w:szCs w:val="21"/>
        </w:rPr>
        <w:t>（2）掌握列车运行计算的受力分析、目的及意义。</w:t>
      </w:r>
    </w:p>
    <w:p w:rsidR="00482BB1" w:rsidRPr="00482BB1" w:rsidRDefault="00482BB1" w:rsidP="00607198">
      <w:pPr>
        <w:widowControl/>
        <w:spacing w:beforeLines="50" w:afterLines="50"/>
        <w:ind w:firstLineChars="200" w:firstLine="420"/>
        <w:jc w:val="left"/>
        <w:rPr>
          <w:rFonts w:ascii="宋体" w:eastAsia="宋体" w:hAnsi="宋体" w:cs="宋体"/>
          <w:color w:val="000000"/>
          <w:kern w:val="0"/>
          <w:szCs w:val="21"/>
        </w:rPr>
      </w:pPr>
      <w:r w:rsidRPr="00482BB1">
        <w:rPr>
          <w:rFonts w:ascii="宋体" w:eastAsia="宋体" w:hAnsi="宋体" w:cs="宋体" w:hint="eastAsia"/>
          <w:color w:val="000000"/>
          <w:kern w:val="0"/>
          <w:szCs w:val="21"/>
        </w:rPr>
        <w:t>（3）掌握影响列车运行过程的因素。</w:t>
      </w:r>
    </w:p>
    <w:p w:rsidR="002A7568" w:rsidRPr="00D777E0" w:rsidRDefault="002A7568" w:rsidP="00607198">
      <w:pPr>
        <w:widowControl/>
        <w:spacing w:beforeLines="50" w:afterLines="50"/>
        <w:ind w:firstLineChars="200" w:firstLine="422"/>
        <w:jc w:val="left"/>
        <w:rPr>
          <w:rFonts w:ascii="宋体" w:eastAsia="宋体" w:hAnsi="宋体" w:cs="TimesNewRomanPSMT"/>
          <w:b/>
          <w:color w:val="000000"/>
          <w:kern w:val="0"/>
          <w:szCs w:val="21"/>
        </w:rPr>
      </w:pPr>
      <w:r w:rsidRPr="00D777E0">
        <w:rPr>
          <w:rFonts w:ascii="宋体" w:eastAsia="宋体" w:hAnsi="宋体" w:cs="TimesNewRomanPSMT"/>
          <w:b/>
          <w:color w:val="000000"/>
          <w:kern w:val="0"/>
          <w:szCs w:val="21"/>
        </w:rPr>
        <w:t>2.</w:t>
      </w:r>
      <w:r w:rsidRPr="00D777E0">
        <w:rPr>
          <w:rFonts w:ascii="宋体" w:eastAsia="宋体" w:hAnsi="宋体" w:cs="TimesNewRomanPSMT" w:hint="eastAsia"/>
          <w:b/>
          <w:color w:val="000000"/>
          <w:kern w:val="0"/>
          <w:szCs w:val="21"/>
        </w:rPr>
        <w:t>教学重难点</w:t>
      </w:r>
    </w:p>
    <w:p w:rsidR="00CF4C78" w:rsidRPr="00837396" w:rsidRDefault="00CF4C78"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40667B" w:rsidRPr="0040667B">
        <w:rPr>
          <w:rFonts w:ascii="宋体" w:eastAsia="宋体" w:hAnsi="宋体" w:cs="宋体" w:hint="eastAsia"/>
          <w:color w:val="000000"/>
          <w:kern w:val="0"/>
          <w:szCs w:val="21"/>
        </w:rPr>
        <w:t>列车运行计算的受力分析、目的及意义；</w:t>
      </w:r>
      <w:r w:rsidR="00F501D8" w:rsidRPr="00837396">
        <w:rPr>
          <w:rFonts w:ascii="宋体" w:eastAsia="宋体" w:hAnsi="宋体" w:cs="宋体"/>
          <w:color w:val="000000"/>
          <w:kern w:val="0"/>
          <w:szCs w:val="21"/>
        </w:rPr>
        <w:t xml:space="preserve"> </w:t>
      </w:r>
    </w:p>
    <w:p w:rsidR="00EA058E" w:rsidRPr="00CF4C78" w:rsidRDefault="00CF4C78"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F501D8" w:rsidRPr="0040667B">
        <w:rPr>
          <w:rFonts w:ascii="宋体" w:eastAsia="宋体" w:hAnsi="宋体" w:cs="宋体" w:hint="eastAsia"/>
          <w:color w:val="000000"/>
          <w:kern w:val="0"/>
          <w:szCs w:val="21"/>
        </w:rPr>
        <w:t>影响列车运行过程的因素。</w:t>
      </w:r>
    </w:p>
    <w:p w:rsidR="002A7568" w:rsidRDefault="002A7568" w:rsidP="00607198">
      <w:pPr>
        <w:widowControl/>
        <w:spacing w:beforeLines="50" w:afterLines="50"/>
        <w:ind w:firstLineChars="200" w:firstLine="422"/>
        <w:jc w:val="left"/>
        <w:rPr>
          <w:rFonts w:ascii="宋体" w:eastAsia="宋体" w:hAnsi="宋体" w:cs="TimesNewRomanPSMT"/>
          <w:b/>
          <w:color w:val="000000"/>
          <w:kern w:val="0"/>
          <w:szCs w:val="21"/>
        </w:rPr>
      </w:pPr>
      <w:r w:rsidRPr="00CF4C78">
        <w:rPr>
          <w:rFonts w:ascii="宋体" w:eastAsia="宋体" w:hAnsi="宋体" w:cs="TimesNewRomanPSMT"/>
          <w:b/>
          <w:color w:val="000000"/>
          <w:kern w:val="0"/>
          <w:szCs w:val="21"/>
        </w:rPr>
        <w:t>3.</w:t>
      </w:r>
      <w:r w:rsidRPr="00CF4C78">
        <w:rPr>
          <w:rFonts w:ascii="宋体" w:eastAsia="宋体" w:hAnsi="宋体" w:cs="TimesNewRomanPSMT" w:hint="eastAsia"/>
          <w:b/>
          <w:color w:val="000000"/>
          <w:kern w:val="0"/>
          <w:szCs w:val="21"/>
        </w:rPr>
        <w:t>教学内容</w:t>
      </w:r>
    </w:p>
    <w:p w:rsidR="0003748C" w:rsidRPr="0003748C" w:rsidRDefault="0003748C" w:rsidP="00607198">
      <w:pPr>
        <w:widowControl/>
        <w:spacing w:beforeLines="50" w:afterLines="50"/>
        <w:ind w:firstLineChars="200" w:firstLine="420"/>
        <w:jc w:val="left"/>
        <w:rPr>
          <w:rFonts w:ascii="宋体" w:eastAsia="宋体" w:hAnsi="宋体" w:cs="宋体"/>
          <w:color w:val="000000"/>
          <w:kern w:val="0"/>
          <w:szCs w:val="21"/>
        </w:rPr>
      </w:pPr>
      <w:r w:rsidRPr="0003748C">
        <w:rPr>
          <w:rFonts w:ascii="宋体" w:eastAsia="宋体" w:hAnsi="宋体" w:cs="宋体" w:hint="eastAsia"/>
          <w:color w:val="000000"/>
          <w:kern w:val="0"/>
          <w:szCs w:val="21"/>
        </w:rPr>
        <w:t>第一节</w:t>
      </w:r>
      <w:r w:rsidR="00541557">
        <w:rPr>
          <w:rFonts w:ascii="宋体" w:eastAsia="宋体" w:hAnsi="宋体" w:cs="宋体" w:hint="eastAsia"/>
          <w:color w:val="000000"/>
          <w:kern w:val="0"/>
          <w:szCs w:val="21"/>
        </w:rPr>
        <w:t xml:space="preserve"> </w:t>
      </w:r>
      <w:r w:rsidR="00541557" w:rsidRPr="00541557">
        <w:rPr>
          <w:rFonts w:ascii="宋体" w:eastAsia="宋体" w:hAnsi="宋体" w:cs="宋体" w:hint="eastAsia"/>
          <w:color w:val="000000"/>
          <w:kern w:val="0"/>
          <w:szCs w:val="21"/>
        </w:rPr>
        <w:t>课程性质与内容</w:t>
      </w:r>
    </w:p>
    <w:p w:rsidR="0003748C" w:rsidRPr="0003748C" w:rsidRDefault="0003748C" w:rsidP="00607198">
      <w:pPr>
        <w:widowControl/>
        <w:spacing w:beforeLines="50" w:afterLines="50"/>
        <w:ind w:firstLineChars="200" w:firstLine="420"/>
        <w:jc w:val="left"/>
        <w:rPr>
          <w:rFonts w:ascii="宋体" w:eastAsia="宋体" w:hAnsi="宋体" w:cs="宋体"/>
          <w:color w:val="000000"/>
          <w:kern w:val="0"/>
          <w:szCs w:val="21"/>
        </w:rPr>
      </w:pPr>
      <w:r w:rsidRPr="0003748C">
        <w:rPr>
          <w:rFonts w:ascii="宋体" w:eastAsia="宋体" w:hAnsi="宋体" w:cs="宋体" w:hint="eastAsia"/>
          <w:color w:val="000000"/>
          <w:kern w:val="0"/>
          <w:szCs w:val="21"/>
        </w:rPr>
        <w:t>第二节</w:t>
      </w:r>
      <w:r w:rsidR="00541557">
        <w:rPr>
          <w:rFonts w:ascii="宋体" w:eastAsia="宋体" w:hAnsi="宋体" w:cs="宋体" w:hint="eastAsia"/>
          <w:color w:val="000000"/>
          <w:kern w:val="0"/>
          <w:szCs w:val="21"/>
        </w:rPr>
        <w:t xml:space="preserve"> </w:t>
      </w:r>
      <w:r w:rsidR="00541557" w:rsidRPr="00541557">
        <w:rPr>
          <w:rFonts w:ascii="宋体" w:eastAsia="宋体" w:hAnsi="宋体" w:cs="宋体" w:hint="eastAsia"/>
          <w:color w:val="000000"/>
          <w:kern w:val="0"/>
          <w:szCs w:val="21"/>
        </w:rPr>
        <w:t>列车运行计算的受力分析、目的及意义</w:t>
      </w:r>
    </w:p>
    <w:p w:rsidR="0003748C" w:rsidRPr="0003748C" w:rsidRDefault="0003748C" w:rsidP="00607198">
      <w:pPr>
        <w:widowControl/>
        <w:spacing w:beforeLines="50" w:afterLines="50"/>
        <w:ind w:firstLineChars="200" w:firstLine="420"/>
        <w:jc w:val="left"/>
        <w:rPr>
          <w:rFonts w:ascii="宋体" w:eastAsia="宋体" w:hAnsi="宋体" w:cs="宋体"/>
          <w:color w:val="000000"/>
          <w:kern w:val="0"/>
          <w:szCs w:val="21"/>
        </w:rPr>
      </w:pPr>
      <w:r w:rsidRPr="0003748C">
        <w:rPr>
          <w:rFonts w:ascii="宋体" w:eastAsia="宋体" w:hAnsi="宋体" w:cs="宋体" w:hint="eastAsia"/>
          <w:color w:val="000000"/>
          <w:kern w:val="0"/>
          <w:szCs w:val="21"/>
        </w:rPr>
        <w:t>第三节</w:t>
      </w:r>
      <w:r w:rsidR="00541557">
        <w:rPr>
          <w:rFonts w:ascii="宋体" w:eastAsia="宋体" w:hAnsi="宋体" w:cs="宋体" w:hint="eastAsia"/>
          <w:color w:val="000000"/>
          <w:kern w:val="0"/>
          <w:szCs w:val="21"/>
        </w:rPr>
        <w:t xml:space="preserve"> </w:t>
      </w:r>
      <w:r w:rsidR="00541557" w:rsidRPr="00541557">
        <w:rPr>
          <w:rFonts w:ascii="宋体" w:eastAsia="宋体" w:hAnsi="宋体" w:cs="宋体" w:hint="eastAsia"/>
          <w:color w:val="000000"/>
          <w:kern w:val="0"/>
          <w:szCs w:val="21"/>
        </w:rPr>
        <w:t>影响列车运行过程的因素</w:t>
      </w:r>
    </w:p>
    <w:p w:rsidR="002A7568" w:rsidRPr="00CF4C78" w:rsidRDefault="002A7568" w:rsidP="00607198">
      <w:pPr>
        <w:widowControl/>
        <w:spacing w:beforeLines="50" w:afterLines="50"/>
        <w:ind w:firstLineChars="200" w:firstLine="422"/>
        <w:jc w:val="left"/>
        <w:rPr>
          <w:rFonts w:ascii="宋体" w:eastAsia="宋体" w:hAnsi="宋体" w:cs="TimesNewRomanPSMT"/>
          <w:b/>
          <w:color w:val="000000"/>
          <w:kern w:val="0"/>
          <w:szCs w:val="21"/>
        </w:rPr>
      </w:pPr>
      <w:r w:rsidRPr="00CF4C78">
        <w:rPr>
          <w:rFonts w:ascii="宋体" w:eastAsia="宋体" w:hAnsi="宋体" w:cs="TimesNewRomanPSMT"/>
          <w:b/>
          <w:color w:val="000000"/>
          <w:kern w:val="0"/>
          <w:szCs w:val="21"/>
        </w:rPr>
        <w:t>4.</w:t>
      </w:r>
      <w:r w:rsidRPr="00CF4C78">
        <w:rPr>
          <w:rFonts w:ascii="宋体" w:eastAsia="宋体" w:hAnsi="宋体" w:cs="TimesNewRomanPSMT" w:hint="eastAsia"/>
          <w:b/>
          <w:color w:val="000000"/>
          <w:kern w:val="0"/>
          <w:szCs w:val="21"/>
        </w:rPr>
        <w:t xml:space="preserve">教学方法 </w:t>
      </w:r>
    </w:p>
    <w:p w:rsidR="003B0240" w:rsidRPr="003B0240" w:rsidRDefault="003B0240" w:rsidP="00607198">
      <w:pPr>
        <w:widowControl/>
        <w:spacing w:beforeLines="50" w:afterLines="50"/>
        <w:ind w:firstLineChars="200" w:firstLine="420"/>
        <w:jc w:val="left"/>
        <w:rPr>
          <w:rFonts w:ascii="宋体" w:eastAsia="宋体" w:hAnsi="宋体" w:cs="宋体"/>
          <w:color w:val="000000"/>
          <w:kern w:val="0"/>
          <w:szCs w:val="21"/>
        </w:rPr>
      </w:pPr>
      <w:r w:rsidRPr="003B0240">
        <w:rPr>
          <w:rFonts w:ascii="宋体" w:eastAsia="宋体" w:hAnsi="宋体" w:cs="宋体" w:hint="eastAsia"/>
          <w:color w:val="000000"/>
          <w:kern w:val="0"/>
          <w:szCs w:val="21"/>
        </w:rPr>
        <w:t>（1）讲授法：</w:t>
      </w:r>
      <w:r w:rsidR="002D2BA6">
        <w:rPr>
          <w:rFonts w:ascii="宋体" w:eastAsia="宋体" w:hAnsi="宋体" w:cs="宋体" w:hint="eastAsia"/>
          <w:color w:val="000000"/>
          <w:kern w:val="0"/>
          <w:szCs w:val="21"/>
        </w:rPr>
        <w:t>基本概念</w:t>
      </w:r>
      <w:r w:rsidRPr="003B0240">
        <w:rPr>
          <w:rFonts w:ascii="宋体" w:eastAsia="宋体" w:hAnsi="宋体" w:cs="宋体" w:hint="eastAsia"/>
          <w:color w:val="000000"/>
          <w:kern w:val="0"/>
          <w:szCs w:val="21"/>
        </w:rPr>
        <w:t>。</w:t>
      </w:r>
    </w:p>
    <w:p w:rsidR="00CF4C78" w:rsidRPr="00313A87" w:rsidRDefault="003B0240" w:rsidP="00607198">
      <w:pPr>
        <w:widowControl/>
        <w:spacing w:beforeLines="50" w:afterLines="50"/>
        <w:ind w:firstLineChars="200" w:firstLine="420"/>
        <w:jc w:val="left"/>
        <w:rPr>
          <w:rFonts w:ascii="宋体" w:eastAsia="宋体" w:hAnsi="宋体" w:cs="宋体"/>
          <w:color w:val="000000"/>
          <w:kern w:val="0"/>
          <w:szCs w:val="21"/>
        </w:rPr>
      </w:pPr>
      <w:r w:rsidRPr="003B0240">
        <w:rPr>
          <w:rFonts w:ascii="宋体" w:eastAsia="宋体" w:hAnsi="宋体" w:cs="宋体" w:hint="eastAsia"/>
          <w:color w:val="000000"/>
          <w:kern w:val="0"/>
          <w:szCs w:val="21"/>
        </w:rPr>
        <w:lastRenderedPageBreak/>
        <w:t>（2）研讨法：</w:t>
      </w:r>
      <w:r w:rsidR="00124C42" w:rsidRPr="0040667B">
        <w:rPr>
          <w:rFonts w:ascii="宋体" w:eastAsia="宋体" w:hAnsi="宋体" w:cs="宋体" w:hint="eastAsia"/>
          <w:color w:val="000000"/>
          <w:kern w:val="0"/>
          <w:szCs w:val="21"/>
        </w:rPr>
        <w:t>影响列车运行过程的因素</w:t>
      </w:r>
    </w:p>
    <w:p w:rsidR="002A7568" w:rsidRPr="00CF4C78" w:rsidRDefault="002A7568" w:rsidP="00607198">
      <w:pPr>
        <w:widowControl/>
        <w:spacing w:beforeLines="50" w:afterLines="50"/>
        <w:ind w:firstLineChars="200" w:firstLine="422"/>
        <w:jc w:val="left"/>
        <w:rPr>
          <w:rFonts w:ascii="宋体" w:eastAsia="宋体" w:hAnsi="宋体" w:cs="TimesNewRomanPSMT"/>
          <w:b/>
          <w:color w:val="000000"/>
          <w:kern w:val="0"/>
          <w:szCs w:val="21"/>
        </w:rPr>
      </w:pPr>
      <w:r w:rsidRPr="00CF4C78">
        <w:rPr>
          <w:rFonts w:ascii="宋体" w:eastAsia="宋体" w:hAnsi="宋体" w:cs="TimesNewRomanPSMT"/>
          <w:b/>
          <w:color w:val="000000"/>
          <w:kern w:val="0"/>
          <w:szCs w:val="21"/>
        </w:rPr>
        <w:t>5.</w:t>
      </w:r>
      <w:r w:rsidRPr="00CF4C78">
        <w:rPr>
          <w:rFonts w:ascii="宋体" w:eastAsia="宋体" w:hAnsi="宋体" w:cs="TimesNewRomanPSMT" w:hint="eastAsia"/>
          <w:b/>
          <w:color w:val="000000"/>
          <w:kern w:val="0"/>
          <w:szCs w:val="21"/>
        </w:rPr>
        <w:t>教学评价</w:t>
      </w:r>
    </w:p>
    <w:p w:rsidR="00A0048B" w:rsidRDefault="00A0048B" w:rsidP="00607198">
      <w:pPr>
        <w:widowControl/>
        <w:spacing w:beforeLines="50" w:afterLines="50"/>
        <w:ind w:firstLineChars="200" w:firstLine="420"/>
        <w:jc w:val="left"/>
        <w:rPr>
          <w:rFonts w:ascii="宋体" w:eastAsia="宋体" w:hAnsi="宋体" w:cs="宋体"/>
          <w:color w:val="000000"/>
          <w:kern w:val="0"/>
          <w:szCs w:val="21"/>
        </w:rPr>
      </w:pPr>
      <w:r w:rsidRPr="003B0240">
        <w:rPr>
          <w:rFonts w:ascii="宋体" w:eastAsia="宋体" w:hAnsi="宋体" w:cs="宋体" w:hint="eastAsia"/>
          <w:color w:val="000000"/>
          <w:kern w:val="0"/>
          <w:szCs w:val="21"/>
        </w:rPr>
        <w:t>（1）</w:t>
      </w:r>
      <w:r w:rsidR="0029350B">
        <w:rPr>
          <w:rFonts w:ascii="宋体" w:eastAsia="宋体" w:hAnsi="宋体" w:cs="宋体" w:hint="eastAsia"/>
          <w:color w:val="000000"/>
          <w:kern w:val="0"/>
          <w:szCs w:val="21"/>
        </w:rPr>
        <w:t>能简单阐述</w:t>
      </w:r>
      <w:r w:rsidR="004D47AF" w:rsidRPr="0040667B">
        <w:rPr>
          <w:rFonts w:ascii="宋体" w:eastAsia="宋体" w:hAnsi="宋体" w:cs="宋体" w:hint="eastAsia"/>
          <w:color w:val="000000"/>
          <w:kern w:val="0"/>
          <w:szCs w:val="21"/>
        </w:rPr>
        <w:t>列车运行计算的受力分析、目的及意义</w:t>
      </w:r>
      <w:r w:rsidRPr="003B0240">
        <w:rPr>
          <w:rFonts w:ascii="宋体" w:eastAsia="宋体" w:hAnsi="宋体" w:cs="宋体" w:hint="eastAsia"/>
          <w:color w:val="000000"/>
          <w:kern w:val="0"/>
          <w:szCs w:val="21"/>
        </w:rPr>
        <w:t>。</w:t>
      </w:r>
    </w:p>
    <w:p w:rsidR="00A0048B" w:rsidRDefault="0029350B"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6F78CD">
        <w:rPr>
          <w:rFonts w:ascii="宋体" w:eastAsia="宋体" w:hAnsi="宋体" w:cs="宋体" w:hint="eastAsia"/>
          <w:color w:val="000000"/>
          <w:kern w:val="0"/>
          <w:szCs w:val="21"/>
        </w:rPr>
        <w:t>能简单</w:t>
      </w:r>
      <w:r w:rsidR="004D47AF">
        <w:rPr>
          <w:rFonts w:ascii="宋体" w:eastAsia="宋体" w:hAnsi="宋体" w:cs="宋体" w:hint="eastAsia"/>
          <w:color w:val="000000"/>
          <w:kern w:val="0"/>
          <w:szCs w:val="21"/>
        </w:rPr>
        <w:t>列举几项</w:t>
      </w:r>
      <w:r w:rsidR="004D47AF" w:rsidRPr="0040667B">
        <w:rPr>
          <w:rFonts w:ascii="宋体" w:eastAsia="宋体" w:hAnsi="宋体" w:cs="宋体" w:hint="eastAsia"/>
          <w:color w:val="000000"/>
          <w:kern w:val="0"/>
          <w:szCs w:val="21"/>
        </w:rPr>
        <w:t>影响列车运行过程的因素</w:t>
      </w:r>
      <w:r w:rsidR="004D47AF">
        <w:rPr>
          <w:rFonts w:ascii="宋体" w:eastAsia="宋体" w:hAnsi="宋体" w:cs="宋体" w:hint="eastAsia"/>
          <w:color w:val="000000"/>
          <w:kern w:val="0"/>
          <w:szCs w:val="21"/>
        </w:rPr>
        <w:t>。</w:t>
      </w:r>
    </w:p>
    <w:p w:rsidR="00541557" w:rsidRPr="003B0240" w:rsidRDefault="00541557" w:rsidP="00607198">
      <w:pPr>
        <w:widowControl/>
        <w:spacing w:beforeLines="50" w:afterLines="50"/>
        <w:ind w:firstLineChars="200" w:firstLine="420"/>
        <w:jc w:val="left"/>
        <w:rPr>
          <w:rFonts w:ascii="宋体" w:eastAsia="宋体" w:hAnsi="宋体" w:cs="宋体"/>
          <w:color w:val="000000"/>
          <w:kern w:val="0"/>
          <w:szCs w:val="21"/>
        </w:rPr>
      </w:pPr>
    </w:p>
    <w:p w:rsidR="00FC24B5" w:rsidRPr="006C728F" w:rsidRDefault="009E2861" w:rsidP="00607198">
      <w:pPr>
        <w:pStyle w:val="a9"/>
        <w:widowControl/>
        <w:numPr>
          <w:ilvl w:val="0"/>
          <w:numId w:val="2"/>
        </w:numPr>
        <w:spacing w:beforeLines="50" w:afterLines="50"/>
        <w:ind w:firstLineChars="0"/>
        <w:jc w:val="left"/>
        <w:rPr>
          <w:rFonts w:ascii="宋体" w:eastAsia="宋体" w:hAnsi="宋体" w:cs="宋体"/>
          <w:color w:val="000000"/>
          <w:kern w:val="0"/>
          <w:szCs w:val="21"/>
        </w:rPr>
      </w:pPr>
      <w:r>
        <w:rPr>
          <w:rFonts w:eastAsia="黑体" w:hint="eastAsia"/>
          <w:sz w:val="24"/>
        </w:rPr>
        <w:t>列车牵引力</w:t>
      </w:r>
    </w:p>
    <w:p w:rsidR="006C728F" w:rsidRPr="006C728F" w:rsidRDefault="006C728F"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472DAD" w:rsidRPr="00472DAD" w:rsidRDefault="00472DAD" w:rsidP="00607198">
      <w:pPr>
        <w:widowControl/>
        <w:spacing w:beforeLines="50" w:afterLines="50"/>
        <w:ind w:firstLineChars="200" w:firstLine="420"/>
        <w:jc w:val="left"/>
        <w:rPr>
          <w:rFonts w:ascii="宋体" w:eastAsia="宋体" w:hAnsi="宋体" w:cs="宋体"/>
          <w:color w:val="000000"/>
          <w:kern w:val="0"/>
          <w:szCs w:val="21"/>
        </w:rPr>
      </w:pPr>
      <w:r w:rsidRPr="00472DAD">
        <w:rPr>
          <w:rFonts w:ascii="宋体" w:eastAsia="宋体" w:hAnsi="宋体" w:cs="宋体" w:hint="eastAsia"/>
          <w:color w:val="000000"/>
          <w:kern w:val="0"/>
          <w:szCs w:val="21"/>
        </w:rPr>
        <w:t>（1）掌握列车</w:t>
      </w:r>
      <w:r w:rsidRPr="00472DAD">
        <w:rPr>
          <w:rFonts w:ascii="宋体" w:eastAsia="宋体" w:hAnsi="宋体" w:cs="宋体"/>
          <w:color w:val="000000"/>
          <w:kern w:val="0"/>
          <w:szCs w:val="21"/>
        </w:rPr>
        <w:t>牵引力的形成原理及分类</w:t>
      </w:r>
      <w:r w:rsidRPr="00472DAD">
        <w:rPr>
          <w:rFonts w:ascii="宋体" w:eastAsia="宋体" w:hAnsi="宋体" w:cs="宋体" w:hint="eastAsia"/>
          <w:color w:val="000000"/>
          <w:kern w:val="0"/>
          <w:szCs w:val="21"/>
        </w:rPr>
        <w:t>；</w:t>
      </w:r>
    </w:p>
    <w:p w:rsidR="00472DAD" w:rsidRPr="00472DAD" w:rsidRDefault="00472DAD" w:rsidP="00607198">
      <w:pPr>
        <w:widowControl/>
        <w:spacing w:beforeLines="50" w:afterLines="50"/>
        <w:ind w:firstLineChars="200" w:firstLine="420"/>
        <w:jc w:val="left"/>
        <w:rPr>
          <w:rFonts w:ascii="宋体" w:eastAsia="宋体" w:hAnsi="宋体" w:cs="宋体"/>
          <w:color w:val="000000"/>
          <w:kern w:val="0"/>
          <w:szCs w:val="21"/>
        </w:rPr>
      </w:pPr>
      <w:r w:rsidRPr="00472DAD">
        <w:rPr>
          <w:rFonts w:ascii="宋体" w:eastAsia="宋体" w:hAnsi="宋体" w:cs="宋体" w:hint="eastAsia"/>
          <w:color w:val="000000"/>
          <w:kern w:val="0"/>
          <w:szCs w:val="21"/>
        </w:rPr>
        <w:t>（2）了解</w:t>
      </w:r>
      <w:r w:rsidRPr="00472DAD">
        <w:rPr>
          <w:rFonts w:ascii="宋体" w:eastAsia="宋体" w:hAnsi="宋体" w:cs="宋体"/>
          <w:color w:val="000000"/>
          <w:kern w:val="0"/>
          <w:szCs w:val="21"/>
        </w:rPr>
        <w:t>电力机车的牵引特性</w:t>
      </w:r>
      <w:r w:rsidRPr="00472DAD">
        <w:rPr>
          <w:rFonts w:ascii="宋体" w:eastAsia="宋体" w:hAnsi="宋体" w:cs="宋体" w:hint="eastAsia"/>
          <w:color w:val="000000"/>
          <w:kern w:val="0"/>
          <w:szCs w:val="21"/>
        </w:rPr>
        <w:t>；</w:t>
      </w:r>
    </w:p>
    <w:p w:rsidR="00472DAD" w:rsidRPr="00472DAD" w:rsidRDefault="00472DAD" w:rsidP="00607198">
      <w:pPr>
        <w:widowControl/>
        <w:spacing w:beforeLines="50" w:afterLines="50"/>
        <w:ind w:firstLineChars="200" w:firstLine="420"/>
        <w:jc w:val="left"/>
        <w:rPr>
          <w:rFonts w:ascii="宋体" w:eastAsia="宋体" w:hAnsi="宋体" w:cs="宋体"/>
          <w:color w:val="000000"/>
          <w:kern w:val="0"/>
          <w:szCs w:val="21"/>
        </w:rPr>
      </w:pPr>
      <w:r w:rsidRPr="00472DAD">
        <w:rPr>
          <w:rFonts w:ascii="宋体" w:eastAsia="宋体" w:hAnsi="宋体" w:cs="宋体" w:hint="eastAsia"/>
          <w:color w:val="000000"/>
          <w:kern w:val="0"/>
          <w:szCs w:val="21"/>
        </w:rPr>
        <w:t>（3）了解</w:t>
      </w:r>
      <w:r w:rsidRPr="00472DAD">
        <w:rPr>
          <w:rFonts w:ascii="宋体" w:eastAsia="宋体" w:hAnsi="宋体" w:cs="宋体"/>
          <w:color w:val="000000"/>
          <w:kern w:val="0"/>
          <w:szCs w:val="21"/>
        </w:rPr>
        <w:t>内燃机车的牵引特性</w:t>
      </w:r>
      <w:r w:rsidRPr="00472DAD">
        <w:rPr>
          <w:rFonts w:ascii="宋体" w:eastAsia="宋体" w:hAnsi="宋体" w:cs="宋体" w:hint="eastAsia"/>
          <w:color w:val="000000"/>
          <w:kern w:val="0"/>
          <w:szCs w:val="21"/>
        </w:rPr>
        <w:t>；</w:t>
      </w:r>
    </w:p>
    <w:p w:rsidR="00472DAD" w:rsidRPr="00472DAD" w:rsidRDefault="00472DAD" w:rsidP="00607198">
      <w:pPr>
        <w:widowControl/>
        <w:spacing w:beforeLines="50" w:afterLines="50"/>
        <w:ind w:firstLineChars="200" w:firstLine="420"/>
        <w:jc w:val="left"/>
        <w:rPr>
          <w:rFonts w:ascii="宋体" w:eastAsia="宋体" w:hAnsi="宋体" w:cs="宋体"/>
          <w:color w:val="000000"/>
          <w:kern w:val="0"/>
          <w:szCs w:val="21"/>
        </w:rPr>
      </w:pPr>
      <w:r w:rsidRPr="00472DAD">
        <w:rPr>
          <w:rFonts w:ascii="宋体" w:eastAsia="宋体" w:hAnsi="宋体" w:cs="宋体" w:hint="eastAsia"/>
          <w:color w:val="000000"/>
          <w:kern w:val="0"/>
          <w:szCs w:val="21"/>
        </w:rPr>
        <w:t>（4）了解</w:t>
      </w:r>
      <w:r w:rsidRPr="00472DAD">
        <w:rPr>
          <w:rFonts w:ascii="宋体" w:eastAsia="宋体" w:hAnsi="宋体" w:cs="宋体"/>
          <w:color w:val="000000"/>
          <w:kern w:val="0"/>
          <w:szCs w:val="21"/>
        </w:rPr>
        <w:t>动车组的牵引特性</w:t>
      </w:r>
      <w:r w:rsidRPr="00472DAD">
        <w:rPr>
          <w:rFonts w:ascii="宋体" w:eastAsia="宋体" w:hAnsi="宋体" w:cs="宋体" w:hint="eastAsia"/>
          <w:color w:val="000000"/>
          <w:kern w:val="0"/>
          <w:szCs w:val="21"/>
        </w:rPr>
        <w:t>；</w:t>
      </w:r>
    </w:p>
    <w:p w:rsidR="00472DAD" w:rsidRPr="00472DAD" w:rsidRDefault="00472DAD" w:rsidP="00607198">
      <w:pPr>
        <w:widowControl/>
        <w:spacing w:beforeLines="50" w:afterLines="50"/>
        <w:ind w:firstLineChars="200" w:firstLine="420"/>
        <w:jc w:val="left"/>
        <w:rPr>
          <w:rFonts w:ascii="宋体" w:eastAsia="宋体" w:hAnsi="宋体" w:cs="宋体"/>
          <w:color w:val="000000"/>
          <w:kern w:val="0"/>
          <w:szCs w:val="21"/>
        </w:rPr>
      </w:pPr>
      <w:r w:rsidRPr="00472DAD">
        <w:rPr>
          <w:rFonts w:ascii="宋体" w:eastAsia="宋体" w:hAnsi="宋体" w:cs="宋体" w:hint="eastAsia"/>
          <w:color w:val="000000"/>
          <w:kern w:val="0"/>
          <w:szCs w:val="21"/>
        </w:rPr>
        <w:t>（5）掌握</w:t>
      </w:r>
      <w:r w:rsidRPr="00472DAD">
        <w:rPr>
          <w:rFonts w:ascii="宋体" w:eastAsia="宋体" w:hAnsi="宋体" w:cs="宋体"/>
          <w:color w:val="000000"/>
          <w:kern w:val="0"/>
          <w:szCs w:val="21"/>
        </w:rPr>
        <w:t>牵引力的计算标准和取值规定</w:t>
      </w:r>
      <w:r w:rsidRPr="00472DAD">
        <w:rPr>
          <w:rFonts w:ascii="宋体" w:eastAsia="宋体" w:hAnsi="宋体" w:cs="宋体" w:hint="eastAsia"/>
          <w:color w:val="000000"/>
          <w:kern w:val="0"/>
          <w:szCs w:val="21"/>
        </w:rPr>
        <w:t>。</w:t>
      </w:r>
    </w:p>
    <w:p w:rsidR="006C728F" w:rsidRPr="006C728F" w:rsidRDefault="006C728F"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6C728F" w:rsidRPr="006C728F" w:rsidRDefault="006C728F"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（1）理解</w:t>
      </w:r>
      <w:r w:rsidR="000C493B" w:rsidRPr="000C493B">
        <w:rPr>
          <w:rFonts w:ascii="宋体" w:eastAsia="宋体" w:hAnsi="宋体" w:cs="宋体" w:hint="eastAsia"/>
          <w:color w:val="000000"/>
          <w:kern w:val="0"/>
          <w:szCs w:val="21"/>
        </w:rPr>
        <w:t>列车</w:t>
      </w:r>
      <w:r w:rsidR="000C493B" w:rsidRPr="000C493B">
        <w:rPr>
          <w:rFonts w:ascii="宋体" w:eastAsia="宋体" w:hAnsi="宋体" w:cs="宋体"/>
          <w:color w:val="000000"/>
          <w:kern w:val="0"/>
          <w:szCs w:val="21"/>
        </w:rPr>
        <w:t>牵引力的形成原理及分类</w:t>
      </w:r>
      <w:r w:rsidR="000C493B" w:rsidRPr="000C493B">
        <w:rPr>
          <w:rFonts w:ascii="宋体" w:eastAsia="宋体" w:hAnsi="宋体" w:cs="宋体" w:hint="eastAsia"/>
          <w:color w:val="000000"/>
          <w:kern w:val="0"/>
          <w:szCs w:val="21"/>
        </w:rPr>
        <w:t>；</w:t>
      </w:r>
      <w:r w:rsidR="000C493B" w:rsidRPr="006C728F">
        <w:rPr>
          <w:rFonts w:ascii="宋体" w:eastAsia="宋体" w:hAnsi="宋体" w:cs="宋体"/>
          <w:color w:val="000000"/>
          <w:kern w:val="0"/>
          <w:szCs w:val="21"/>
        </w:rPr>
        <w:t xml:space="preserve"> </w:t>
      </w:r>
    </w:p>
    <w:p w:rsidR="006C728F" w:rsidRPr="006C728F" w:rsidRDefault="006C728F"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（2）基于实例深入理解</w:t>
      </w:r>
      <w:r w:rsidR="000C493B" w:rsidRPr="000C493B">
        <w:rPr>
          <w:rFonts w:ascii="宋体" w:eastAsia="宋体" w:hAnsi="宋体" w:cs="宋体"/>
          <w:color w:val="000000"/>
          <w:kern w:val="0"/>
          <w:szCs w:val="21"/>
        </w:rPr>
        <w:t>牵引力的计算标准和取值规定</w:t>
      </w:r>
      <w:r w:rsidR="000C493B" w:rsidRPr="000C493B">
        <w:rPr>
          <w:rFonts w:ascii="宋体" w:eastAsia="宋体" w:hAnsi="宋体" w:cs="宋体" w:hint="eastAsia"/>
          <w:color w:val="000000"/>
          <w:kern w:val="0"/>
          <w:szCs w:val="21"/>
        </w:rPr>
        <w:t>。</w:t>
      </w:r>
    </w:p>
    <w:p w:rsidR="006C728F" w:rsidRPr="006C728F" w:rsidRDefault="006C728F"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9E2861" w:rsidRDefault="006C728F"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第一节</w:t>
      </w:r>
      <w:r w:rsidR="009E2861">
        <w:rPr>
          <w:rFonts w:ascii="宋体" w:eastAsia="宋体" w:hAnsi="宋体" w:cs="宋体" w:hint="eastAsia"/>
          <w:color w:val="000000"/>
          <w:kern w:val="0"/>
          <w:szCs w:val="21"/>
        </w:rPr>
        <w:t xml:space="preserve"> </w:t>
      </w:r>
      <w:r w:rsidR="009E2861" w:rsidRPr="009E2861">
        <w:rPr>
          <w:rFonts w:ascii="宋体" w:eastAsia="宋体" w:hAnsi="宋体" w:cs="宋体"/>
          <w:color w:val="000000"/>
          <w:kern w:val="0"/>
          <w:szCs w:val="21"/>
        </w:rPr>
        <w:t>牵引力的形成及分类</w:t>
      </w:r>
    </w:p>
    <w:p w:rsidR="006C728F" w:rsidRPr="006C728F" w:rsidRDefault="006C728F"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第二节</w:t>
      </w:r>
      <w:r w:rsidR="009E2861">
        <w:rPr>
          <w:rFonts w:ascii="宋体" w:eastAsia="宋体" w:hAnsi="宋体" w:cs="宋体" w:hint="eastAsia"/>
          <w:color w:val="000000"/>
          <w:kern w:val="0"/>
          <w:szCs w:val="21"/>
        </w:rPr>
        <w:t xml:space="preserve"> </w:t>
      </w:r>
      <w:r w:rsidR="009E2861" w:rsidRPr="009E2861">
        <w:rPr>
          <w:rFonts w:ascii="宋体" w:eastAsia="宋体" w:hAnsi="宋体" w:cs="宋体"/>
          <w:color w:val="000000"/>
          <w:kern w:val="0"/>
          <w:szCs w:val="21"/>
        </w:rPr>
        <w:t>电力机车的牵引特性</w:t>
      </w:r>
    </w:p>
    <w:p w:rsidR="006C728F" w:rsidRDefault="006C728F"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第三节</w:t>
      </w:r>
      <w:r w:rsidR="009E2861">
        <w:rPr>
          <w:rFonts w:ascii="宋体" w:eastAsia="宋体" w:hAnsi="宋体" w:cs="宋体" w:hint="eastAsia"/>
          <w:color w:val="000000"/>
          <w:kern w:val="0"/>
          <w:szCs w:val="21"/>
        </w:rPr>
        <w:t xml:space="preserve"> </w:t>
      </w:r>
      <w:r w:rsidR="009E2861" w:rsidRPr="009E2861">
        <w:rPr>
          <w:rFonts w:ascii="宋体" w:eastAsia="宋体" w:hAnsi="宋体" w:cs="宋体"/>
          <w:color w:val="000000"/>
          <w:kern w:val="0"/>
          <w:szCs w:val="21"/>
        </w:rPr>
        <w:t>内燃机车的牵引特性</w:t>
      </w:r>
    </w:p>
    <w:p w:rsidR="009E2861" w:rsidRDefault="009E2861"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第</w:t>
      </w:r>
      <w:r>
        <w:rPr>
          <w:rFonts w:ascii="宋体" w:eastAsia="宋体" w:hAnsi="宋体" w:cs="宋体" w:hint="eastAsia"/>
          <w:color w:val="000000"/>
          <w:kern w:val="0"/>
          <w:szCs w:val="21"/>
        </w:rPr>
        <w:t>四</w:t>
      </w:r>
      <w:r w:rsidRPr="006C728F">
        <w:rPr>
          <w:rFonts w:ascii="宋体" w:eastAsia="宋体" w:hAnsi="宋体" w:cs="宋体" w:hint="eastAsia"/>
          <w:color w:val="000000"/>
          <w:kern w:val="0"/>
          <w:szCs w:val="21"/>
        </w:rPr>
        <w:t>节</w:t>
      </w:r>
      <w:r>
        <w:rPr>
          <w:rFonts w:ascii="宋体" w:eastAsia="宋体" w:hAnsi="宋体" w:cs="宋体" w:hint="eastAsia"/>
          <w:color w:val="000000"/>
          <w:kern w:val="0"/>
          <w:szCs w:val="21"/>
        </w:rPr>
        <w:t xml:space="preserve"> </w:t>
      </w:r>
      <w:r w:rsidRPr="009E2861">
        <w:rPr>
          <w:rFonts w:ascii="宋体" w:eastAsia="宋体" w:hAnsi="宋体" w:cs="宋体"/>
          <w:color w:val="000000"/>
          <w:kern w:val="0"/>
          <w:szCs w:val="21"/>
        </w:rPr>
        <w:t>动车组的牵引特性</w:t>
      </w:r>
    </w:p>
    <w:p w:rsidR="009E2861" w:rsidRDefault="009E2861"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第</w:t>
      </w:r>
      <w:r>
        <w:rPr>
          <w:rFonts w:ascii="宋体" w:eastAsia="宋体" w:hAnsi="宋体" w:cs="宋体" w:hint="eastAsia"/>
          <w:color w:val="000000"/>
          <w:kern w:val="0"/>
          <w:szCs w:val="21"/>
        </w:rPr>
        <w:t>五</w:t>
      </w:r>
      <w:r w:rsidRPr="006C728F">
        <w:rPr>
          <w:rFonts w:ascii="宋体" w:eastAsia="宋体" w:hAnsi="宋体" w:cs="宋体" w:hint="eastAsia"/>
          <w:color w:val="000000"/>
          <w:kern w:val="0"/>
          <w:szCs w:val="21"/>
        </w:rPr>
        <w:t>节</w:t>
      </w:r>
      <w:r>
        <w:rPr>
          <w:rFonts w:ascii="宋体" w:eastAsia="宋体" w:hAnsi="宋体" w:cs="宋体" w:hint="eastAsia"/>
          <w:color w:val="000000"/>
          <w:kern w:val="0"/>
          <w:szCs w:val="21"/>
        </w:rPr>
        <w:t xml:space="preserve"> </w:t>
      </w:r>
      <w:r w:rsidRPr="009E2861">
        <w:rPr>
          <w:rFonts w:ascii="宋体" w:eastAsia="宋体" w:hAnsi="宋体" w:cs="宋体"/>
          <w:color w:val="000000"/>
          <w:kern w:val="0"/>
          <w:szCs w:val="21"/>
        </w:rPr>
        <w:t>牵引力的计算标准和取值规定</w:t>
      </w:r>
    </w:p>
    <w:p w:rsidR="006C728F" w:rsidRPr="006C728F" w:rsidRDefault="006C728F"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6C728F" w:rsidRPr="006C728F" w:rsidRDefault="006C728F"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（1）讲授法：基本概念。</w:t>
      </w:r>
    </w:p>
    <w:p w:rsidR="006C728F" w:rsidRPr="006C728F" w:rsidRDefault="006C728F"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（2）研讨法：</w:t>
      </w:r>
      <w:r w:rsidR="00FA2E35">
        <w:rPr>
          <w:rFonts w:ascii="宋体" w:eastAsia="宋体" w:hAnsi="宋体" w:cs="宋体"/>
          <w:color w:val="000000"/>
          <w:kern w:val="0"/>
          <w:szCs w:val="21"/>
        </w:rPr>
        <w:t>提高机车黏着牵引力可以采用的措施</w:t>
      </w:r>
      <w:r w:rsidR="00873036">
        <w:rPr>
          <w:rFonts w:ascii="宋体" w:eastAsia="宋体" w:hAnsi="宋体" w:cs="宋体"/>
          <w:color w:val="000000"/>
          <w:kern w:val="0"/>
          <w:szCs w:val="21"/>
        </w:rPr>
        <w:t>。</w:t>
      </w:r>
    </w:p>
    <w:p w:rsidR="006C728F" w:rsidRPr="006C728F" w:rsidRDefault="006C728F"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E72D43" w:rsidRDefault="006C728F" w:rsidP="00607198">
      <w:pPr>
        <w:pStyle w:val="a9"/>
        <w:widowControl/>
        <w:numPr>
          <w:ilvl w:val="0"/>
          <w:numId w:val="6"/>
        </w:numPr>
        <w:spacing w:beforeLines="50" w:afterLines="50"/>
        <w:ind w:firstLineChars="0"/>
        <w:jc w:val="left"/>
        <w:rPr>
          <w:rFonts w:ascii="宋体" w:eastAsia="宋体" w:hAnsi="宋体" w:cs="宋体"/>
          <w:color w:val="000000"/>
          <w:kern w:val="0"/>
          <w:szCs w:val="21"/>
        </w:rPr>
      </w:pPr>
      <w:r w:rsidRPr="00E72D43">
        <w:rPr>
          <w:rFonts w:ascii="宋体" w:eastAsia="宋体" w:hAnsi="宋体" w:cs="宋体" w:hint="eastAsia"/>
          <w:color w:val="000000"/>
          <w:kern w:val="0"/>
          <w:szCs w:val="21"/>
        </w:rPr>
        <w:t>能简单阐述</w:t>
      </w:r>
      <w:r w:rsidR="00B04E66" w:rsidRPr="000C493B">
        <w:rPr>
          <w:rFonts w:ascii="宋体" w:eastAsia="宋体" w:hAnsi="宋体" w:cs="宋体" w:hint="eastAsia"/>
          <w:color w:val="000000"/>
          <w:kern w:val="0"/>
          <w:szCs w:val="21"/>
        </w:rPr>
        <w:t>列车</w:t>
      </w:r>
      <w:r w:rsidR="00B04E66" w:rsidRPr="000C493B">
        <w:rPr>
          <w:rFonts w:ascii="宋体" w:eastAsia="宋体" w:hAnsi="宋体" w:cs="宋体"/>
          <w:color w:val="000000"/>
          <w:kern w:val="0"/>
          <w:szCs w:val="21"/>
        </w:rPr>
        <w:t>牵引力的形成原理</w:t>
      </w:r>
      <w:r w:rsidRPr="00E72D43">
        <w:rPr>
          <w:rFonts w:ascii="宋体" w:eastAsia="宋体" w:hAnsi="宋体" w:cs="宋体" w:hint="eastAsia"/>
          <w:color w:val="000000"/>
          <w:kern w:val="0"/>
          <w:szCs w:val="21"/>
        </w:rPr>
        <w:t>。</w:t>
      </w:r>
    </w:p>
    <w:p w:rsidR="006C728F" w:rsidRDefault="006C728F" w:rsidP="00607198">
      <w:pPr>
        <w:pStyle w:val="a9"/>
        <w:widowControl/>
        <w:numPr>
          <w:ilvl w:val="0"/>
          <w:numId w:val="6"/>
        </w:numPr>
        <w:spacing w:beforeLines="50" w:afterLines="50"/>
        <w:ind w:firstLineChars="0"/>
        <w:jc w:val="left"/>
        <w:rPr>
          <w:rFonts w:ascii="宋体" w:eastAsia="宋体" w:hAnsi="宋体" w:cs="宋体"/>
          <w:color w:val="000000"/>
          <w:kern w:val="0"/>
          <w:szCs w:val="21"/>
        </w:rPr>
      </w:pPr>
      <w:r w:rsidRPr="00E72D43">
        <w:rPr>
          <w:rFonts w:ascii="宋体" w:eastAsia="宋体" w:hAnsi="宋体" w:cs="宋体" w:hint="eastAsia"/>
          <w:color w:val="000000"/>
          <w:kern w:val="0"/>
          <w:szCs w:val="21"/>
        </w:rPr>
        <w:t>能</w:t>
      </w:r>
      <w:r w:rsidR="00C3255E">
        <w:rPr>
          <w:rFonts w:ascii="宋体" w:eastAsia="宋体" w:hAnsi="宋体" w:cs="宋体" w:hint="eastAsia"/>
          <w:color w:val="000000"/>
          <w:kern w:val="0"/>
          <w:szCs w:val="21"/>
        </w:rPr>
        <w:t>计算机车在不同速度下的牵引力值</w:t>
      </w:r>
      <w:r w:rsidR="007F1A63" w:rsidRPr="00E72D43">
        <w:rPr>
          <w:rFonts w:ascii="宋体" w:eastAsia="宋体" w:hAnsi="宋体" w:cs="宋体" w:hint="eastAsia"/>
          <w:color w:val="000000"/>
          <w:kern w:val="0"/>
          <w:szCs w:val="21"/>
        </w:rPr>
        <w:t>。</w:t>
      </w:r>
    </w:p>
    <w:p w:rsidR="000D0C64" w:rsidRDefault="000D0C64" w:rsidP="00607198">
      <w:pPr>
        <w:pStyle w:val="a9"/>
        <w:widowControl/>
        <w:spacing w:beforeLines="50" w:afterLines="50"/>
        <w:ind w:left="1140" w:firstLineChars="0" w:firstLine="0"/>
        <w:jc w:val="left"/>
        <w:rPr>
          <w:rFonts w:ascii="宋体" w:eastAsia="宋体" w:hAnsi="宋体" w:cs="宋体"/>
          <w:color w:val="000000"/>
          <w:kern w:val="0"/>
          <w:szCs w:val="21"/>
        </w:rPr>
      </w:pPr>
    </w:p>
    <w:p w:rsidR="005D0B06" w:rsidRPr="005D0B06" w:rsidRDefault="00737C39" w:rsidP="00607198">
      <w:pPr>
        <w:pStyle w:val="a9"/>
        <w:widowControl/>
        <w:numPr>
          <w:ilvl w:val="0"/>
          <w:numId w:val="2"/>
        </w:numPr>
        <w:spacing w:beforeLines="50" w:afterLines="50"/>
        <w:ind w:firstLineChars="0"/>
        <w:jc w:val="left"/>
        <w:rPr>
          <w:rFonts w:ascii="宋体" w:eastAsia="宋体" w:hAnsi="宋体" w:cs="宋体"/>
          <w:color w:val="000000"/>
          <w:kern w:val="0"/>
          <w:szCs w:val="21"/>
        </w:rPr>
      </w:pPr>
      <w:r w:rsidRPr="00737C39">
        <w:rPr>
          <w:rFonts w:ascii="黑体" w:eastAsia="黑体" w:hAnsi="黑体" w:cs="Times New Roman"/>
          <w:b/>
          <w:sz w:val="24"/>
          <w:szCs w:val="24"/>
        </w:rPr>
        <w:t>列车运行阻力</w:t>
      </w:r>
      <w:r w:rsidR="005D0B06" w:rsidRPr="005D0B06">
        <w:rPr>
          <w:rFonts w:ascii="宋体" w:eastAsia="宋体" w:hAnsi="宋体" w:cs="宋体" w:hint="eastAsia"/>
          <w:color w:val="000000"/>
          <w:kern w:val="0"/>
          <w:szCs w:val="21"/>
        </w:rPr>
        <w:t>（小四号黑体）</w:t>
      </w:r>
    </w:p>
    <w:p w:rsidR="005D0B06" w:rsidRPr="006C728F" w:rsidRDefault="005D0B06"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214CE6" w:rsidRPr="00214CE6" w:rsidRDefault="00214CE6" w:rsidP="00607198">
      <w:pPr>
        <w:widowControl/>
        <w:spacing w:beforeLines="50" w:afterLines="50"/>
        <w:ind w:firstLineChars="200" w:firstLine="420"/>
        <w:jc w:val="left"/>
        <w:rPr>
          <w:rFonts w:ascii="宋体" w:eastAsia="宋体" w:hAnsi="宋体" w:cs="宋体"/>
          <w:color w:val="000000"/>
          <w:kern w:val="0"/>
          <w:szCs w:val="21"/>
        </w:rPr>
      </w:pPr>
      <w:r w:rsidRPr="00214CE6">
        <w:rPr>
          <w:rFonts w:ascii="宋体" w:eastAsia="宋体" w:hAnsi="宋体" w:cs="宋体" w:hint="eastAsia"/>
          <w:color w:val="000000"/>
          <w:kern w:val="0"/>
          <w:szCs w:val="21"/>
        </w:rPr>
        <w:lastRenderedPageBreak/>
        <w:t>（1）掌握列车运行阻力的定义与分类；基本阻力的形成与计算方法；</w:t>
      </w:r>
    </w:p>
    <w:p w:rsidR="00214CE6" w:rsidRPr="00214CE6" w:rsidRDefault="00214CE6" w:rsidP="00607198">
      <w:pPr>
        <w:widowControl/>
        <w:spacing w:beforeLines="50" w:afterLines="50"/>
        <w:ind w:firstLineChars="200" w:firstLine="420"/>
        <w:jc w:val="left"/>
        <w:rPr>
          <w:rFonts w:ascii="宋体" w:eastAsia="宋体" w:hAnsi="宋体" w:cs="宋体"/>
          <w:color w:val="000000"/>
          <w:kern w:val="0"/>
          <w:szCs w:val="21"/>
        </w:rPr>
      </w:pPr>
      <w:r w:rsidRPr="00214CE6">
        <w:rPr>
          <w:rFonts w:ascii="宋体" w:eastAsia="宋体" w:hAnsi="宋体" w:cs="宋体" w:hint="eastAsia"/>
          <w:color w:val="000000"/>
          <w:kern w:val="0"/>
          <w:szCs w:val="21"/>
        </w:rPr>
        <w:t>（2）掌握</w:t>
      </w:r>
      <w:r w:rsidRPr="00214CE6">
        <w:rPr>
          <w:rFonts w:ascii="宋体" w:eastAsia="宋体" w:hAnsi="宋体" w:cs="宋体"/>
          <w:color w:val="000000"/>
          <w:kern w:val="0"/>
          <w:szCs w:val="21"/>
        </w:rPr>
        <w:t>附加阻力</w:t>
      </w:r>
      <w:r w:rsidRPr="00214CE6">
        <w:rPr>
          <w:rFonts w:ascii="宋体" w:eastAsia="宋体" w:hAnsi="宋体" w:cs="宋体" w:hint="eastAsia"/>
          <w:color w:val="000000"/>
          <w:kern w:val="0"/>
          <w:szCs w:val="21"/>
        </w:rPr>
        <w:t>的形成与计算方法。</w:t>
      </w:r>
    </w:p>
    <w:p w:rsidR="00214CE6" w:rsidRPr="00214CE6" w:rsidRDefault="00214CE6" w:rsidP="00607198">
      <w:pPr>
        <w:widowControl/>
        <w:spacing w:beforeLines="50" w:afterLines="50"/>
        <w:ind w:firstLineChars="200" w:firstLine="420"/>
        <w:jc w:val="left"/>
        <w:rPr>
          <w:rFonts w:ascii="宋体" w:eastAsia="宋体" w:hAnsi="宋体" w:cs="宋体"/>
          <w:color w:val="000000"/>
          <w:kern w:val="0"/>
          <w:szCs w:val="21"/>
        </w:rPr>
      </w:pPr>
      <w:r w:rsidRPr="00214CE6">
        <w:rPr>
          <w:rFonts w:ascii="宋体" w:eastAsia="宋体" w:hAnsi="宋体" w:cs="宋体" w:hint="eastAsia"/>
          <w:color w:val="000000"/>
          <w:kern w:val="0"/>
          <w:szCs w:val="21"/>
        </w:rPr>
        <w:t>（3）掌握</w:t>
      </w:r>
      <w:r w:rsidRPr="00214CE6">
        <w:rPr>
          <w:rFonts w:ascii="宋体" w:eastAsia="宋体" w:hAnsi="宋体" w:cs="宋体"/>
          <w:color w:val="000000"/>
          <w:kern w:val="0"/>
          <w:szCs w:val="21"/>
        </w:rPr>
        <w:t>列车运行阻力</w:t>
      </w:r>
      <w:r w:rsidRPr="00214CE6">
        <w:rPr>
          <w:rFonts w:ascii="宋体" w:eastAsia="宋体" w:hAnsi="宋体" w:cs="宋体" w:hint="eastAsia"/>
          <w:color w:val="000000"/>
          <w:kern w:val="0"/>
          <w:szCs w:val="21"/>
        </w:rPr>
        <w:t>计算方法。</w:t>
      </w:r>
    </w:p>
    <w:p w:rsidR="005D0B06" w:rsidRPr="006C728F" w:rsidRDefault="005D0B06"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6D7613" w:rsidRDefault="005D0B06"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6D7613" w:rsidRPr="006D7613">
        <w:rPr>
          <w:rFonts w:ascii="宋体" w:eastAsia="宋体" w:hAnsi="宋体" w:cs="宋体" w:hint="eastAsia"/>
          <w:color w:val="000000"/>
          <w:kern w:val="0"/>
          <w:szCs w:val="21"/>
        </w:rPr>
        <w:t>基本阻力的形成与计算方法；</w:t>
      </w:r>
    </w:p>
    <w:p w:rsidR="005D0B06" w:rsidRDefault="006D7613"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6D7613">
        <w:rPr>
          <w:rFonts w:ascii="宋体" w:eastAsia="宋体" w:hAnsi="宋体" w:cs="宋体"/>
          <w:color w:val="000000"/>
          <w:kern w:val="0"/>
          <w:szCs w:val="21"/>
        </w:rPr>
        <w:t>附加阻力</w:t>
      </w:r>
      <w:r w:rsidRPr="006D7613">
        <w:rPr>
          <w:rFonts w:ascii="宋体" w:eastAsia="宋体" w:hAnsi="宋体" w:cs="宋体" w:hint="eastAsia"/>
          <w:color w:val="000000"/>
          <w:kern w:val="0"/>
          <w:szCs w:val="21"/>
        </w:rPr>
        <w:t>的形成与计算方法。</w:t>
      </w:r>
    </w:p>
    <w:p w:rsidR="005D0B06" w:rsidRPr="006C728F" w:rsidRDefault="005D0B06"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5D0B06" w:rsidRPr="005D0B06" w:rsidRDefault="005D0B06" w:rsidP="00607198">
      <w:pPr>
        <w:widowControl/>
        <w:spacing w:beforeLines="50" w:afterLines="50"/>
        <w:ind w:firstLineChars="200" w:firstLine="420"/>
        <w:jc w:val="left"/>
        <w:rPr>
          <w:rFonts w:ascii="宋体" w:eastAsia="宋体" w:hAnsi="宋体" w:cs="宋体"/>
          <w:color w:val="000000"/>
          <w:kern w:val="0"/>
          <w:szCs w:val="21"/>
        </w:rPr>
      </w:pPr>
      <w:r w:rsidRPr="005D0B06">
        <w:rPr>
          <w:rFonts w:ascii="宋体" w:eastAsia="宋体" w:hAnsi="宋体" w:cs="宋体" w:hint="eastAsia"/>
          <w:color w:val="000000"/>
          <w:kern w:val="0"/>
          <w:szCs w:val="21"/>
        </w:rPr>
        <w:t xml:space="preserve">第一节 </w:t>
      </w:r>
      <w:r w:rsidR="00214CE6" w:rsidRPr="00214CE6">
        <w:rPr>
          <w:rFonts w:ascii="宋体" w:eastAsia="宋体" w:hAnsi="宋体" w:cs="宋体"/>
          <w:color w:val="000000"/>
          <w:kern w:val="0"/>
          <w:szCs w:val="21"/>
        </w:rPr>
        <w:t>基本阻力</w:t>
      </w:r>
    </w:p>
    <w:p w:rsidR="005D0B06" w:rsidRDefault="005D0B06" w:rsidP="00607198">
      <w:pPr>
        <w:widowControl/>
        <w:spacing w:beforeLines="50" w:afterLines="50"/>
        <w:ind w:firstLineChars="200" w:firstLine="420"/>
        <w:jc w:val="left"/>
        <w:rPr>
          <w:rFonts w:ascii="宋体" w:eastAsia="宋体" w:hAnsi="宋体" w:cs="宋体"/>
          <w:color w:val="000000"/>
          <w:kern w:val="0"/>
          <w:szCs w:val="21"/>
        </w:rPr>
      </w:pPr>
      <w:r w:rsidRPr="005D0B06">
        <w:rPr>
          <w:rFonts w:ascii="宋体" w:eastAsia="宋体" w:hAnsi="宋体" w:cs="宋体" w:hint="eastAsia"/>
          <w:color w:val="000000"/>
          <w:kern w:val="0"/>
          <w:szCs w:val="21"/>
        </w:rPr>
        <w:t xml:space="preserve">第二节 </w:t>
      </w:r>
      <w:r w:rsidR="00214CE6" w:rsidRPr="00214CE6">
        <w:rPr>
          <w:rFonts w:ascii="宋体" w:eastAsia="宋体" w:hAnsi="宋体" w:cs="宋体"/>
          <w:color w:val="000000"/>
          <w:kern w:val="0"/>
          <w:szCs w:val="21"/>
        </w:rPr>
        <w:t>附加阻力</w:t>
      </w:r>
    </w:p>
    <w:p w:rsidR="00214CE6" w:rsidRDefault="00214CE6"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Pr="00214CE6">
        <w:rPr>
          <w:rFonts w:ascii="宋体" w:eastAsia="宋体" w:hAnsi="宋体" w:cs="宋体"/>
          <w:color w:val="000000"/>
          <w:kern w:val="0"/>
          <w:szCs w:val="21"/>
        </w:rPr>
        <w:t>列车运行阻力计算</w:t>
      </w:r>
    </w:p>
    <w:p w:rsidR="005D0B06" w:rsidRPr="006C728F" w:rsidRDefault="005D0B06"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5D0B06" w:rsidRPr="006C728F" w:rsidRDefault="005D0B06"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（1）讲授法：基本概念。</w:t>
      </w:r>
    </w:p>
    <w:p w:rsidR="005D0B06" w:rsidRPr="006C728F" w:rsidRDefault="005D0B06"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（2）</w:t>
      </w:r>
      <w:r w:rsidR="002B68BF">
        <w:rPr>
          <w:rFonts w:ascii="宋体" w:eastAsia="宋体" w:hAnsi="宋体" w:cs="宋体" w:hint="eastAsia"/>
          <w:color w:val="000000"/>
          <w:kern w:val="0"/>
          <w:szCs w:val="21"/>
        </w:rPr>
        <w:t>案例</w:t>
      </w:r>
      <w:r w:rsidRPr="006C728F">
        <w:rPr>
          <w:rFonts w:ascii="宋体" w:eastAsia="宋体" w:hAnsi="宋体" w:cs="宋体" w:hint="eastAsia"/>
          <w:color w:val="000000"/>
          <w:kern w:val="0"/>
          <w:szCs w:val="21"/>
        </w:rPr>
        <w:t>法：</w:t>
      </w:r>
      <w:r w:rsidR="002B68BF" w:rsidRPr="006D7613">
        <w:rPr>
          <w:rFonts w:ascii="宋体" w:eastAsia="宋体" w:hAnsi="宋体" w:cs="宋体"/>
          <w:color w:val="000000"/>
          <w:kern w:val="0"/>
          <w:szCs w:val="21"/>
        </w:rPr>
        <w:t>附加阻力</w:t>
      </w:r>
      <w:r w:rsidR="002B68BF" w:rsidRPr="006D7613">
        <w:rPr>
          <w:rFonts w:ascii="宋体" w:eastAsia="宋体" w:hAnsi="宋体" w:cs="宋体" w:hint="eastAsia"/>
          <w:color w:val="000000"/>
          <w:kern w:val="0"/>
          <w:szCs w:val="21"/>
        </w:rPr>
        <w:t>的</w:t>
      </w:r>
      <w:r w:rsidR="002B68BF">
        <w:rPr>
          <w:rFonts w:ascii="宋体" w:eastAsia="宋体" w:hAnsi="宋体" w:cs="宋体" w:hint="eastAsia"/>
          <w:color w:val="000000"/>
          <w:kern w:val="0"/>
          <w:szCs w:val="21"/>
        </w:rPr>
        <w:t>计算。</w:t>
      </w:r>
    </w:p>
    <w:p w:rsidR="005D0B06" w:rsidRPr="006C728F" w:rsidRDefault="005D0B06"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5D0B06" w:rsidRDefault="005D0B06"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（1）能简单阐述</w:t>
      </w:r>
      <w:r w:rsidR="002B68BF" w:rsidRPr="006D7613">
        <w:rPr>
          <w:rFonts w:ascii="宋体" w:eastAsia="宋体" w:hAnsi="宋体" w:cs="宋体" w:hint="eastAsia"/>
          <w:color w:val="000000"/>
          <w:kern w:val="0"/>
          <w:szCs w:val="21"/>
        </w:rPr>
        <w:t>基本阻力</w:t>
      </w:r>
      <w:r w:rsidR="002B68BF">
        <w:rPr>
          <w:rFonts w:ascii="宋体" w:eastAsia="宋体" w:hAnsi="宋体" w:cs="宋体" w:hint="eastAsia"/>
          <w:color w:val="000000"/>
          <w:kern w:val="0"/>
          <w:szCs w:val="21"/>
        </w:rPr>
        <w:t>和附加阻力</w:t>
      </w:r>
      <w:r w:rsidR="002B68BF" w:rsidRPr="006D7613">
        <w:rPr>
          <w:rFonts w:ascii="宋体" w:eastAsia="宋体" w:hAnsi="宋体" w:cs="宋体" w:hint="eastAsia"/>
          <w:color w:val="000000"/>
          <w:kern w:val="0"/>
          <w:szCs w:val="21"/>
        </w:rPr>
        <w:t>的形成</w:t>
      </w:r>
      <w:r w:rsidRPr="006C728F">
        <w:rPr>
          <w:rFonts w:ascii="宋体" w:eastAsia="宋体" w:hAnsi="宋体" w:cs="宋体" w:hint="eastAsia"/>
          <w:color w:val="000000"/>
          <w:kern w:val="0"/>
          <w:szCs w:val="21"/>
        </w:rPr>
        <w:t>。</w:t>
      </w:r>
    </w:p>
    <w:p w:rsidR="002B68BF" w:rsidRPr="002B68BF" w:rsidRDefault="002B68BF"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4D0B89">
        <w:rPr>
          <w:rFonts w:ascii="宋体" w:eastAsia="宋体" w:hAnsi="宋体" w:cs="宋体" w:hint="eastAsia"/>
          <w:color w:val="000000"/>
          <w:kern w:val="0"/>
          <w:szCs w:val="21"/>
        </w:rPr>
        <w:t>能进行</w:t>
      </w:r>
      <w:r w:rsidR="004D0B89" w:rsidRPr="006D7613">
        <w:rPr>
          <w:rFonts w:ascii="宋体" w:eastAsia="宋体" w:hAnsi="宋体" w:cs="宋体" w:hint="eastAsia"/>
          <w:color w:val="000000"/>
          <w:kern w:val="0"/>
          <w:szCs w:val="21"/>
        </w:rPr>
        <w:t>基本阻力</w:t>
      </w:r>
      <w:r w:rsidR="004D0B89">
        <w:rPr>
          <w:rFonts w:ascii="宋体" w:eastAsia="宋体" w:hAnsi="宋体" w:cs="宋体" w:hint="eastAsia"/>
          <w:color w:val="000000"/>
          <w:kern w:val="0"/>
          <w:szCs w:val="21"/>
        </w:rPr>
        <w:t>和附加阻力</w:t>
      </w:r>
      <w:r w:rsidR="004D0B89" w:rsidRPr="006D7613">
        <w:rPr>
          <w:rFonts w:ascii="宋体" w:eastAsia="宋体" w:hAnsi="宋体" w:cs="宋体" w:hint="eastAsia"/>
          <w:color w:val="000000"/>
          <w:kern w:val="0"/>
          <w:szCs w:val="21"/>
        </w:rPr>
        <w:t>的</w:t>
      </w:r>
      <w:r w:rsidR="004D0B89">
        <w:rPr>
          <w:rFonts w:ascii="宋体" w:eastAsia="宋体" w:hAnsi="宋体" w:cs="宋体" w:hint="eastAsia"/>
          <w:color w:val="000000"/>
          <w:kern w:val="0"/>
          <w:szCs w:val="21"/>
        </w:rPr>
        <w:t>计算。</w:t>
      </w:r>
    </w:p>
    <w:p w:rsidR="003E1B5B" w:rsidRPr="005D0B06" w:rsidRDefault="003E1B5B" w:rsidP="00607198">
      <w:pPr>
        <w:widowControl/>
        <w:spacing w:beforeLines="50" w:afterLines="50"/>
        <w:ind w:firstLineChars="200" w:firstLine="420"/>
        <w:jc w:val="left"/>
        <w:rPr>
          <w:rFonts w:ascii="宋体" w:eastAsia="宋体" w:hAnsi="宋体" w:cs="宋体"/>
          <w:color w:val="000000"/>
          <w:kern w:val="0"/>
          <w:szCs w:val="21"/>
        </w:rPr>
      </w:pPr>
    </w:p>
    <w:p w:rsidR="00050E78" w:rsidRPr="00050E78" w:rsidRDefault="00050E78" w:rsidP="00607198">
      <w:pPr>
        <w:widowControl/>
        <w:spacing w:beforeLines="50" w:afterLines="50"/>
        <w:ind w:left="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第三章 </w:t>
      </w:r>
      <w:r w:rsidRPr="00050E78">
        <w:rPr>
          <w:rFonts w:ascii="黑体" w:eastAsia="黑体" w:hAnsi="黑体" w:cs="Times New Roman" w:hint="eastAsia"/>
          <w:b/>
          <w:sz w:val="24"/>
          <w:szCs w:val="24"/>
        </w:rPr>
        <w:t>交通</w:t>
      </w:r>
      <w:r w:rsidR="00D803E1">
        <w:rPr>
          <w:rFonts w:ascii="黑体" w:eastAsia="黑体" w:hAnsi="黑体" w:cs="Times New Roman" w:hint="eastAsia"/>
          <w:b/>
          <w:sz w:val="24"/>
          <w:szCs w:val="24"/>
        </w:rPr>
        <w:t>行政管理</w:t>
      </w:r>
    </w:p>
    <w:p w:rsidR="00050E78" w:rsidRPr="006C728F" w:rsidRDefault="00050E78"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D803E1" w:rsidRPr="00D803E1" w:rsidRDefault="00050E78"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412CAF" w:rsidRPr="00412CAF">
        <w:rPr>
          <w:rFonts w:ascii="宋体" w:eastAsia="宋体" w:hAnsi="宋体" w:cs="宋体" w:hint="eastAsia"/>
          <w:color w:val="000000"/>
          <w:kern w:val="0"/>
          <w:szCs w:val="21"/>
        </w:rPr>
        <w:t>了解驾驶人管理的内容，掌握驾驶人驾车管理的相关法规</w:t>
      </w:r>
      <w:r w:rsidR="00412CAF">
        <w:rPr>
          <w:rFonts w:ascii="宋体" w:eastAsia="宋体" w:hAnsi="宋体" w:cs="宋体" w:hint="eastAsia"/>
          <w:color w:val="000000"/>
          <w:kern w:val="0"/>
          <w:szCs w:val="21"/>
        </w:rPr>
        <w:t>；</w:t>
      </w:r>
    </w:p>
    <w:p w:rsidR="00D803E1" w:rsidRPr="00D803E1" w:rsidRDefault="00D803E1"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412CAF" w:rsidRPr="00412CAF">
        <w:rPr>
          <w:rFonts w:ascii="宋体" w:eastAsia="宋体" w:hAnsi="宋体" w:cs="宋体" w:hint="eastAsia"/>
          <w:color w:val="000000"/>
          <w:kern w:val="0"/>
          <w:szCs w:val="21"/>
        </w:rPr>
        <w:t>了解车辆牌证管理的内容以及车辆报废管理、车辆检验方法</w:t>
      </w:r>
      <w:r w:rsidR="00412CAF">
        <w:rPr>
          <w:rFonts w:ascii="宋体" w:eastAsia="宋体" w:hAnsi="宋体" w:cs="宋体" w:hint="eastAsia"/>
          <w:color w:val="000000"/>
          <w:kern w:val="0"/>
          <w:szCs w:val="21"/>
        </w:rPr>
        <w:t>；</w:t>
      </w:r>
    </w:p>
    <w:p w:rsidR="00D803E1" w:rsidRPr="00D803E1" w:rsidRDefault="00D803E1"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412CAF" w:rsidRPr="00412CAF">
        <w:rPr>
          <w:rFonts w:ascii="宋体" w:eastAsia="宋体" w:hAnsi="宋体" w:cs="宋体" w:hint="eastAsia"/>
          <w:color w:val="000000"/>
          <w:kern w:val="0"/>
          <w:szCs w:val="21"/>
        </w:rPr>
        <w:t>了解交通业务管理的主要内容</w:t>
      </w:r>
      <w:r w:rsidR="00412CAF">
        <w:rPr>
          <w:rFonts w:ascii="宋体" w:eastAsia="宋体" w:hAnsi="宋体" w:cs="宋体" w:hint="eastAsia"/>
          <w:color w:val="000000"/>
          <w:kern w:val="0"/>
          <w:szCs w:val="21"/>
        </w:rPr>
        <w:t>。</w:t>
      </w:r>
    </w:p>
    <w:p w:rsidR="00050E78" w:rsidRPr="006C728F" w:rsidRDefault="00050E78"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050E78" w:rsidRPr="006C728F" w:rsidRDefault="00050E78"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（1）理解</w:t>
      </w:r>
      <w:r w:rsidR="00377262" w:rsidRPr="00D803E1">
        <w:rPr>
          <w:rFonts w:ascii="宋体" w:eastAsia="宋体" w:hAnsi="宋体" w:cs="宋体" w:hint="eastAsia"/>
          <w:color w:val="000000"/>
          <w:kern w:val="0"/>
          <w:szCs w:val="21"/>
        </w:rPr>
        <w:t>驾驶人驾车管理的相关法规</w:t>
      </w:r>
    </w:p>
    <w:p w:rsidR="00050E78" w:rsidRPr="006C728F" w:rsidRDefault="00050E78"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050E78" w:rsidRPr="005D0B06" w:rsidRDefault="005B3DE0" w:rsidP="00607198">
      <w:pPr>
        <w:widowControl/>
        <w:spacing w:beforeLines="50" w:afterLines="50"/>
        <w:ind w:firstLineChars="200" w:firstLine="420"/>
        <w:jc w:val="left"/>
        <w:rPr>
          <w:rFonts w:ascii="宋体" w:eastAsia="宋体" w:hAnsi="宋体" w:cs="宋体"/>
          <w:color w:val="000000"/>
          <w:kern w:val="0"/>
          <w:szCs w:val="21"/>
        </w:rPr>
      </w:pPr>
      <w:r w:rsidRPr="005B3DE0">
        <w:rPr>
          <w:rFonts w:ascii="宋体" w:eastAsia="宋体" w:hAnsi="宋体" w:cs="宋体" w:hint="eastAsia"/>
          <w:color w:val="000000"/>
          <w:kern w:val="0"/>
          <w:szCs w:val="21"/>
        </w:rPr>
        <w:t>第一节</w:t>
      </w:r>
      <w:r w:rsidR="00E51FA6">
        <w:rPr>
          <w:rFonts w:ascii="宋体" w:eastAsia="宋体" w:hAnsi="宋体" w:cs="宋体" w:hint="eastAsia"/>
          <w:color w:val="000000"/>
          <w:kern w:val="0"/>
          <w:szCs w:val="21"/>
        </w:rPr>
        <w:t xml:space="preserve"> </w:t>
      </w:r>
      <w:r w:rsidR="00E51FA6" w:rsidRPr="00E51FA6">
        <w:rPr>
          <w:rFonts w:ascii="宋体" w:eastAsia="宋体" w:hAnsi="宋体" w:cs="宋体"/>
          <w:color w:val="000000"/>
          <w:kern w:val="0"/>
          <w:szCs w:val="21"/>
        </w:rPr>
        <w:t>列车制动方式</w:t>
      </w:r>
    </w:p>
    <w:p w:rsidR="00050E78" w:rsidRPr="005B3DE0" w:rsidRDefault="005B3DE0" w:rsidP="00607198">
      <w:pPr>
        <w:widowControl/>
        <w:spacing w:beforeLines="50" w:afterLines="50"/>
        <w:ind w:firstLineChars="200" w:firstLine="420"/>
        <w:jc w:val="left"/>
        <w:rPr>
          <w:rFonts w:ascii="宋体" w:eastAsia="宋体" w:hAnsi="宋体" w:cs="宋体"/>
          <w:color w:val="000000"/>
          <w:kern w:val="0"/>
          <w:szCs w:val="21"/>
        </w:rPr>
      </w:pPr>
      <w:r w:rsidRPr="005B3DE0">
        <w:rPr>
          <w:rFonts w:ascii="宋体" w:eastAsia="宋体" w:hAnsi="宋体" w:cs="宋体" w:hint="eastAsia"/>
          <w:color w:val="000000"/>
          <w:kern w:val="0"/>
          <w:szCs w:val="21"/>
        </w:rPr>
        <w:t>第二节</w:t>
      </w:r>
      <w:r w:rsidR="00E51FA6">
        <w:rPr>
          <w:rFonts w:ascii="宋体" w:eastAsia="宋体" w:hAnsi="宋体" w:cs="宋体" w:hint="eastAsia"/>
          <w:color w:val="000000"/>
          <w:kern w:val="0"/>
          <w:szCs w:val="21"/>
        </w:rPr>
        <w:t xml:space="preserve"> </w:t>
      </w:r>
      <w:r w:rsidR="00E51FA6" w:rsidRPr="00E51FA6">
        <w:rPr>
          <w:rFonts w:ascii="宋体" w:eastAsia="宋体" w:hAnsi="宋体" w:cs="宋体"/>
          <w:color w:val="000000"/>
          <w:kern w:val="0"/>
          <w:szCs w:val="21"/>
        </w:rPr>
        <w:t>列车制动力的产生及限制</w:t>
      </w:r>
    </w:p>
    <w:p w:rsidR="00E51FA6" w:rsidRDefault="00A01DA0" w:rsidP="00607198">
      <w:pPr>
        <w:widowControl/>
        <w:spacing w:beforeLines="50" w:afterLines="50"/>
        <w:ind w:firstLineChars="200" w:firstLine="420"/>
        <w:jc w:val="left"/>
        <w:rPr>
          <w:rFonts w:ascii="宋体" w:eastAsia="宋体" w:hAnsi="宋体" w:cs="宋体"/>
          <w:color w:val="000000"/>
          <w:kern w:val="0"/>
          <w:szCs w:val="21"/>
        </w:rPr>
      </w:pPr>
      <w:r w:rsidRPr="00A01DA0">
        <w:rPr>
          <w:rFonts w:ascii="宋体" w:eastAsia="宋体" w:hAnsi="宋体" w:cs="宋体" w:hint="eastAsia"/>
          <w:color w:val="000000"/>
          <w:kern w:val="0"/>
          <w:szCs w:val="21"/>
        </w:rPr>
        <w:t>第三节</w:t>
      </w:r>
      <w:r w:rsidR="00E51FA6">
        <w:rPr>
          <w:rFonts w:ascii="宋体" w:eastAsia="宋体" w:hAnsi="宋体" w:cs="宋体" w:hint="eastAsia"/>
          <w:color w:val="000000"/>
          <w:kern w:val="0"/>
          <w:szCs w:val="21"/>
        </w:rPr>
        <w:t xml:space="preserve"> </w:t>
      </w:r>
      <w:r w:rsidR="00E51FA6" w:rsidRPr="00E51FA6">
        <w:rPr>
          <w:rFonts w:ascii="宋体" w:eastAsia="宋体" w:hAnsi="宋体" w:cs="宋体"/>
          <w:color w:val="000000"/>
          <w:kern w:val="0"/>
          <w:szCs w:val="21"/>
        </w:rPr>
        <w:t>闸瓦压力摩擦系数</w:t>
      </w:r>
    </w:p>
    <w:p w:rsidR="00E51FA6" w:rsidRPr="005D0B06" w:rsidRDefault="00E51FA6" w:rsidP="00607198">
      <w:pPr>
        <w:widowControl/>
        <w:spacing w:beforeLines="50" w:afterLines="50"/>
        <w:ind w:firstLineChars="200" w:firstLine="420"/>
        <w:jc w:val="left"/>
        <w:rPr>
          <w:rFonts w:ascii="宋体" w:eastAsia="宋体" w:hAnsi="宋体" w:cs="宋体"/>
          <w:color w:val="000000"/>
          <w:kern w:val="0"/>
          <w:szCs w:val="21"/>
        </w:rPr>
      </w:pPr>
      <w:r w:rsidRPr="005B3DE0">
        <w:rPr>
          <w:rFonts w:ascii="宋体" w:eastAsia="宋体" w:hAnsi="宋体" w:cs="宋体" w:hint="eastAsia"/>
          <w:color w:val="000000"/>
          <w:kern w:val="0"/>
          <w:szCs w:val="21"/>
        </w:rPr>
        <w:t>第</w:t>
      </w:r>
      <w:r>
        <w:rPr>
          <w:rFonts w:ascii="宋体" w:eastAsia="宋体" w:hAnsi="宋体" w:cs="宋体" w:hint="eastAsia"/>
          <w:color w:val="000000"/>
          <w:kern w:val="0"/>
          <w:szCs w:val="21"/>
        </w:rPr>
        <w:t>四</w:t>
      </w:r>
      <w:r w:rsidRPr="005B3DE0">
        <w:rPr>
          <w:rFonts w:ascii="宋体" w:eastAsia="宋体" w:hAnsi="宋体" w:cs="宋体" w:hint="eastAsia"/>
          <w:color w:val="000000"/>
          <w:kern w:val="0"/>
          <w:szCs w:val="21"/>
        </w:rPr>
        <w:t>节</w:t>
      </w:r>
      <w:r>
        <w:rPr>
          <w:rFonts w:ascii="宋体" w:eastAsia="宋体" w:hAnsi="宋体" w:cs="宋体" w:hint="eastAsia"/>
          <w:color w:val="000000"/>
          <w:kern w:val="0"/>
          <w:szCs w:val="21"/>
        </w:rPr>
        <w:t xml:space="preserve"> </w:t>
      </w:r>
      <w:r w:rsidRPr="00E51FA6">
        <w:rPr>
          <w:rFonts w:ascii="宋体" w:eastAsia="宋体" w:hAnsi="宋体" w:cs="宋体"/>
          <w:color w:val="000000"/>
          <w:kern w:val="0"/>
          <w:szCs w:val="21"/>
        </w:rPr>
        <w:t>闸瓦压力</w:t>
      </w:r>
    </w:p>
    <w:p w:rsidR="00E51FA6" w:rsidRPr="005B3DE0" w:rsidRDefault="00E51FA6" w:rsidP="00607198">
      <w:pPr>
        <w:widowControl/>
        <w:spacing w:beforeLines="50" w:afterLines="50"/>
        <w:ind w:firstLineChars="200" w:firstLine="420"/>
        <w:jc w:val="left"/>
        <w:rPr>
          <w:rFonts w:ascii="宋体" w:eastAsia="宋体" w:hAnsi="宋体" w:cs="宋体"/>
          <w:color w:val="000000"/>
          <w:kern w:val="0"/>
          <w:szCs w:val="21"/>
        </w:rPr>
      </w:pPr>
      <w:r w:rsidRPr="005B3DE0">
        <w:rPr>
          <w:rFonts w:ascii="宋体" w:eastAsia="宋体" w:hAnsi="宋体" w:cs="宋体" w:hint="eastAsia"/>
          <w:color w:val="000000"/>
          <w:kern w:val="0"/>
          <w:szCs w:val="21"/>
        </w:rPr>
        <w:t>第</w:t>
      </w:r>
      <w:r>
        <w:rPr>
          <w:rFonts w:ascii="宋体" w:eastAsia="宋体" w:hAnsi="宋体" w:cs="宋体" w:hint="eastAsia"/>
          <w:color w:val="000000"/>
          <w:kern w:val="0"/>
          <w:szCs w:val="21"/>
        </w:rPr>
        <w:t>五</w:t>
      </w:r>
      <w:r w:rsidRPr="005B3DE0">
        <w:rPr>
          <w:rFonts w:ascii="宋体" w:eastAsia="宋体" w:hAnsi="宋体" w:cs="宋体" w:hint="eastAsia"/>
          <w:color w:val="000000"/>
          <w:kern w:val="0"/>
          <w:szCs w:val="21"/>
        </w:rPr>
        <w:t>节</w:t>
      </w:r>
      <w:r>
        <w:rPr>
          <w:rFonts w:ascii="宋体" w:eastAsia="宋体" w:hAnsi="宋体" w:cs="宋体" w:hint="eastAsia"/>
          <w:color w:val="000000"/>
          <w:kern w:val="0"/>
          <w:szCs w:val="21"/>
        </w:rPr>
        <w:t xml:space="preserve"> </w:t>
      </w:r>
      <w:r w:rsidRPr="00E51FA6">
        <w:rPr>
          <w:rFonts w:ascii="宋体" w:eastAsia="宋体" w:hAnsi="宋体" w:cs="宋体"/>
          <w:color w:val="000000"/>
          <w:kern w:val="0"/>
          <w:szCs w:val="21"/>
        </w:rPr>
        <w:t>列车制动力的计算</w:t>
      </w:r>
    </w:p>
    <w:p w:rsidR="00E51FA6" w:rsidRDefault="00E51FA6" w:rsidP="00607198">
      <w:pPr>
        <w:widowControl/>
        <w:spacing w:beforeLines="50" w:afterLines="50"/>
        <w:ind w:firstLineChars="200" w:firstLine="420"/>
        <w:jc w:val="left"/>
        <w:rPr>
          <w:rFonts w:ascii="宋体" w:eastAsia="宋体" w:hAnsi="宋体" w:cs="宋体"/>
          <w:color w:val="000000"/>
          <w:kern w:val="0"/>
          <w:szCs w:val="21"/>
        </w:rPr>
      </w:pPr>
      <w:r w:rsidRPr="00A01DA0">
        <w:rPr>
          <w:rFonts w:ascii="宋体" w:eastAsia="宋体" w:hAnsi="宋体" w:cs="宋体" w:hint="eastAsia"/>
          <w:color w:val="000000"/>
          <w:kern w:val="0"/>
          <w:szCs w:val="21"/>
        </w:rPr>
        <w:lastRenderedPageBreak/>
        <w:t>第</w:t>
      </w:r>
      <w:r>
        <w:rPr>
          <w:rFonts w:ascii="宋体" w:eastAsia="宋体" w:hAnsi="宋体" w:cs="宋体" w:hint="eastAsia"/>
          <w:color w:val="000000"/>
          <w:kern w:val="0"/>
          <w:szCs w:val="21"/>
        </w:rPr>
        <w:t>六</w:t>
      </w:r>
      <w:r w:rsidRPr="00A01DA0">
        <w:rPr>
          <w:rFonts w:ascii="宋体" w:eastAsia="宋体" w:hAnsi="宋体" w:cs="宋体" w:hint="eastAsia"/>
          <w:color w:val="000000"/>
          <w:kern w:val="0"/>
          <w:szCs w:val="21"/>
        </w:rPr>
        <w:t>节</w:t>
      </w:r>
      <w:r>
        <w:rPr>
          <w:rFonts w:ascii="宋体" w:eastAsia="宋体" w:hAnsi="宋体" w:cs="宋体" w:hint="eastAsia"/>
          <w:color w:val="000000"/>
          <w:kern w:val="0"/>
          <w:szCs w:val="21"/>
        </w:rPr>
        <w:t xml:space="preserve"> </w:t>
      </w:r>
      <w:r w:rsidRPr="00E51FA6">
        <w:rPr>
          <w:rFonts w:ascii="宋体" w:eastAsia="宋体" w:hAnsi="宋体" w:cs="宋体"/>
          <w:color w:val="000000"/>
          <w:kern w:val="0"/>
          <w:szCs w:val="21"/>
        </w:rPr>
        <w:t>动</w:t>
      </w:r>
      <w:r w:rsidRPr="00E51FA6">
        <w:rPr>
          <w:rFonts w:ascii="宋体" w:eastAsia="宋体" w:hAnsi="宋体" w:cs="宋体" w:hint="eastAsia"/>
          <w:color w:val="000000"/>
          <w:kern w:val="0"/>
          <w:szCs w:val="21"/>
        </w:rPr>
        <w:t>车</w:t>
      </w:r>
      <w:r w:rsidRPr="00E51FA6">
        <w:rPr>
          <w:rFonts w:ascii="宋体" w:eastAsia="宋体" w:hAnsi="宋体" w:cs="宋体"/>
          <w:color w:val="000000"/>
          <w:kern w:val="0"/>
          <w:szCs w:val="21"/>
        </w:rPr>
        <w:t>制动力</w:t>
      </w:r>
    </w:p>
    <w:p w:rsidR="00E51FA6" w:rsidRDefault="00E51FA6"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第七节 </w:t>
      </w:r>
      <w:r w:rsidRPr="00E51FA6">
        <w:rPr>
          <w:rFonts w:ascii="宋体" w:eastAsia="宋体" w:hAnsi="宋体" w:cs="宋体"/>
          <w:color w:val="000000"/>
          <w:kern w:val="0"/>
          <w:szCs w:val="21"/>
        </w:rPr>
        <w:t>高速列车制动力</w:t>
      </w:r>
    </w:p>
    <w:p w:rsidR="00050E78" w:rsidRPr="006C728F" w:rsidRDefault="00050E78"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050E78" w:rsidRPr="006C728F" w:rsidRDefault="00050E78"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7E0DF1">
        <w:rPr>
          <w:rFonts w:ascii="宋体" w:eastAsia="宋体" w:hAnsi="宋体" w:cs="宋体" w:hint="eastAsia"/>
          <w:color w:val="000000"/>
          <w:kern w:val="0"/>
          <w:szCs w:val="21"/>
        </w:rPr>
        <w:t>讲授法</w:t>
      </w:r>
      <w:r w:rsidRPr="006C728F">
        <w:rPr>
          <w:rFonts w:ascii="宋体" w:eastAsia="宋体" w:hAnsi="宋体" w:cs="宋体" w:hint="eastAsia"/>
          <w:color w:val="000000"/>
          <w:kern w:val="0"/>
          <w:szCs w:val="21"/>
        </w:rPr>
        <w:t>：</w:t>
      </w:r>
      <w:r w:rsidR="004308A7">
        <w:rPr>
          <w:rFonts w:ascii="宋体" w:eastAsia="宋体" w:hAnsi="宋体" w:cs="宋体" w:hint="eastAsia"/>
          <w:color w:val="000000"/>
          <w:kern w:val="0"/>
          <w:szCs w:val="21"/>
        </w:rPr>
        <w:t>基本概念</w:t>
      </w:r>
      <w:r w:rsidRPr="006C728F">
        <w:rPr>
          <w:rFonts w:ascii="宋体" w:eastAsia="宋体" w:hAnsi="宋体" w:cs="宋体" w:hint="eastAsia"/>
          <w:color w:val="000000"/>
          <w:kern w:val="0"/>
          <w:szCs w:val="21"/>
        </w:rPr>
        <w:t>。</w:t>
      </w:r>
    </w:p>
    <w:p w:rsidR="00050E78" w:rsidRPr="006C728F" w:rsidRDefault="00050E78"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（2）</w:t>
      </w:r>
      <w:r w:rsidR="007E0DF1">
        <w:rPr>
          <w:rFonts w:ascii="宋体" w:eastAsia="宋体" w:hAnsi="宋体" w:cs="宋体" w:hint="eastAsia"/>
          <w:color w:val="000000"/>
          <w:kern w:val="0"/>
          <w:szCs w:val="21"/>
        </w:rPr>
        <w:t>案例法</w:t>
      </w:r>
      <w:r w:rsidRPr="006C728F">
        <w:rPr>
          <w:rFonts w:ascii="宋体" w:eastAsia="宋体" w:hAnsi="宋体" w:cs="宋体" w:hint="eastAsia"/>
          <w:color w:val="000000"/>
          <w:kern w:val="0"/>
          <w:szCs w:val="21"/>
        </w:rPr>
        <w:t>：</w:t>
      </w:r>
      <w:r w:rsidR="007E0DF1" w:rsidRPr="00E51FA6">
        <w:rPr>
          <w:rFonts w:ascii="宋体" w:eastAsia="宋体" w:hAnsi="宋体" w:cs="宋体"/>
          <w:color w:val="000000"/>
          <w:kern w:val="0"/>
          <w:szCs w:val="21"/>
        </w:rPr>
        <w:t>列车制动力的计算</w:t>
      </w:r>
      <w:r w:rsidR="004308A7">
        <w:rPr>
          <w:rFonts w:ascii="宋体" w:eastAsia="宋体" w:hAnsi="宋体" w:cs="宋体" w:hint="eastAsia"/>
          <w:color w:val="000000"/>
          <w:kern w:val="0"/>
          <w:szCs w:val="21"/>
        </w:rPr>
        <w:t>。</w:t>
      </w:r>
    </w:p>
    <w:p w:rsidR="00050E78" w:rsidRPr="006C728F" w:rsidRDefault="00050E78"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050E78" w:rsidRDefault="00050E78"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（1）能</w:t>
      </w:r>
      <w:r w:rsidR="002E1F82">
        <w:rPr>
          <w:rFonts w:ascii="宋体" w:eastAsia="宋体" w:hAnsi="宋体" w:cs="宋体" w:hint="eastAsia"/>
          <w:color w:val="000000"/>
          <w:kern w:val="0"/>
          <w:szCs w:val="21"/>
        </w:rPr>
        <w:t>真正理解</w:t>
      </w:r>
      <w:r w:rsidR="007E0DF1" w:rsidRPr="00E51FA6">
        <w:rPr>
          <w:rFonts w:ascii="宋体" w:eastAsia="宋体" w:hAnsi="宋体" w:cs="宋体"/>
          <w:color w:val="000000"/>
          <w:kern w:val="0"/>
          <w:szCs w:val="21"/>
        </w:rPr>
        <w:t>列车制动力的产生及限制</w:t>
      </w:r>
      <w:r w:rsidRPr="006C728F">
        <w:rPr>
          <w:rFonts w:ascii="宋体" w:eastAsia="宋体" w:hAnsi="宋体" w:cs="宋体" w:hint="eastAsia"/>
          <w:color w:val="000000"/>
          <w:kern w:val="0"/>
          <w:szCs w:val="21"/>
        </w:rPr>
        <w:t>。</w:t>
      </w:r>
    </w:p>
    <w:p w:rsidR="007E0DF1" w:rsidRPr="007E0DF1" w:rsidRDefault="007E0DF1"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（2）能进行</w:t>
      </w:r>
      <w:r w:rsidRPr="00E51FA6">
        <w:rPr>
          <w:rFonts w:ascii="宋体" w:eastAsia="宋体" w:hAnsi="宋体" w:cs="宋体"/>
          <w:color w:val="000000"/>
          <w:kern w:val="0"/>
          <w:szCs w:val="21"/>
        </w:rPr>
        <w:t>列车制动力的计算</w:t>
      </w:r>
      <w:r>
        <w:rPr>
          <w:rFonts w:ascii="宋体" w:eastAsia="宋体" w:hAnsi="宋体" w:cs="宋体"/>
          <w:color w:val="000000"/>
          <w:kern w:val="0"/>
          <w:szCs w:val="21"/>
        </w:rPr>
        <w:t>。</w:t>
      </w:r>
    </w:p>
    <w:p w:rsidR="00FA4700" w:rsidRPr="00050E78" w:rsidRDefault="00FA4700" w:rsidP="00607198">
      <w:pPr>
        <w:widowControl/>
        <w:spacing w:beforeLines="50" w:afterLines="50"/>
        <w:ind w:firstLineChars="200" w:firstLine="420"/>
        <w:jc w:val="left"/>
        <w:rPr>
          <w:rFonts w:ascii="宋体" w:eastAsia="宋体" w:hAnsi="宋体" w:cs="宋体"/>
          <w:color w:val="000000"/>
          <w:kern w:val="0"/>
          <w:szCs w:val="21"/>
        </w:rPr>
      </w:pPr>
    </w:p>
    <w:p w:rsidR="001A4C38" w:rsidRPr="00346727" w:rsidRDefault="001A4C38" w:rsidP="00607198">
      <w:pPr>
        <w:widowControl/>
        <w:spacing w:beforeLines="50" w:afterLines="50"/>
        <w:ind w:left="482"/>
        <w:jc w:val="left"/>
        <w:rPr>
          <w:rFonts w:ascii="黑体" w:eastAsia="黑体" w:hAnsi="黑体" w:cs="Times New Roman"/>
          <w:b/>
          <w:sz w:val="24"/>
          <w:szCs w:val="24"/>
        </w:rPr>
      </w:pPr>
      <w:r>
        <w:rPr>
          <w:rFonts w:ascii="黑体" w:eastAsia="黑体" w:hAnsi="黑体" w:cs="Times New Roman" w:hint="eastAsia"/>
          <w:b/>
          <w:sz w:val="24"/>
          <w:szCs w:val="24"/>
        </w:rPr>
        <w:t>第四章</w:t>
      </w:r>
      <w:r w:rsidR="00346727">
        <w:rPr>
          <w:rFonts w:ascii="黑体" w:eastAsia="黑体" w:hAnsi="黑体" w:cs="Times New Roman" w:hint="eastAsia"/>
          <w:b/>
          <w:sz w:val="24"/>
          <w:szCs w:val="24"/>
        </w:rPr>
        <w:t xml:space="preserve"> </w:t>
      </w:r>
      <w:r w:rsidR="004E5588" w:rsidRPr="004E5588">
        <w:rPr>
          <w:rFonts w:ascii="黑体" w:eastAsia="黑体" w:hAnsi="黑体" w:cs="Times New Roman"/>
          <w:b/>
          <w:sz w:val="24"/>
          <w:szCs w:val="24"/>
        </w:rPr>
        <w:t>合力曲线、运动方程及时分解算</w:t>
      </w:r>
    </w:p>
    <w:p w:rsidR="001A4C38" w:rsidRPr="006C728F" w:rsidRDefault="001A4C38"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E6600B" w:rsidRPr="00E6600B" w:rsidRDefault="00E6600B" w:rsidP="00607198">
      <w:pPr>
        <w:widowControl/>
        <w:spacing w:beforeLines="50" w:afterLines="50"/>
        <w:ind w:firstLineChars="200" w:firstLine="420"/>
        <w:jc w:val="left"/>
        <w:rPr>
          <w:rFonts w:ascii="宋体" w:eastAsia="宋体" w:hAnsi="宋体" w:cs="宋体"/>
          <w:color w:val="000000"/>
          <w:kern w:val="0"/>
          <w:szCs w:val="21"/>
        </w:rPr>
      </w:pPr>
      <w:r w:rsidRPr="00E6600B">
        <w:rPr>
          <w:rFonts w:ascii="宋体" w:eastAsia="宋体" w:hAnsi="宋体" w:cs="宋体" w:hint="eastAsia"/>
          <w:color w:val="000000"/>
          <w:kern w:val="0"/>
          <w:szCs w:val="21"/>
        </w:rPr>
        <w:t>（1）掌握列车合力与单位合力计算方法、列车合力曲线图绘制步骤。</w:t>
      </w:r>
    </w:p>
    <w:p w:rsidR="00E6600B" w:rsidRPr="00E6600B" w:rsidRDefault="00E6600B" w:rsidP="00607198">
      <w:pPr>
        <w:widowControl/>
        <w:spacing w:beforeLines="50" w:afterLines="50"/>
        <w:ind w:firstLineChars="200" w:firstLine="420"/>
        <w:jc w:val="left"/>
        <w:rPr>
          <w:rFonts w:ascii="宋体" w:eastAsia="宋体" w:hAnsi="宋体" w:cs="宋体"/>
          <w:color w:val="000000"/>
          <w:kern w:val="0"/>
          <w:szCs w:val="21"/>
        </w:rPr>
      </w:pPr>
      <w:r w:rsidRPr="00E6600B">
        <w:rPr>
          <w:rFonts w:ascii="宋体" w:eastAsia="宋体" w:hAnsi="宋体" w:cs="宋体" w:hint="eastAsia"/>
          <w:color w:val="000000"/>
          <w:kern w:val="0"/>
          <w:szCs w:val="21"/>
        </w:rPr>
        <w:t>（2）掌握列车运动方程建立原理</w:t>
      </w:r>
      <w:r w:rsidR="009B0906">
        <w:rPr>
          <w:rFonts w:ascii="宋体" w:eastAsia="宋体" w:hAnsi="宋体" w:cs="宋体" w:hint="eastAsia"/>
          <w:color w:val="000000"/>
          <w:kern w:val="0"/>
          <w:szCs w:val="21"/>
        </w:rPr>
        <w:t>。</w:t>
      </w:r>
    </w:p>
    <w:p w:rsidR="00E6600B" w:rsidRPr="00E6600B" w:rsidRDefault="00E6600B" w:rsidP="00607198">
      <w:pPr>
        <w:widowControl/>
        <w:spacing w:beforeLines="50" w:afterLines="50"/>
        <w:ind w:firstLineChars="200" w:firstLine="420"/>
        <w:jc w:val="left"/>
        <w:rPr>
          <w:rFonts w:ascii="宋体" w:eastAsia="宋体" w:hAnsi="宋体" w:cs="宋体"/>
          <w:color w:val="000000"/>
          <w:kern w:val="0"/>
          <w:szCs w:val="21"/>
        </w:rPr>
      </w:pPr>
      <w:r w:rsidRPr="00E6600B">
        <w:rPr>
          <w:rFonts w:ascii="宋体" w:eastAsia="宋体" w:hAnsi="宋体" w:cs="宋体" w:hint="eastAsia"/>
          <w:color w:val="000000"/>
          <w:kern w:val="0"/>
          <w:szCs w:val="21"/>
        </w:rPr>
        <w:t>（3）掌握利用分析法和图解法绘制列车运行速度时分曲线。</w:t>
      </w:r>
    </w:p>
    <w:p w:rsidR="00701378" w:rsidRPr="00E6600B" w:rsidRDefault="00E6600B" w:rsidP="00607198">
      <w:pPr>
        <w:widowControl/>
        <w:spacing w:beforeLines="50" w:afterLines="50"/>
        <w:ind w:firstLineChars="200" w:firstLine="420"/>
        <w:jc w:val="left"/>
        <w:rPr>
          <w:rFonts w:ascii="宋体" w:eastAsia="宋体" w:hAnsi="宋体" w:cs="宋体"/>
          <w:color w:val="000000"/>
          <w:kern w:val="0"/>
          <w:szCs w:val="21"/>
        </w:rPr>
      </w:pPr>
      <w:r w:rsidRPr="00E6600B">
        <w:rPr>
          <w:rFonts w:ascii="宋体" w:eastAsia="宋体" w:hAnsi="宋体" w:cs="宋体" w:hint="eastAsia"/>
          <w:color w:val="000000"/>
          <w:kern w:val="0"/>
          <w:szCs w:val="21"/>
        </w:rPr>
        <w:t>（4）掌握线路纵断面化简方法。</w:t>
      </w:r>
    </w:p>
    <w:p w:rsidR="001A4C38" w:rsidRPr="006C728F" w:rsidRDefault="001A4C38"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1A4C38" w:rsidRDefault="001A4C38"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9B0906" w:rsidRPr="009B0906">
        <w:rPr>
          <w:rFonts w:ascii="宋体" w:eastAsia="宋体" w:hAnsi="宋体" w:cs="宋体" w:hint="eastAsia"/>
          <w:color w:val="000000"/>
          <w:kern w:val="0"/>
          <w:szCs w:val="21"/>
        </w:rPr>
        <w:t>列车合力与单位合力计算方法；列车合力曲线图绘制步骤；</w:t>
      </w:r>
      <w:r w:rsidR="009B0906">
        <w:rPr>
          <w:rFonts w:ascii="宋体" w:eastAsia="宋体" w:hAnsi="宋体" w:cs="宋体"/>
          <w:color w:val="000000"/>
          <w:kern w:val="0"/>
          <w:szCs w:val="21"/>
        </w:rPr>
        <w:t xml:space="preserve"> </w:t>
      </w:r>
    </w:p>
    <w:p w:rsidR="00F71AF2" w:rsidRDefault="00F71AF2"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9B0906" w:rsidRPr="009B0906">
        <w:rPr>
          <w:rFonts w:ascii="宋体" w:eastAsia="宋体" w:hAnsi="宋体" w:cs="宋体" w:hint="eastAsia"/>
          <w:color w:val="000000"/>
          <w:kern w:val="0"/>
          <w:szCs w:val="21"/>
        </w:rPr>
        <w:t>利用分析法和图解法绘制列车运行速度时分曲线；线路纵断面化简方法</w:t>
      </w:r>
      <w:r>
        <w:rPr>
          <w:rFonts w:ascii="宋体" w:eastAsia="宋体" w:hAnsi="宋体" w:cs="宋体" w:hint="eastAsia"/>
          <w:color w:val="000000"/>
          <w:kern w:val="0"/>
          <w:szCs w:val="21"/>
        </w:rPr>
        <w:t>。</w:t>
      </w:r>
    </w:p>
    <w:p w:rsidR="001A4C38" w:rsidRPr="006C728F" w:rsidRDefault="001A4C38"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222D10" w:rsidRPr="00222D10" w:rsidRDefault="00222D10" w:rsidP="00607198">
      <w:pPr>
        <w:widowControl/>
        <w:spacing w:beforeLines="50" w:afterLines="50"/>
        <w:ind w:firstLineChars="200" w:firstLine="420"/>
        <w:jc w:val="left"/>
        <w:rPr>
          <w:rFonts w:ascii="宋体" w:eastAsia="宋体" w:hAnsi="宋体" w:cs="宋体"/>
          <w:color w:val="000000"/>
          <w:kern w:val="0"/>
          <w:szCs w:val="21"/>
        </w:rPr>
      </w:pPr>
      <w:r w:rsidRPr="00222D10">
        <w:rPr>
          <w:rFonts w:ascii="宋体" w:eastAsia="宋体" w:hAnsi="宋体" w:cs="宋体" w:hint="eastAsia"/>
          <w:color w:val="000000"/>
          <w:kern w:val="0"/>
          <w:szCs w:val="21"/>
        </w:rPr>
        <w:t xml:space="preserve">第一节  </w:t>
      </w:r>
      <w:r w:rsidR="00CF2E00" w:rsidRPr="00CF2E00">
        <w:rPr>
          <w:rFonts w:ascii="宋体" w:eastAsia="宋体" w:hAnsi="宋体" w:cs="宋体" w:hint="eastAsia"/>
          <w:color w:val="000000"/>
          <w:kern w:val="0"/>
          <w:szCs w:val="21"/>
        </w:rPr>
        <w:t>列车合力与单位合力计算</w:t>
      </w:r>
    </w:p>
    <w:p w:rsidR="00222D10" w:rsidRPr="00222D10" w:rsidRDefault="00222D10" w:rsidP="00607198">
      <w:pPr>
        <w:widowControl/>
        <w:spacing w:beforeLines="50" w:afterLines="50"/>
        <w:ind w:firstLineChars="200" w:firstLine="420"/>
        <w:jc w:val="left"/>
        <w:rPr>
          <w:rFonts w:ascii="宋体" w:eastAsia="宋体" w:hAnsi="宋体" w:cs="宋体"/>
          <w:color w:val="000000"/>
          <w:kern w:val="0"/>
          <w:szCs w:val="21"/>
        </w:rPr>
      </w:pPr>
      <w:r w:rsidRPr="00222D10">
        <w:rPr>
          <w:rFonts w:ascii="宋体" w:eastAsia="宋体" w:hAnsi="宋体" w:cs="宋体" w:hint="eastAsia"/>
          <w:color w:val="000000"/>
          <w:kern w:val="0"/>
          <w:szCs w:val="21"/>
        </w:rPr>
        <w:t xml:space="preserve">第二节  </w:t>
      </w:r>
      <w:r w:rsidR="00CF2E00" w:rsidRPr="00CF2E00">
        <w:rPr>
          <w:rFonts w:ascii="宋体" w:eastAsia="宋体" w:hAnsi="宋体" w:cs="宋体" w:hint="eastAsia"/>
          <w:color w:val="000000"/>
          <w:kern w:val="0"/>
          <w:szCs w:val="21"/>
        </w:rPr>
        <w:t>列车合力曲线图绘制</w:t>
      </w:r>
    </w:p>
    <w:p w:rsidR="00222D10" w:rsidRPr="00222D10" w:rsidRDefault="00222D10" w:rsidP="00607198">
      <w:pPr>
        <w:widowControl/>
        <w:spacing w:beforeLines="50" w:afterLines="50"/>
        <w:ind w:firstLineChars="200" w:firstLine="420"/>
        <w:jc w:val="left"/>
        <w:rPr>
          <w:rFonts w:ascii="宋体" w:eastAsia="宋体" w:hAnsi="宋体" w:cs="宋体"/>
          <w:color w:val="000000"/>
          <w:kern w:val="0"/>
          <w:szCs w:val="21"/>
        </w:rPr>
      </w:pPr>
      <w:r w:rsidRPr="00222D10">
        <w:rPr>
          <w:rFonts w:ascii="宋体" w:eastAsia="宋体" w:hAnsi="宋体" w:cs="宋体" w:hint="eastAsia"/>
          <w:color w:val="000000"/>
          <w:kern w:val="0"/>
          <w:szCs w:val="21"/>
        </w:rPr>
        <w:t xml:space="preserve">第三节  </w:t>
      </w:r>
      <w:r w:rsidR="00CF2E00" w:rsidRPr="00CF2E00">
        <w:rPr>
          <w:rFonts w:ascii="宋体" w:eastAsia="宋体" w:hAnsi="宋体" w:cs="宋体" w:hint="eastAsia"/>
          <w:color w:val="000000"/>
          <w:kern w:val="0"/>
          <w:szCs w:val="21"/>
        </w:rPr>
        <w:t>列车运动方程</w:t>
      </w:r>
    </w:p>
    <w:p w:rsidR="00222D10" w:rsidRPr="00222D10" w:rsidRDefault="00222D10" w:rsidP="00607198">
      <w:pPr>
        <w:widowControl/>
        <w:spacing w:beforeLines="50" w:afterLines="50"/>
        <w:ind w:firstLineChars="200" w:firstLine="420"/>
        <w:jc w:val="left"/>
        <w:rPr>
          <w:rFonts w:ascii="宋体" w:eastAsia="宋体" w:hAnsi="宋体" w:cs="宋体"/>
          <w:color w:val="000000"/>
          <w:kern w:val="0"/>
          <w:szCs w:val="21"/>
        </w:rPr>
      </w:pPr>
      <w:r w:rsidRPr="00222D10">
        <w:rPr>
          <w:rFonts w:ascii="宋体" w:eastAsia="宋体" w:hAnsi="宋体" w:cs="宋体" w:hint="eastAsia"/>
          <w:color w:val="000000"/>
          <w:kern w:val="0"/>
          <w:szCs w:val="21"/>
        </w:rPr>
        <w:t xml:space="preserve">第四节  </w:t>
      </w:r>
      <w:r w:rsidR="00CF2E00" w:rsidRPr="00CF2E00">
        <w:rPr>
          <w:rFonts w:ascii="宋体" w:eastAsia="宋体" w:hAnsi="宋体" w:cs="宋体" w:hint="eastAsia"/>
          <w:color w:val="000000"/>
          <w:kern w:val="0"/>
          <w:szCs w:val="21"/>
        </w:rPr>
        <w:t>列车运行速度时分曲线的绘制（图解法）</w:t>
      </w:r>
    </w:p>
    <w:p w:rsidR="00222D10" w:rsidRDefault="00222D10" w:rsidP="00607198">
      <w:pPr>
        <w:widowControl/>
        <w:spacing w:beforeLines="50" w:afterLines="50"/>
        <w:ind w:firstLineChars="200" w:firstLine="420"/>
        <w:jc w:val="left"/>
        <w:rPr>
          <w:rFonts w:ascii="宋体" w:eastAsia="宋体" w:hAnsi="宋体" w:cs="宋体"/>
          <w:color w:val="000000"/>
          <w:kern w:val="0"/>
          <w:szCs w:val="21"/>
        </w:rPr>
      </w:pPr>
      <w:r w:rsidRPr="00222D10">
        <w:rPr>
          <w:rFonts w:ascii="宋体" w:eastAsia="宋体" w:hAnsi="宋体" w:cs="宋体" w:hint="eastAsia"/>
          <w:color w:val="000000"/>
          <w:kern w:val="0"/>
          <w:szCs w:val="21"/>
        </w:rPr>
        <w:t xml:space="preserve">第五节  </w:t>
      </w:r>
      <w:r w:rsidR="00CF2E00" w:rsidRPr="00CF2E00">
        <w:rPr>
          <w:rFonts w:ascii="宋体" w:eastAsia="宋体" w:hAnsi="宋体" w:cs="宋体" w:hint="eastAsia"/>
          <w:color w:val="000000"/>
          <w:kern w:val="0"/>
          <w:szCs w:val="21"/>
        </w:rPr>
        <w:t>列车运行速度时分曲线的计算（分析法）</w:t>
      </w:r>
    </w:p>
    <w:p w:rsidR="00CF2E00" w:rsidRPr="00CF2E00" w:rsidRDefault="00CF2E00" w:rsidP="00607198">
      <w:pPr>
        <w:widowControl/>
        <w:spacing w:beforeLines="50" w:afterLines="50"/>
        <w:ind w:firstLineChars="200" w:firstLine="420"/>
        <w:jc w:val="left"/>
        <w:rPr>
          <w:rFonts w:ascii="宋体" w:eastAsia="宋体" w:hAnsi="宋体" w:cs="宋体"/>
          <w:color w:val="000000"/>
          <w:kern w:val="0"/>
          <w:szCs w:val="21"/>
        </w:rPr>
      </w:pPr>
      <w:r w:rsidRPr="00222D10">
        <w:rPr>
          <w:rFonts w:ascii="宋体" w:eastAsia="宋体" w:hAnsi="宋体" w:cs="宋体" w:hint="eastAsia"/>
          <w:color w:val="000000"/>
          <w:kern w:val="0"/>
          <w:szCs w:val="21"/>
        </w:rPr>
        <w:t>第</w:t>
      </w:r>
      <w:r>
        <w:rPr>
          <w:rFonts w:ascii="宋体" w:eastAsia="宋体" w:hAnsi="宋体" w:cs="宋体" w:hint="eastAsia"/>
          <w:color w:val="000000"/>
          <w:kern w:val="0"/>
          <w:szCs w:val="21"/>
        </w:rPr>
        <w:t>六</w:t>
      </w:r>
      <w:r w:rsidRPr="00222D10">
        <w:rPr>
          <w:rFonts w:ascii="宋体" w:eastAsia="宋体" w:hAnsi="宋体" w:cs="宋体" w:hint="eastAsia"/>
          <w:color w:val="000000"/>
          <w:kern w:val="0"/>
          <w:szCs w:val="21"/>
        </w:rPr>
        <w:t>节</w:t>
      </w:r>
      <w:r>
        <w:rPr>
          <w:rFonts w:ascii="宋体" w:eastAsia="宋体" w:hAnsi="宋体" w:cs="宋体" w:hint="eastAsia"/>
          <w:color w:val="000000"/>
          <w:kern w:val="0"/>
          <w:szCs w:val="21"/>
        </w:rPr>
        <w:t xml:space="preserve">  </w:t>
      </w:r>
      <w:r w:rsidRPr="00CF2E00">
        <w:rPr>
          <w:rFonts w:ascii="宋体" w:eastAsia="宋体" w:hAnsi="宋体" w:cs="宋体" w:hint="eastAsia"/>
          <w:color w:val="000000"/>
          <w:kern w:val="0"/>
          <w:szCs w:val="21"/>
        </w:rPr>
        <w:t>线路纵断面化简</w:t>
      </w:r>
    </w:p>
    <w:p w:rsidR="001A4C38" w:rsidRPr="006C728F" w:rsidRDefault="001A4C38"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504A9A" w:rsidRDefault="001A4C38"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504A9A" w:rsidRPr="006C728F">
        <w:rPr>
          <w:rFonts w:ascii="宋体" w:eastAsia="宋体" w:hAnsi="宋体" w:cs="宋体" w:hint="eastAsia"/>
          <w:color w:val="000000"/>
          <w:kern w:val="0"/>
          <w:szCs w:val="21"/>
        </w:rPr>
        <w:t>讲授法</w:t>
      </w:r>
      <w:r w:rsidR="00504A9A">
        <w:rPr>
          <w:rFonts w:ascii="宋体" w:eastAsia="宋体" w:hAnsi="宋体" w:cs="宋体" w:hint="eastAsia"/>
          <w:color w:val="000000"/>
          <w:kern w:val="0"/>
          <w:szCs w:val="21"/>
        </w:rPr>
        <w:t>：基本概念</w:t>
      </w:r>
    </w:p>
    <w:p w:rsidR="001A4C38" w:rsidRPr="006C728F" w:rsidRDefault="00504A9A"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4200E7">
        <w:rPr>
          <w:rFonts w:ascii="宋体" w:eastAsia="宋体" w:hAnsi="宋体" w:cs="宋体" w:hint="eastAsia"/>
          <w:color w:val="000000"/>
          <w:kern w:val="0"/>
          <w:szCs w:val="21"/>
        </w:rPr>
        <w:t>案例法</w:t>
      </w:r>
      <w:r w:rsidR="001A4C38" w:rsidRPr="006C728F">
        <w:rPr>
          <w:rFonts w:ascii="宋体" w:eastAsia="宋体" w:hAnsi="宋体" w:cs="宋体" w:hint="eastAsia"/>
          <w:color w:val="000000"/>
          <w:kern w:val="0"/>
          <w:szCs w:val="21"/>
        </w:rPr>
        <w:t>：</w:t>
      </w:r>
      <w:r w:rsidR="004200E7" w:rsidRPr="00CF2E00">
        <w:rPr>
          <w:rFonts w:ascii="宋体" w:eastAsia="宋体" w:hAnsi="宋体" w:cs="宋体" w:hint="eastAsia"/>
          <w:color w:val="000000"/>
          <w:kern w:val="0"/>
          <w:szCs w:val="21"/>
        </w:rPr>
        <w:t>列车运行速度时分曲线的绘制（图解法</w:t>
      </w:r>
      <w:r w:rsidR="004200E7">
        <w:rPr>
          <w:rFonts w:ascii="宋体" w:eastAsia="宋体" w:hAnsi="宋体" w:cs="宋体" w:hint="eastAsia"/>
          <w:color w:val="000000"/>
          <w:kern w:val="0"/>
          <w:szCs w:val="21"/>
        </w:rPr>
        <w:t>和分析法</w:t>
      </w:r>
      <w:r w:rsidR="004200E7" w:rsidRPr="00CF2E00">
        <w:rPr>
          <w:rFonts w:ascii="宋体" w:eastAsia="宋体" w:hAnsi="宋体" w:cs="宋体" w:hint="eastAsia"/>
          <w:color w:val="000000"/>
          <w:kern w:val="0"/>
          <w:szCs w:val="21"/>
        </w:rPr>
        <w:t>）</w:t>
      </w:r>
      <w:r w:rsidR="001A4C38" w:rsidRPr="006C728F">
        <w:rPr>
          <w:rFonts w:ascii="宋体" w:eastAsia="宋体" w:hAnsi="宋体" w:cs="宋体" w:hint="eastAsia"/>
          <w:color w:val="000000"/>
          <w:kern w:val="0"/>
          <w:szCs w:val="21"/>
        </w:rPr>
        <w:t>。</w:t>
      </w:r>
    </w:p>
    <w:p w:rsidR="001A4C38" w:rsidRPr="006C728F" w:rsidRDefault="001A4C38"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1A4C38" w:rsidRDefault="001A4C38"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F9601F">
        <w:rPr>
          <w:rFonts w:ascii="宋体" w:eastAsia="宋体" w:hAnsi="宋体" w:cs="宋体" w:hint="eastAsia"/>
          <w:color w:val="000000"/>
          <w:kern w:val="0"/>
          <w:szCs w:val="21"/>
        </w:rPr>
        <w:t>能</w:t>
      </w:r>
      <w:r w:rsidR="00673B57">
        <w:rPr>
          <w:rFonts w:ascii="宋体" w:eastAsia="宋体" w:hAnsi="宋体" w:cs="宋体" w:hint="eastAsia"/>
          <w:color w:val="000000"/>
          <w:kern w:val="0"/>
          <w:szCs w:val="21"/>
        </w:rPr>
        <w:t>进行</w:t>
      </w:r>
      <w:r w:rsidR="00673B57" w:rsidRPr="009B0906">
        <w:rPr>
          <w:rFonts w:ascii="宋体" w:eastAsia="宋体" w:hAnsi="宋体" w:cs="宋体" w:hint="eastAsia"/>
          <w:color w:val="000000"/>
          <w:kern w:val="0"/>
          <w:szCs w:val="21"/>
        </w:rPr>
        <w:t>列车合力与单位合力计算</w:t>
      </w:r>
      <w:r w:rsidR="00673B57">
        <w:rPr>
          <w:rFonts w:ascii="宋体" w:eastAsia="宋体" w:hAnsi="宋体" w:cs="宋体" w:hint="eastAsia"/>
          <w:color w:val="000000"/>
          <w:kern w:val="0"/>
          <w:szCs w:val="21"/>
        </w:rPr>
        <w:t>并</w:t>
      </w:r>
      <w:r w:rsidR="00673B57" w:rsidRPr="009B0906">
        <w:rPr>
          <w:rFonts w:ascii="宋体" w:eastAsia="宋体" w:hAnsi="宋体" w:cs="宋体" w:hint="eastAsia"/>
          <w:color w:val="000000"/>
          <w:kern w:val="0"/>
          <w:szCs w:val="21"/>
        </w:rPr>
        <w:t>绘制列车合力曲线图</w:t>
      </w:r>
      <w:r w:rsidRPr="006C728F">
        <w:rPr>
          <w:rFonts w:ascii="宋体" w:eastAsia="宋体" w:hAnsi="宋体" w:cs="宋体" w:hint="eastAsia"/>
          <w:color w:val="000000"/>
          <w:kern w:val="0"/>
          <w:szCs w:val="21"/>
        </w:rPr>
        <w:t>。</w:t>
      </w:r>
    </w:p>
    <w:p w:rsidR="009C6B27" w:rsidRDefault="00F9601F"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（2）能</w:t>
      </w:r>
      <w:r w:rsidR="00742C19">
        <w:rPr>
          <w:rFonts w:ascii="宋体" w:eastAsia="宋体" w:hAnsi="宋体" w:cs="宋体" w:hint="eastAsia"/>
          <w:color w:val="000000"/>
          <w:kern w:val="0"/>
          <w:szCs w:val="21"/>
        </w:rPr>
        <w:t>进行</w:t>
      </w:r>
      <w:r w:rsidR="00742C19" w:rsidRPr="00E6600B">
        <w:rPr>
          <w:rFonts w:ascii="宋体" w:eastAsia="宋体" w:hAnsi="宋体" w:cs="宋体" w:hint="eastAsia"/>
          <w:color w:val="000000"/>
          <w:kern w:val="0"/>
          <w:szCs w:val="21"/>
        </w:rPr>
        <w:t>线路纵断面化简</w:t>
      </w:r>
      <w:r>
        <w:rPr>
          <w:rFonts w:ascii="宋体" w:eastAsia="宋体" w:hAnsi="宋体" w:cs="宋体" w:hint="eastAsia"/>
          <w:color w:val="000000"/>
          <w:kern w:val="0"/>
          <w:szCs w:val="21"/>
        </w:rPr>
        <w:t>。</w:t>
      </w:r>
    </w:p>
    <w:p w:rsidR="00F9601F" w:rsidRPr="006C728F" w:rsidRDefault="009C6B27"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（3）能运用</w:t>
      </w:r>
      <w:r w:rsidRPr="009C6B27">
        <w:rPr>
          <w:rFonts w:ascii="宋体" w:eastAsia="宋体" w:hAnsi="宋体" w:cs="宋体" w:hint="eastAsia"/>
          <w:color w:val="000000"/>
          <w:kern w:val="0"/>
          <w:szCs w:val="21"/>
        </w:rPr>
        <w:t>图解法绘制列车运行速度时分曲线</w:t>
      </w:r>
    </w:p>
    <w:p w:rsidR="004E5588" w:rsidRPr="00050E78" w:rsidRDefault="004E5588" w:rsidP="00607198">
      <w:pPr>
        <w:widowControl/>
        <w:spacing w:beforeLines="50" w:afterLines="50"/>
        <w:ind w:firstLineChars="200" w:firstLine="420"/>
        <w:jc w:val="left"/>
        <w:rPr>
          <w:rFonts w:ascii="宋体" w:eastAsia="宋体" w:hAnsi="宋体" w:cs="宋体"/>
          <w:color w:val="000000"/>
          <w:kern w:val="0"/>
          <w:szCs w:val="21"/>
        </w:rPr>
      </w:pPr>
    </w:p>
    <w:p w:rsidR="007E126F" w:rsidRPr="00346727" w:rsidRDefault="007E126F" w:rsidP="00607198">
      <w:pPr>
        <w:widowControl/>
        <w:spacing w:beforeLines="50" w:afterLines="50"/>
        <w:ind w:left="482"/>
        <w:jc w:val="left"/>
        <w:rPr>
          <w:rFonts w:ascii="黑体" w:eastAsia="黑体" w:hAnsi="黑体" w:cs="Times New Roman"/>
          <w:b/>
          <w:sz w:val="24"/>
          <w:szCs w:val="24"/>
        </w:rPr>
      </w:pPr>
      <w:r>
        <w:rPr>
          <w:rFonts w:ascii="黑体" w:eastAsia="黑体" w:hAnsi="黑体" w:cs="Times New Roman" w:hint="eastAsia"/>
          <w:b/>
          <w:sz w:val="24"/>
          <w:szCs w:val="24"/>
        </w:rPr>
        <w:t>第</w:t>
      </w:r>
      <w:r w:rsidR="0029377E">
        <w:rPr>
          <w:rFonts w:ascii="黑体" w:eastAsia="黑体" w:hAnsi="黑体" w:cs="Times New Roman" w:hint="eastAsia"/>
          <w:b/>
          <w:sz w:val="24"/>
          <w:szCs w:val="24"/>
        </w:rPr>
        <w:t>五</w:t>
      </w:r>
      <w:r>
        <w:rPr>
          <w:rFonts w:ascii="黑体" w:eastAsia="黑体" w:hAnsi="黑体" w:cs="Times New Roman" w:hint="eastAsia"/>
          <w:b/>
          <w:sz w:val="24"/>
          <w:szCs w:val="24"/>
        </w:rPr>
        <w:t>章</w:t>
      </w:r>
      <w:r w:rsidR="0029377E">
        <w:rPr>
          <w:rFonts w:ascii="黑体" w:eastAsia="黑体" w:hAnsi="黑体" w:cs="Times New Roman" w:hint="eastAsia"/>
          <w:b/>
          <w:sz w:val="24"/>
          <w:szCs w:val="24"/>
        </w:rPr>
        <w:t xml:space="preserve"> </w:t>
      </w:r>
      <w:r w:rsidR="009C6B27">
        <w:rPr>
          <w:rFonts w:ascii="黑体" w:eastAsia="黑体" w:hAnsi="黑体" w:cs="Times New Roman" w:hint="eastAsia"/>
          <w:b/>
          <w:sz w:val="24"/>
          <w:szCs w:val="24"/>
        </w:rPr>
        <w:t>列车制动问题解算</w:t>
      </w:r>
    </w:p>
    <w:p w:rsidR="007E126F" w:rsidRPr="006C728F" w:rsidRDefault="007E126F"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A842AB" w:rsidRPr="00A842AB" w:rsidRDefault="00A842AB" w:rsidP="00607198">
      <w:pPr>
        <w:widowControl/>
        <w:spacing w:beforeLines="50" w:afterLines="50"/>
        <w:ind w:firstLineChars="200" w:firstLine="420"/>
        <w:jc w:val="left"/>
        <w:rPr>
          <w:rFonts w:ascii="宋体" w:eastAsia="宋体" w:hAnsi="宋体" w:cs="宋体"/>
          <w:color w:val="000000"/>
          <w:kern w:val="0"/>
          <w:szCs w:val="21"/>
        </w:rPr>
      </w:pPr>
      <w:r w:rsidRPr="00A842AB">
        <w:rPr>
          <w:rFonts w:ascii="宋体" w:eastAsia="宋体" w:hAnsi="宋体" w:cs="宋体" w:hint="eastAsia"/>
          <w:color w:val="000000"/>
          <w:kern w:val="0"/>
          <w:szCs w:val="21"/>
        </w:rPr>
        <w:t>（1）了解列车制动问题分类。</w:t>
      </w:r>
    </w:p>
    <w:p w:rsidR="00A842AB" w:rsidRPr="00A842AB" w:rsidRDefault="00A842AB" w:rsidP="00607198">
      <w:pPr>
        <w:widowControl/>
        <w:spacing w:beforeLines="50" w:afterLines="50"/>
        <w:ind w:firstLineChars="200" w:firstLine="420"/>
        <w:jc w:val="left"/>
        <w:rPr>
          <w:rFonts w:ascii="宋体" w:eastAsia="宋体" w:hAnsi="宋体" w:cs="宋体"/>
          <w:color w:val="000000"/>
          <w:kern w:val="0"/>
          <w:szCs w:val="21"/>
        </w:rPr>
      </w:pPr>
      <w:r w:rsidRPr="00A842AB">
        <w:rPr>
          <w:rFonts w:ascii="宋体" w:eastAsia="宋体" w:hAnsi="宋体" w:cs="宋体" w:hint="eastAsia"/>
          <w:color w:val="000000"/>
          <w:kern w:val="0"/>
          <w:szCs w:val="21"/>
        </w:rPr>
        <w:t>（2）掌握列车制动距离、换算制动率计算方法。</w:t>
      </w:r>
    </w:p>
    <w:p w:rsidR="00A842AB" w:rsidRPr="00A842AB" w:rsidRDefault="00A842AB" w:rsidP="00607198">
      <w:pPr>
        <w:widowControl/>
        <w:spacing w:beforeLines="50" w:afterLines="50"/>
        <w:ind w:firstLineChars="200" w:firstLine="420"/>
        <w:jc w:val="left"/>
        <w:rPr>
          <w:rFonts w:ascii="宋体" w:eastAsia="宋体" w:hAnsi="宋体" w:cs="宋体"/>
          <w:color w:val="000000"/>
          <w:kern w:val="0"/>
          <w:szCs w:val="21"/>
        </w:rPr>
      </w:pPr>
      <w:r w:rsidRPr="00A842AB">
        <w:rPr>
          <w:rFonts w:ascii="宋体" w:eastAsia="宋体" w:hAnsi="宋体" w:cs="宋体" w:hint="eastAsia"/>
          <w:color w:val="000000"/>
          <w:kern w:val="0"/>
          <w:szCs w:val="21"/>
        </w:rPr>
        <w:t>（3）掌握列车制动能力（列车换算制动率）、列车运行速度和列车制动距离这三个因素之间的相互关系。</w:t>
      </w:r>
    </w:p>
    <w:p w:rsidR="00A842AB" w:rsidRPr="00A842AB" w:rsidRDefault="00A842AB" w:rsidP="00607198">
      <w:pPr>
        <w:widowControl/>
        <w:spacing w:beforeLines="50" w:afterLines="50"/>
        <w:ind w:firstLineChars="200" w:firstLine="420"/>
        <w:jc w:val="left"/>
        <w:rPr>
          <w:rFonts w:ascii="宋体" w:eastAsia="宋体" w:hAnsi="宋体" w:cs="宋体"/>
          <w:color w:val="000000"/>
          <w:kern w:val="0"/>
          <w:szCs w:val="21"/>
        </w:rPr>
      </w:pPr>
      <w:r w:rsidRPr="00A842AB">
        <w:rPr>
          <w:rFonts w:ascii="宋体" w:eastAsia="宋体" w:hAnsi="宋体" w:cs="宋体" w:hint="eastAsia"/>
          <w:color w:val="000000"/>
          <w:kern w:val="0"/>
          <w:szCs w:val="21"/>
        </w:rPr>
        <w:t>（4）掌握紧急制动限速计算、紧急制动限速表及其应用。</w:t>
      </w:r>
    </w:p>
    <w:p w:rsidR="007E126F" w:rsidRPr="006C728F" w:rsidRDefault="007E126F"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A842AB" w:rsidRPr="00A842AB" w:rsidRDefault="007E126F" w:rsidP="00607198">
      <w:pPr>
        <w:widowControl/>
        <w:spacing w:beforeLines="50" w:afterLines="50"/>
        <w:ind w:firstLineChars="200" w:firstLine="420"/>
        <w:jc w:val="left"/>
        <w:rPr>
          <w:rFonts w:ascii="宋体" w:eastAsia="宋体" w:hAnsi="宋体" w:cs="宋体"/>
          <w:color w:val="000000"/>
          <w:kern w:val="0"/>
          <w:szCs w:val="21"/>
        </w:rPr>
      </w:pPr>
      <w:r w:rsidRPr="00A842AB">
        <w:rPr>
          <w:rFonts w:ascii="宋体" w:eastAsia="宋体" w:hAnsi="宋体" w:cs="宋体" w:hint="eastAsia"/>
          <w:color w:val="000000"/>
          <w:kern w:val="0"/>
          <w:szCs w:val="21"/>
        </w:rPr>
        <w:t>（1）</w:t>
      </w:r>
      <w:r w:rsidR="00A842AB" w:rsidRPr="00A842AB">
        <w:rPr>
          <w:rFonts w:ascii="宋体" w:eastAsia="宋体" w:hAnsi="宋体" w:cs="宋体" w:hint="eastAsia"/>
          <w:color w:val="000000"/>
          <w:kern w:val="0"/>
          <w:szCs w:val="21"/>
        </w:rPr>
        <w:t>列车制动距离、换算制动率计算方法；</w:t>
      </w:r>
      <w:r w:rsidR="00985120" w:rsidRPr="00A842AB">
        <w:rPr>
          <w:rFonts w:ascii="宋体" w:eastAsia="宋体" w:hAnsi="宋体" w:cs="宋体" w:hint="eastAsia"/>
          <w:color w:val="000000"/>
          <w:kern w:val="0"/>
          <w:szCs w:val="21"/>
        </w:rPr>
        <w:t xml:space="preserve"> </w:t>
      </w:r>
    </w:p>
    <w:p w:rsidR="00906762" w:rsidRDefault="00A842AB" w:rsidP="00607198">
      <w:pPr>
        <w:widowControl/>
        <w:spacing w:beforeLines="50" w:afterLines="50"/>
        <w:ind w:firstLineChars="150" w:firstLine="315"/>
        <w:jc w:val="left"/>
        <w:rPr>
          <w:rFonts w:ascii="宋体" w:eastAsia="宋体" w:hAnsi="宋体" w:cs="宋体"/>
          <w:color w:val="000000"/>
          <w:kern w:val="0"/>
          <w:szCs w:val="21"/>
        </w:rPr>
      </w:pPr>
      <w:r w:rsidRPr="00A842AB">
        <w:rPr>
          <w:rFonts w:ascii="宋体" w:eastAsia="宋体" w:hAnsi="宋体" w:cs="宋体" w:hint="eastAsia"/>
          <w:color w:val="000000"/>
          <w:kern w:val="0"/>
          <w:szCs w:val="21"/>
        </w:rPr>
        <w:t xml:space="preserve"> （2）列车制动能力（列车换算制动率）、列车运行速度和列车制动距离这三个因素之间的相互关系。</w:t>
      </w:r>
    </w:p>
    <w:p w:rsidR="007E126F" w:rsidRPr="006C728F" w:rsidRDefault="007E126F"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6D5C30" w:rsidRPr="006D5C30" w:rsidRDefault="006D5C30" w:rsidP="00607198">
      <w:pPr>
        <w:widowControl/>
        <w:spacing w:beforeLines="50" w:afterLines="50"/>
        <w:ind w:firstLineChars="200" w:firstLine="420"/>
        <w:jc w:val="left"/>
        <w:rPr>
          <w:rFonts w:ascii="宋体" w:eastAsia="宋体" w:hAnsi="宋体" w:cs="宋体"/>
          <w:color w:val="000000"/>
          <w:kern w:val="0"/>
          <w:szCs w:val="21"/>
        </w:rPr>
      </w:pPr>
      <w:r w:rsidRPr="006D5C30">
        <w:rPr>
          <w:rFonts w:ascii="宋体" w:eastAsia="宋体" w:hAnsi="宋体" w:cs="宋体" w:hint="eastAsia"/>
          <w:color w:val="000000"/>
          <w:kern w:val="0"/>
          <w:szCs w:val="21"/>
        </w:rPr>
        <w:t xml:space="preserve">第一节  </w:t>
      </w:r>
      <w:r w:rsidR="00651EFA" w:rsidRPr="00651EFA">
        <w:rPr>
          <w:rFonts w:ascii="宋体" w:eastAsia="宋体" w:hAnsi="宋体" w:cs="宋体" w:hint="eastAsia"/>
          <w:color w:val="000000"/>
          <w:kern w:val="0"/>
          <w:szCs w:val="21"/>
        </w:rPr>
        <w:t>列车制动问题分类</w:t>
      </w:r>
      <w:r w:rsidRPr="006D5C30">
        <w:rPr>
          <w:rFonts w:ascii="宋体" w:eastAsia="宋体" w:hAnsi="宋体" w:cs="宋体" w:hint="eastAsia"/>
          <w:color w:val="000000"/>
          <w:kern w:val="0"/>
          <w:szCs w:val="21"/>
        </w:rPr>
        <w:t xml:space="preserve">    </w:t>
      </w:r>
    </w:p>
    <w:p w:rsidR="006D5C30" w:rsidRPr="006D5C30" w:rsidRDefault="006D5C30" w:rsidP="00607198">
      <w:pPr>
        <w:widowControl/>
        <w:spacing w:beforeLines="50" w:afterLines="50"/>
        <w:ind w:firstLineChars="200" w:firstLine="420"/>
        <w:jc w:val="left"/>
        <w:rPr>
          <w:rFonts w:ascii="宋体" w:eastAsia="宋体" w:hAnsi="宋体" w:cs="宋体"/>
          <w:color w:val="000000"/>
          <w:kern w:val="0"/>
          <w:szCs w:val="21"/>
        </w:rPr>
      </w:pPr>
      <w:r w:rsidRPr="006D5C30">
        <w:rPr>
          <w:rFonts w:ascii="宋体" w:eastAsia="宋体" w:hAnsi="宋体" w:cs="宋体" w:hint="eastAsia"/>
          <w:color w:val="000000"/>
          <w:kern w:val="0"/>
          <w:szCs w:val="21"/>
        </w:rPr>
        <w:t xml:space="preserve">第二节  </w:t>
      </w:r>
      <w:r w:rsidR="00651EFA" w:rsidRPr="00651EFA">
        <w:rPr>
          <w:rFonts w:ascii="宋体" w:eastAsia="宋体" w:hAnsi="宋体" w:cs="宋体" w:hint="eastAsia"/>
          <w:color w:val="000000"/>
          <w:kern w:val="0"/>
          <w:szCs w:val="21"/>
        </w:rPr>
        <w:t>列车制动距离及其计算</w:t>
      </w:r>
      <w:r w:rsidRPr="006D5C30">
        <w:rPr>
          <w:rFonts w:ascii="宋体" w:eastAsia="宋体" w:hAnsi="宋体" w:cs="宋体" w:hint="eastAsia"/>
          <w:color w:val="000000"/>
          <w:kern w:val="0"/>
          <w:szCs w:val="21"/>
        </w:rPr>
        <w:t xml:space="preserve"> </w:t>
      </w:r>
    </w:p>
    <w:p w:rsidR="006D5C30" w:rsidRPr="006D5C30" w:rsidRDefault="006D5C30" w:rsidP="00607198">
      <w:pPr>
        <w:widowControl/>
        <w:spacing w:beforeLines="50" w:afterLines="50"/>
        <w:ind w:firstLineChars="200" w:firstLine="420"/>
        <w:jc w:val="left"/>
        <w:rPr>
          <w:rFonts w:ascii="宋体" w:eastAsia="宋体" w:hAnsi="宋体" w:cs="宋体"/>
          <w:color w:val="000000"/>
          <w:kern w:val="0"/>
          <w:szCs w:val="21"/>
        </w:rPr>
      </w:pPr>
      <w:r w:rsidRPr="006D5C30">
        <w:rPr>
          <w:rFonts w:ascii="宋体" w:eastAsia="宋体" w:hAnsi="宋体" w:cs="宋体" w:hint="eastAsia"/>
          <w:color w:val="000000"/>
          <w:kern w:val="0"/>
          <w:szCs w:val="21"/>
        </w:rPr>
        <w:t xml:space="preserve">第三节  </w:t>
      </w:r>
      <w:r w:rsidR="00651EFA" w:rsidRPr="00651EFA">
        <w:rPr>
          <w:rFonts w:ascii="宋体" w:eastAsia="宋体" w:hAnsi="宋体" w:cs="宋体" w:hint="eastAsia"/>
          <w:color w:val="000000"/>
          <w:kern w:val="0"/>
          <w:szCs w:val="21"/>
        </w:rPr>
        <w:t>列车所需换算制动率计算</w:t>
      </w:r>
      <w:r w:rsidRPr="006D5C30">
        <w:rPr>
          <w:rFonts w:ascii="宋体" w:eastAsia="宋体" w:hAnsi="宋体" w:cs="宋体" w:hint="eastAsia"/>
          <w:color w:val="000000"/>
          <w:kern w:val="0"/>
          <w:szCs w:val="21"/>
        </w:rPr>
        <w:t xml:space="preserve"> </w:t>
      </w:r>
    </w:p>
    <w:p w:rsidR="006D5C30" w:rsidRPr="006D5C30" w:rsidRDefault="006D5C30" w:rsidP="00607198">
      <w:pPr>
        <w:widowControl/>
        <w:spacing w:beforeLines="50" w:afterLines="50"/>
        <w:ind w:firstLineChars="200" w:firstLine="420"/>
        <w:jc w:val="left"/>
        <w:rPr>
          <w:rFonts w:ascii="宋体" w:eastAsia="宋体" w:hAnsi="宋体" w:cs="宋体"/>
          <w:color w:val="000000"/>
          <w:kern w:val="0"/>
          <w:szCs w:val="21"/>
        </w:rPr>
      </w:pPr>
      <w:r w:rsidRPr="006D5C30">
        <w:rPr>
          <w:rFonts w:ascii="宋体" w:eastAsia="宋体" w:hAnsi="宋体" w:cs="宋体" w:hint="eastAsia"/>
          <w:color w:val="000000"/>
          <w:kern w:val="0"/>
          <w:szCs w:val="21"/>
        </w:rPr>
        <w:t xml:space="preserve">第四节  </w:t>
      </w:r>
      <w:r w:rsidR="00635B52" w:rsidRPr="00651EFA">
        <w:rPr>
          <w:rFonts w:ascii="宋体" w:eastAsia="宋体" w:hAnsi="宋体" w:cs="宋体" w:hint="eastAsia"/>
          <w:color w:val="000000"/>
          <w:kern w:val="0"/>
          <w:szCs w:val="21"/>
        </w:rPr>
        <w:t>列车紧急制动限速计算</w:t>
      </w:r>
      <w:r w:rsidRPr="006D5C30">
        <w:rPr>
          <w:rFonts w:ascii="宋体" w:eastAsia="宋体" w:hAnsi="宋体" w:cs="宋体" w:hint="eastAsia"/>
          <w:color w:val="000000"/>
          <w:kern w:val="0"/>
          <w:szCs w:val="21"/>
        </w:rPr>
        <w:t xml:space="preserve">   </w:t>
      </w:r>
    </w:p>
    <w:p w:rsidR="006D5C30" w:rsidRPr="006D5C30" w:rsidRDefault="006D5C30" w:rsidP="00607198">
      <w:pPr>
        <w:widowControl/>
        <w:spacing w:beforeLines="50" w:afterLines="50"/>
        <w:ind w:firstLineChars="200" w:firstLine="420"/>
        <w:jc w:val="left"/>
        <w:rPr>
          <w:rFonts w:ascii="宋体" w:eastAsia="宋体" w:hAnsi="宋体" w:cs="宋体"/>
          <w:color w:val="000000"/>
          <w:kern w:val="0"/>
          <w:szCs w:val="21"/>
        </w:rPr>
      </w:pPr>
      <w:r w:rsidRPr="006D5C30">
        <w:rPr>
          <w:rFonts w:ascii="宋体" w:eastAsia="宋体" w:hAnsi="宋体" w:cs="宋体" w:hint="eastAsia"/>
          <w:color w:val="000000"/>
          <w:kern w:val="0"/>
          <w:szCs w:val="21"/>
        </w:rPr>
        <w:t xml:space="preserve">第五节  </w:t>
      </w:r>
      <w:r w:rsidR="00635B52" w:rsidRPr="00651EFA">
        <w:rPr>
          <w:rFonts w:ascii="宋体" w:eastAsia="宋体" w:hAnsi="宋体" w:cs="宋体" w:hint="eastAsia"/>
          <w:color w:val="000000"/>
          <w:kern w:val="0"/>
          <w:szCs w:val="21"/>
        </w:rPr>
        <w:t>列车紧急制动限速表及其应用</w:t>
      </w:r>
      <w:r w:rsidRPr="006D5C30">
        <w:rPr>
          <w:rFonts w:ascii="宋体" w:eastAsia="宋体" w:hAnsi="宋体" w:cs="宋体" w:hint="eastAsia"/>
          <w:color w:val="000000"/>
          <w:kern w:val="0"/>
          <w:szCs w:val="21"/>
        </w:rPr>
        <w:t xml:space="preserve">     </w:t>
      </w:r>
    </w:p>
    <w:p w:rsidR="007E126F" w:rsidRPr="006C728F" w:rsidRDefault="007E126F"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7E126F" w:rsidRDefault="007E126F"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w:t>
      </w:r>
      <w:r>
        <w:rPr>
          <w:rFonts w:ascii="宋体" w:eastAsia="宋体" w:hAnsi="宋体" w:cs="宋体" w:hint="eastAsia"/>
          <w:color w:val="000000"/>
          <w:kern w:val="0"/>
          <w:szCs w:val="21"/>
        </w:rPr>
        <w:t>：基本概念</w:t>
      </w:r>
    </w:p>
    <w:p w:rsidR="007E126F" w:rsidRPr="006C728F" w:rsidRDefault="007E126F"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985120">
        <w:rPr>
          <w:rFonts w:ascii="宋体" w:eastAsia="宋体" w:hAnsi="宋体" w:cs="宋体" w:hint="eastAsia"/>
          <w:color w:val="000000"/>
          <w:kern w:val="0"/>
          <w:szCs w:val="21"/>
        </w:rPr>
        <w:t>案例法</w:t>
      </w:r>
      <w:r w:rsidRPr="006C728F">
        <w:rPr>
          <w:rFonts w:ascii="宋体" w:eastAsia="宋体" w:hAnsi="宋体" w:cs="宋体" w:hint="eastAsia"/>
          <w:color w:val="000000"/>
          <w:kern w:val="0"/>
          <w:szCs w:val="21"/>
        </w:rPr>
        <w:t>：</w:t>
      </w:r>
      <w:r w:rsidR="00985120" w:rsidRPr="00A842AB">
        <w:rPr>
          <w:rFonts w:ascii="宋体" w:eastAsia="宋体" w:hAnsi="宋体" w:cs="宋体" w:hint="eastAsia"/>
          <w:color w:val="000000"/>
          <w:kern w:val="0"/>
          <w:szCs w:val="21"/>
        </w:rPr>
        <w:t>换算制动率计算方法</w:t>
      </w:r>
      <w:r w:rsidRPr="006C728F">
        <w:rPr>
          <w:rFonts w:ascii="宋体" w:eastAsia="宋体" w:hAnsi="宋体" w:cs="宋体" w:hint="eastAsia"/>
          <w:color w:val="000000"/>
          <w:kern w:val="0"/>
          <w:szCs w:val="21"/>
        </w:rPr>
        <w:t>。</w:t>
      </w:r>
    </w:p>
    <w:p w:rsidR="007E126F" w:rsidRPr="006C728F" w:rsidRDefault="007E126F"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（2）</w:t>
      </w:r>
      <w:r>
        <w:rPr>
          <w:rFonts w:ascii="宋体" w:eastAsia="宋体" w:hAnsi="宋体" w:cs="宋体" w:hint="eastAsia"/>
          <w:color w:val="000000"/>
          <w:kern w:val="0"/>
          <w:szCs w:val="21"/>
        </w:rPr>
        <w:t>研讨法</w:t>
      </w:r>
      <w:r w:rsidRPr="006C728F">
        <w:rPr>
          <w:rFonts w:ascii="宋体" w:eastAsia="宋体" w:hAnsi="宋体" w:cs="宋体" w:hint="eastAsia"/>
          <w:color w:val="000000"/>
          <w:kern w:val="0"/>
          <w:szCs w:val="21"/>
        </w:rPr>
        <w:t>：</w:t>
      </w:r>
      <w:r w:rsidR="00985120" w:rsidRPr="00A842AB">
        <w:rPr>
          <w:rFonts w:ascii="宋体" w:eastAsia="宋体" w:hAnsi="宋体" w:cs="宋体" w:hint="eastAsia"/>
          <w:color w:val="000000"/>
          <w:kern w:val="0"/>
          <w:szCs w:val="21"/>
        </w:rPr>
        <w:t>列车制动能力（列车换算制动率）、列车运行速度和列车制动距离这三个因素之间的相互关系。</w:t>
      </w:r>
    </w:p>
    <w:p w:rsidR="007E126F" w:rsidRPr="006C728F" w:rsidRDefault="007E126F"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7E126F" w:rsidRDefault="007E126F"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Pr>
          <w:rFonts w:ascii="宋体" w:eastAsia="宋体" w:hAnsi="宋体" w:cs="宋体" w:hint="eastAsia"/>
          <w:color w:val="000000"/>
          <w:kern w:val="0"/>
          <w:szCs w:val="21"/>
        </w:rPr>
        <w:t>能</w:t>
      </w:r>
      <w:r w:rsidR="00985120">
        <w:rPr>
          <w:rFonts w:ascii="宋体" w:eastAsia="宋体" w:hAnsi="宋体" w:cs="宋体" w:hint="eastAsia"/>
          <w:color w:val="000000"/>
          <w:kern w:val="0"/>
          <w:szCs w:val="21"/>
        </w:rPr>
        <w:t>进行</w:t>
      </w:r>
      <w:r w:rsidR="00985120" w:rsidRPr="00A842AB">
        <w:rPr>
          <w:rFonts w:ascii="宋体" w:eastAsia="宋体" w:hAnsi="宋体" w:cs="宋体" w:hint="eastAsia"/>
          <w:color w:val="000000"/>
          <w:kern w:val="0"/>
          <w:szCs w:val="21"/>
        </w:rPr>
        <w:t>列车制动距离、换算制动率计算</w:t>
      </w:r>
      <w:r w:rsidRPr="006C728F">
        <w:rPr>
          <w:rFonts w:ascii="宋体" w:eastAsia="宋体" w:hAnsi="宋体" w:cs="宋体" w:hint="eastAsia"/>
          <w:color w:val="000000"/>
          <w:kern w:val="0"/>
          <w:szCs w:val="21"/>
        </w:rPr>
        <w:t>。</w:t>
      </w:r>
    </w:p>
    <w:p w:rsidR="007E126F" w:rsidRDefault="007E126F"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（2）能</w:t>
      </w:r>
      <w:r w:rsidR="00580F1F">
        <w:rPr>
          <w:rFonts w:ascii="宋体" w:eastAsia="宋体" w:hAnsi="宋体" w:cs="宋体" w:hint="eastAsia"/>
          <w:color w:val="000000"/>
          <w:kern w:val="0"/>
          <w:szCs w:val="21"/>
        </w:rPr>
        <w:t>简单阐述</w:t>
      </w:r>
      <w:r w:rsidR="00580F1F" w:rsidRPr="00A842AB">
        <w:rPr>
          <w:rFonts w:ascii="宋体" w:eastAsia="宋体" w:hAnsi="宋体" w:cs="宋体" w:hint="eastAsia"/>
          <w:color w:val="000000"/>
          <w:kern w:val="0"/>
          <w:szCs w:val="21"/>
        </w:rPr>
        <w:t>列车制动能力（列车换算制动率）、列车运行速度和列车制动距离这三个因素之间的相互关系。</w:t>
      </w:r>
    </w:p>
    <w:p w:rsidR="00666F4E" w:rsidRPr="00346727" w:rsidRDefault="00666F4E" w:rsidP="00607198">
      <w:pPr>
        <w:widowControl/>
        <w:spacing w:beforeLines="50" w:afterLines="50"/>
        <w:ind w:left="482"/>
        <w:jc w:val="left"/>
        <w:rPr>
          <w:rFonts w:ascii="黑体" w:eastAsia="黑体" w:hAnsi="黑体" w:cs="Times New Roman"/>
          <w:b/>
          <w:sz w:val="24"/>
          <w:szCs w:val="24"/>
        </w:rPr>
      </w:pPr>
      <w:r>
        <w:rPr>
          <w:rFonts w:ascii="黑体" w:eastAsia="黑体" w:hAnsi="黑体" w:cs="Times New Roman" w:hint="eastAsia"/>
          <w:b/>
          <w:sz w:val="24"/>
          <w:szCs w:val="24"/>
        </w:rPr>
        <w:t xml:space="preserve">第六章 </w:t>
      </w:r>
      <w:r w:rsidR="00CB0D59">
        <w:rPr>
          <w:rFonts w:ascii="黑体" w:eastAsia="黑体" w:hAnsi="黑体" w:cs="Times New Roman" w:hint="eastAsia"/>
          <w:b/>
          <w:sz w:val="24"/>
          <w:szCs w:val="24"/>
        </w:rPr>
        <w:t>牵引质量的确定</w:t>
      </w:r>
    </w:p>
    <w:p w:rsidR="00666F4E" w:rsidRPr="006C728F" w:rsidRDefault="00666F4E"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BA4D00" w:rsidRPr="00BA4D00" w:rsidRDefault="00BA4D00" w:rsidP="00607198">
      <w:pPr>
        <w:widowControl/>
        <w:spacing w:beforeLines="50" w:afterLines="50"/>
        <w:ind w:firstLineChars="200" w:firstLine="420"/>
        <w:jc w:val="left"/>
        <w:rPr>
          <w:rFonts w:ascii="宋体" w:eastAsia="宋体" w:hAnsi="宋体" w:cs="宋体"/>
          <w:color w:val="000000"/>
          <w:kern w:val="0"/>
          <w:szCs w:val="21"/>
        </w:rPr>
      </w:pPr>
      <w:r w:rsidRPr="00BA4D00">
        <w:rPr>
          <w:rFonts w:ascii="宋体" w:eastAsia="宋体" w:hAnsi="宋体" w:cs="宋体" w:hint="eastAsia"/>
          <w:color w:val="000000"/>
          <w:kern w:val="0"/>
          <w:szCs w:val="21"/>
        </w:rPr>
        <w:lastRenderedPageBreak/>
        <w:t>（1）了解牵引质量的定义及限制牵引质量的因素。</w:t>
      </w:r>
    </w:p>
    <w:p w:rsidR="00BA4D00" w:rsidRPr="00BA4D00" w:rsidRDefault="00BA4D00" w:rsidP="00607198">
      <w:pPr>
        <w:widowControl/>
        <w:spacing w:beforeLines="50" w:afterLines="50"/>
        <w:ind w:firstLineChars="200" w:firstLine="420"/>
        <w:jc w:val="left"/>
        <w:rPr>
          <w:rFonts w:ascii="宋体" w:eastAsia="宋体" w:hAnsi="宋体" w:cs="宋体"/>
          <w:color w:val="000000"/>
          <w:kern w:val="0"/>
          <w:szCs w:val="21"/>
        </w:rPr>
      </w:pPr>
      <w:r w:rsidRPr="00BA4D00">
        <w:rPr>
          <w:rFonts w:ascii="宋体" w:eastAsia="宋体" w:hAnsi="宋体" w:cs="宋体" w:hint="eastAsia"/>
          <w:color w:val="000000"/>
          <w:kern w:val="0"/>
          <w:szCs w:val="21"/>
        </w:rPr>
        <w:t>（2）掌握牵引质量的计算方法及其验算方法。</w:t>
      </w:r>
    </w:p>
    <w:p w:rsidR="00BA4D00" w:rsidRPr="00BA4D00" w:rsidRDefault="00BA4D00" w:rsidP="00607198">
      <w:pPr>
        <w:widowControl/>
        <w:spacing w:beforeLines="50" w:afterLines="50"/>
        <w:ind w:firstLineChars="200" w:firstLine="420"/>
        <w:jc w:val="left"/>
        <w:rPr>
          <w:rFonts w:ascii="宋体" w:eastAsia="宋体" w:hAnsi="宋体" w:cs="宋体"/>
          <w:color w:val="000000"/>
          <w:kern w:val="0"/>
          <w:szCs w:val="21"/>
        </w:rPr>
      </w:pPr>
      <w:r w:rsidRPr="00BA4D00">
        <w:rPr>
          <w:rFonts w:ascii="宋体" w:eastAsia="宋体" w:hAnsi="宋体" w:cs="宋体" w:hint="eastAsia"/>
          <w:color w:val="000000"/>
          <w:kern w:val="0"/>
          <w:szCs w:val="21"/>
        </w:rPr>
        <w:t>（3）掌握牵引定数的确定。</w:t>
      </w:r>
    </w:p>
    <w:p w:rsidR="00666F4E" w:rsidRPr="006C728F" w:rsidRDefault="00666F4E"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666F4E" w:rsidRDefault="00666F4E"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C93EC2" w:rsidRPr="00C93EC2">
        <w:rPr>
          <w:rFonts w:ascii="宋体" w:eastAsia="宋体" w:hAnsi="宋体" w:cs="宋体" w:hint="eastAsia"/>
          <w:color w:val="000000"/>
          <w:kern w:val="0"/>
          <w:szCs w:val="21"/>
        </w:rPr>
        <w:t>牵引质量的计算方法及其验算方法；</w:t>
      </w:r>
      <w:r>
        <w:rPr>
          <w:rFonts w:ascii="宋体" w:eastAsia="宋体" w:hAnsi="宋体" w:cs="宋体" w:hint="eastAsia"/>
          <w:color w:val="000000"/>
          <w:kern w:val="0"/>
          <w:szCs w:val="21"/>
        </w:rPr>
        <w:t>；</w:t>
      </w:r>
    </w:p>
    <w:p w:rsidR="00666F4E" w:rsidRDefault="00666F4E"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C93EC2" w:rsidRPr="00C93EC2">
        <w:rPr>
          <w:rFonts w:ascii="宋体" w:eastAsia="宋体" w:hAnsi="宋体" w:cs="宋体" w:hint="eastAsia"/>
          <w:color w:val="000000"/>
          <w:kern w:val="0"/>
          <w:szCs w:val="21"/>
        </w:rPr>
        <w:t>牵引定数的确定。</w:t>
      </w:r>
    </w:p>
    <w:p w:rsidR="00666F4E" w:rsidRPr="006C728F" w:rsidRDefault="00666F4E"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89291C" w:rsidRPr="0089291C" w:rsidRDefault="0089291C" w:rsidP="00607198">
      <w:pPr>
        <w:widowControl/>
        <w:spacing w:beforeLines="50" w:afterLines="50"/>
        <w:ind w:firstLineChars="200" w:firstLine="420"/>
        <w:jc w:val="left"/>
        <w:rPr>
          <w:rFonts w:ascii="宋体" w:eastAsia="宋体" w:hAnsi="宋体" w:cs="宋体"/>
          <w:color w:val="000000"/>
          <w:kern w:val="0"/>
          <w:szCs w:val="21"/>
        </w:rPr>
      </w:pPr>
      <w:r w:rsidRPr="0089291C">
        <w:rPr>
          <w:rFonts w:ascii="宋体" w:eastAsia="宋体" w:hAnsi="宋体" w:cs="宋体" w:hint="eastAsia"/>
          <w:color w:val="000000"/>
          <w:kern w:val="0"/>
          <w:szCs w:val="21"/>
        </w:rPr>
        <w:t xml:space="preserve">第一节 </w:t>
      </w:r>
      <w:r w:rsidR="006F3F79" w:rsidRPr="006F3F79">
        <w:rPr>
          <w:rFonts w:ascii="宋体" w:eastAsia="宋体" w:hAnsi="宋体" w:cs="宋体" w:hint="eastAsia"/>
          <w:color w:val="000000"/>
          <w:kern w:val="0"/>
          <w:szCs w:val="21"/>
        </w:rPr>
        <w:t>限制牵引质量的因素</w:t>
      </w:r>
    </w:p>
    <w:p w:rsidR="0089291C" w:rsidRPr="0089291C" w:rsidRDefault="0089291C" w:rsidP="00607198">
      <w:pPr>
        <w:widowControl/>
        <w:spacing w:beforeLines="50" w:afterLines="50"/>
        <w:ind w:firstLineChars="200" w:firstLine="420"/>
        <w:jc w:val="left"/>
        <w:rPr>
          <w:rFonts w:ascii="宋体" w:eastAsia="宋体" w:hAnsi="宋体" w:cs="宋体"/>
          <w:color w:val="000000"/>
          <w:kern w:val="0"/>
          <w:szCs w:val="21"/>
        </w:rPr>
      </w:pPr>
      <w:r w:rsidRPr="0089291C">
        <w:rPr>
          <w:rFonts w:ascii="宋体" w:eastAsia="宋体" w:hAnsi="宋体" w:cs="宋体" w:hint="eastAsia"/>
          <w:color w:val="000000"/>
          <w:kern w:val="0"/>
          <w:szCs w:val="21"/>
        </w:rPr>
        <w:t xml:space="preserve">第二节 </w:t>
      </w:r>
      <w:r w:rsidR="006F3F79" w:rsidRPr="006F3F79">
        <w:rPr>
          <w:rFonts w:ascii="宋体" w:eastAsia="宋体" w:hAnsi="宋体" w:cs="宋体" w:hint="eastAsia"/>
          <w:color w:val="000000"/>
          <w:kern w:val="0"/>
          <w:szCs w:val="21"/>
        </w:rPr>
        <w:t>牵引质量的计算</w:t>
      </w:r>
    </w:p>
    <w:p w:rsidR="006F3F79" w:rsidRPr="006F3F79" w:rsidRDefault="0089291C" w:rsidP="00607198">
      <w:pPr>
        <w:widowControl/>
        <w:spacing w:beforeLines="50" w:afterLines="50"/>
        <w:ind w:firstLineChars="200" w:firstLine="420"/>
        <w:jc w:val="left"/>
        <w:rPr>
          <w:rFonts w:ascii="宋体" w:eastAsia="宋体" w:hAnsi="宋体" w:cs="宋体"/>
          <w:color w:val="000000"/>
          <w:kern w:val="0"/>
          <w:szCs w:val="21"/>
        </w:rPr>
      </w:pPr>
      <w:r w:rsidRPr="0089291C">
        <w:rPr>
          <w:rFonts w:ascii="宋体" w:eastAsia="宋体" w:hAnsi="宋体" w:cs="宋体" w:hint="eastAsia"/>
          <w:color w:val="000000"/>
          <w:kern w:val="0"/>
          <w:szCs w:val="21"/>
        </w:rPr>
        <w:t xml:space="preserve">第三节 </w:t>
      </w:r>
      <w:r w:rsidR="006F3F79" w:rsidRPr="006F3F79">
        <w:rPr>
          <w:rFonts w:ascii="宋体" w:eastAsia="宋体" w:hAnsi="宋体" w:cs="宋体" w:hint="eastAsia"/>
          <w:color w:val="000000"/>
          <w:kern w:val="0"/>
          <w:szCs w:val="21"/>
        </w:rPr>
        <w:t>牵引质量的验算</w:t>
      </w:r>
    </w:p>
    <w:p w:rsidR="006F3F79" w:rsidRPr="006F3F79" w:rsidRDefault="006F3F79" w:rsidP="00607198">
      <w:pPr>
        <w:widowControl/>
        <w:spacing w:beforeLines="50" w:afterLines="50"/>
        <w:ind w:firstLineChars="200" w:firstLine="420"/>
        <w:jc w:val="left"/>
        <w:rPr>
          <w:rFonts w:ascii="宋体" w:eastAsia="宋体" w:hAnsi="宋体" w:cs="宋体"/>
          <w:color w:val="000000"/>
          <w:kern w:val="0"/>
          <w:szCs w:val="21"/>
        </w:rPr>
      </w:pPr>
      <w:r w:rsidRPr="0089291C">
        <w:rPr>
          <w:rFonts w:ascii="宋体" w:eastAsia="宋体" w:hAnsi="宋体" w:cs="宋体" w:hint="eastAsia"/>
          <w:color w:val="000000"/>
          <w:kern w:val="0"/>
          <w:szCs w:val="21"/>
        </w:rPr>
        <w:t>第</w:t>
      </w:r>
      <w:r>
        <w:rPr>
          <w:rFonts w:ascii="宋体" w:eastAsia="宋体" w:hAnsi="宋体" w:cs="宋体" w:hint="eastAsia"/>
          <w:color w:val="000000"/>
          <w:kern w:val="0"/>
          <w:szCs w:val="21"/>
        </w:rPr>
        <w:t>四</w:t>
      </w:r>
      <w:r w:rsidRPr="0089291C">
        <w:rPr>
          <w:rFonts w:ascii="宋体" w:eastAsia="宋体" w:hAnsi="宋体" w:cs="宋体" w:hint="eastAsia"/>
          <w:color w:val="000000"/>
          <w:kern w:val="0"/>
          <w:szCs w:val="21"/>
        </w:rPr>
        <w:t>节</w:t>
      </w:r>
      <w:r>
        <w:rPr>
          <w:rFonts w:ascii="宋体" w:eastAsia="宋体" w:hAnsi="宋体" w:cs="宋体" w:hint="eastAsia"/>
          <w:color w:val="000000"/>
          <w:kern w:val="0"/>
          <w:szCs w:val="21"/>
        </w:rPr>
        <w:t xml:space="preserve"> </w:t>
      </w:r>
      <w:r w:rsidRPr="006F3F79">
        <w:rPr>
          <w:rFonts w:ascii="宋体" w:eastAsia="宋体" w:hAnsi="宋体" w:cs="宋体" w:hint="eastAsia"/>
          <w:color w:val="000000"/>
          <w:kern w:val="0"/>
          <w:szCs w:val="21"/>
        </w:rPr>
        <w:t>牵引定数的确定</w:t>
      </w:r>
    </w:p>
    <w:p w:rsidR="00666F4E" w:rsidRPr="006C728F" w:rsidRDefault="00666F4E"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666F4E" w:rsidRDefault="00666F4E"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w:t>
      </w:r>
      <w:r>
        <w:rPr>
          <w:rFonts w:ascii="宋体" w:eastAsia="宋体" w:hAnsi="宋体" w:cs="宋体" w:hint="eastAsia"/>
          <w:color w:val="000000"/>
          <w:kern w:val="0"/>
          <w:szCs w:val="21"/>
        </w:rPr>
        <w:t>：</w:t>
      </w:r>
      <w:r w:rsidR="00C93EC2">
        <w:rPr>
          <w:rFonts w:ascii="宋体" w:eastAsia="宋体" w:hAnsi="宋体" w:cs="宋体" w:hint="eastAsia"/>
          <w:color w:val="000000"/>
          <w:kern w:val="0"/>
          <w:szCs w:val="21"/>
        </w:rPr>
        <w:t>基本概念。</w:t>
      </w:r>
    </w:p>
    <w:p w:rsidR="00666F4E" w:rsidRDefault="00666F4E"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（2）研讨法</w:t>
      </w:r>
      <w:r w:rsidRPr="006C728F">
        <w:rPr>
          <w:rFonts w:ascii="宋体" w:eastAsia="宋体" w:hAnsi="宋体" w:cs="宋体" w:hint="eastAsia"/>
          <w:color w:val="000000"/>
          <w:kern w:val="0"/>
          <w:szCs w:val="21"/>
        </w:rPr>
        <w:t>：</w:t>
      </w:r>
      <w:r w:rsidR="00E352D9" w:rsidRPr="006F3F79">
        <w:rPr>
          <w:rFonts w:ascii="宋体" w:eastAsia="宋体" w:hAnsi="宋体" w:cs="宋体" w:hint="eastAsia"/>
          <w:color w:val="000000"/>
          <w:kern w:val="0"/>
          <w:szCs w:val="21"/>
        </w:rPr>
        <w:t>限制牵引质量的因素</w:t>
      </w:r>
      <w:r>
        <w:rPr>
          <w:rFonts w:ascii="宋体" w:eastAsia="宋体" w:hAnsi="宋体" w:cs="宋体" w:hint="eastAsia"/>
          <w:color w:val="000000"/>
          <w:kern w:val="0"/>
          <w:szCs w:val="21"/>
        </w:rPr>
        <w:t>。</w:t>
      </w:r>
    </w:p>
    <w:p w:rsidR="00E352D9" w:rsidRPr="00E352D9" w:rsidRDefault="00E352D9"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（3）案例法：</w:t>
      </w:r>
      <w:r w:rsidRPr="006F3F79">
        <w:rPr>
          <w:rFonts w:ascii="宋体" w:eastAsia="宋体" w:hAnsi="宋体" w:cs="宋体" w:hint="eastAsia"/>
          <w:color w:val="000000"/>
          <w:kern w:val="0"/>
          <w:szCs w:val="21"/>
        </w:rPr>
        <w:t>牵引质量的计算</w:t>
      </w:r>
      <w:r>
        <w:rPr>
          <w:rFonts w:ascii="宋体" w:eastAsia="宋体" w:hAnsi="宋体" w:cs="宋体" w:hint="eastAsia"/>
          <w:color w:val="000000"/>
          <w:kern w:val="0"/>
          <w:szCs w:val="21"/>
        </w:rPr>
        <w:t>。</w:t>
      </w:r>
    </w:p>
    <w:p w:rsidR="00666F4E" w:rsidRPr="006C728F" w:rsidRDefault="00666F4E"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666F4E" w:rsidRDefault="00666F4E"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Pr>
          <w:rFonts w:ascii="宋体" w:eastAsia="宋体" w:hAnsi="宋体" w:cs="宋体" w:hint="eastAsia"/>
          <w:color w:val="000000"/>
          <w:kern w:val="0"/>
          <w:szCs w:val="21"/>
        </w:rPr>
        <w:t>能</w:t>
      </w:r>
      <w:r w:rsidR="00E352D9">
        <w:rPr>
          <w:rFonts w:ascii="宋体" w:eastAsia="宋体" w:hAnsi="宋体" w:cs="宋体" w:hint="eastAsia"/>
          <w:color w:val="000000"/>
          <w:kern w:val="0"/>
          <w:szCs w:val="21"/>
        </w:rPr>
        <w:t>进行</w:t>
      </w:r>
      <w:r w:rsidR="00E352D9" w:rsidRPr="006F3F79">
        <w:rPr>
          <w:rFonts w:ascii="宋体" w:eastAsia="宋体" w:hAnsi="宋体" w:cs="宋体" w:hint="eastAsia"/>
          <w:color w:val="000000"/>
          <w:kern w:val="0"/>
          <w:szCs w:val="21"/>
        </w:rPr>
        <w:t>牵引质量的计算</w:t>
      </w:r>
      <w:r w:rsidRPr="006C728F">
        <w:rPr>
          <w:rFonts w:ascii="宋体" w:eastAsia="宋体" w:hAnsi="宋体" w:cs="宋体" w:hint="eastAsia"/>
          <w:color w:val="000000"/>
          <w:kern w:val="0"/>
          <w:szCs w:val="21"/>
        </w:rPr>
        <w:t>。</w:t>
      </w:r>
    </w:p>
    <w:p w:rsidR="00C94863" w:rsidRPr="00050E78" w:rsidRDefault="00C94863" w:rsidP="00607198">
      <w:pPr>
        <w:widowControl/>
        <w:spacing w:beforeLines="50" w:afterLines="50"/>
        <w:ind w:firstLineChars="200" w:firstLine="420"/>
        <w:jc w:val="left"/>
        <w:rPr>
          <w:rFonts w:ascii="宋体" w:eastAsia="宋体" w:hAnsi="宋体" w:cs="宋体"/>
          <w:color w:val="000000"/>
          <w:kern w:val="0"/>
          <w:szCs w:val="21"/>
        </w:rPr>
      </w:pPr>
    </w:p>
    <w:p w:rsidR="00650E7A" w:rsidRPr="00346727" w:rsidRDefault="00650E7A" w:rsidP="00607198">
      <w:pPr>
        <w:widowControl/>
        <w:spacing w:beforeLines="50" w:afterLines="50"/>
        <w:ind w:firstLineChars="150" w:firstLine="361"/>
        <w:jc w:val="left"/>
        <w:rPr>
          <w:rFonts w:ascii="黑体" w:eastAsia="黑体" w:hAnsi="黑体" w:cs="Times New Roman"/>
          <w:b/>
          <w:sz w:val="24"/>
          <w:szCs w:val="24"/>
        </w:rPr>
      </w:pPr>
      <w:r>
        <w:rPr>
          <w:rFonts w:ascii="黑体" w:eastAsia="黑体" w:hAnsi="黑体" w:cs="Times New Roman" w:hint="eastAsia"/>
          <w:b/>
          <w:sz w:val="24"/>
          <w:szCs w:val="24"/>
        </w:rPr>
        <w:t>第</w:t>
      </w:r>
      <w:r w:rsidR="008B239D">
        <w:rPr>
          <w:rFonts w:ascii="黑体" w:eastAsia="黑体" w:hAnsi="黑体" w:cs="Times New Roman" w:hint="eastAsia"/>
          <w:b/>
          <w:sz w:val="24"/>
          <w:szCs w:val="24"/>
        </w:rPr>
        <w:t>七</w:t>
      </w:r>
      <w:r>
        <w:rPr>
          <w:rFonts w:ascii="黑体" w:eastAsia="黑体" w:hAnsi="黑体" w:cs="Times New Roman" w:hint="eastAsia"/>
          <w:b/>
          <w:sz w:val="24"/>
          <w:szCs w:val="24"/>
        </w:rPr>
        <w:t>章</w:t>
      </w:r>
      <w:r w:rsidR="008B239D">
        <w:rPr>
          <w:rFonts w:ascii="黑体" w:eastAsia="黑体" w:hAnsi="黑体" w:cs="Times New Roman" w:hint="eastAsia"/>
          <w:b/>
          <w:sz w:val="24"/>
          <w:szCs w:val="24"/>
        </w:rPr>
        <w:t xml:space="preserve"> </w:t>
      </w:r>
      <w:r w:rsidR="008B239D" w:rsidRPr="008B239D">
        <w:rPr>
          <w:rFonts w:ascii="黑体" w:eastAsia="黑体" w:hAnsi="黑体" w:cs="Times New Roman" w:hint="eastAsia"/>
          <w:b/>
          <w:sz w:val="24"/>
          <w:szCs w:val="24"/>
        </w:rPr>
        <w:t>交通</w:t>
      </w:r>
      <w:r w:rsidR="0086452C">
        <w:rPr>
          <w:rFonts w:ascii="黑体" w:eastAsia="黑体" w:hAnsi="黑体" w:cs="Times New Roman" w:hint="eastAsia"/>
          <w:b/>
          <w:sz w:val="24"/>
          <w:szCs w:val="24"/>
        </w:rPr>
        <w:t>列车运行能耗计算及节能技术</w:t>
      </w:r>
    </w:p>
    <w:p w:rsidR="00650E7A" w:rsidRPr="006C728F" w:rsidRDefault="00650E7A"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471F40" w:rsidRPr="00471F40" w:rsidRDefault="00471F40"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sidRPr="00471F40">
        <w:rPr>
          <w:rFonts w:ascii="宋体" w:eastAsia="宋体" w:hAnsi="宋体" w:cs="宋体" w:hint="eastAsia"/>
          <w:color w:val="000000"/>
          <w:kern w:val="0"/>
          <w:szCs w:val="21"/>
        </w:rPr>
        <w:t xml:space="preserve">（1）掌握内燃机车油耗、电力机车耗电量的一般计算方法； </w:t>
      </w:r>
    </w:p>
    <w:p w:rsidR="00471F40" w:rsidRPr="00471F40" w:rsidRDefault="00471F40"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sidRPr="00471F40">
        <w:rPr>
          <w:rFonts w:ascii="宋体" w:eastAsia="宋体" w:hAnsi="宋体" w:cs="宋体" w:hint="eastAsia"/>
          <w:color w:val="000000"/>
          <w:kern w:val="0"/>
          <w:szCs w:val="21"/>
        </w:rPr>
        <w:t xml:space="preserve">（2）掌握列车运行节能原理、相关节能研究成果及节能方法； </w:t>
      </w:r>
    </w:p>
    <w:p w:rsidR="00471F40" w:rsidRPr="00471F40" w:rsidRDefault="00471F40"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sidRPr="00471F40">
        <w:rPr>
          <w:rFonts w:ascii="宋体" w:eastAsia="宋体" w:hAnsi="宋体" w:cs="宋体" w:hint="eastAsia"/>
          <w:color w:val="000000"/>
          <w:kern w:val="0"/>
          <w:szCs w:val="21"/>
        </w:rPr>
        <w:t>（3）了解节能研究对列车运行计算的要求。</w:t>
      </w:r>
    </w:p>
    <w:p w:rsidR="00650E7A" w:rsidRPr="006C728F" w:rsidRDefault="00650E7A"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650E7A" w:rsidRDefault="00650E7A"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7C757C" w:rsidRPr="007C757C">
        <w:rPr>
          <w:rFonts w:ascii="宋体" w:eastAsia="宋体" w:hAnsi="宋体" w:cs="宋体" w:hint="eastAsia"/>
          <w:color w:val="000000"/>
          <w:kern w:val="0"/>
          <w:szCs w:val="21"/>
        </w:rPr>
        <w:t>内燃机车油耗、电力机车耗电量的一般计算方法。</w:t>
      </w:r>
    </w:p>
    <w:p w:rsidR="00650E7A" w:rsidRPr="006C728F" w:rsidRDefault="00650E7A"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650E7A" w:rsidRPr="0089291C" w:rsidRDefault="00650E7A" w:rsidP="00607198">
      <w:pPr>
        <w:widowControl/>
        <w:spacing w:beforeLines="50" w:afterLines="50"/>
        <w:ind w:firstLineChars="200" w:firstLine="420"/>
        <w:jc w:val="left"/>
        <w:rPr>
          <w:rFonts w:ascii="宋体" w:eastAsia="宋体" w:hAnsi="宋体" w:cs="宋体"/>
          <w:color w:val="000000"/>
          <w:kern w:val="0"/>
          <w:szCs w:val="21"/>
        </w:rPr>
      </w:pPr>
      <w:r w:rsidRPr="0089291C">
        <w:rPr>
          <w:rFonts w:ascii="宋体" w:eastAsia="宋体" w:hAnsi="宋体" w:cs="宋体" w:hint="eastAsia"/>
          <w:color w:val="000000"/>
          <w:kern w:val="0"/>
          <w:szCs w:val="21"/>
        </w:rPr>
        <w:t xml:space="preserve">第一节  </w:t>
      </w:r>
      <w:r w:rsidR="009907B9" w:rsidRPr="009907B9">
        <w:rPr>
          <w:rFonts w:ascii="宋体" w:eastAsia="宋体" w:hAnsi="宋体" w:cs="宋体" w:hint="eastAsia"/>
          <w:color w:val="000000"/>
          <w:kern w:val="0"/>
          <w:szCs w:val="21"/>
        </w:rPr>
        <w:t>内燃牵引耗油量计算</w:t>
      </w:r>
    </w:p>
    <w:p w:rsidR="009907B9" w:rsidRDefault="00650E7A" w:rsidP="00607198">
      <w:pPr>
        <w:widowControl/>
        <w:spacing w:beforeLines="50" w:afterLines="50"/>
        <w:ind w:firstLineChars="200" w:firstLine="420"/>
        <w:jc w:val="left"/>
        <w:rPr>
          <w:rFonts w:ascii="宋体" w:eastAsia="宋体" w:hAnsi="宋体" w:cs="宋体"/>
          <w:color w:val="000000"/>
          <w:kern w:val="0"/>
          <w:szCs w:val="21"/>
        </w:rPr>
      </w:pPr>
      <w:r w:rsidRPr="0089291C">
        <w:rPr>
          <w:rFonts w:ascii="宋体" w:eastAsia="宋体" w:hAnsi="宋体" w:cs="宋体" w:hint="eastAsia"/>
          <w:color w:val="000000"/>
          <w:kern w:val="0"/>
          <w:szCs w:val="21"/>
        </w:rPr>
        <w:t xml:space="preserve">第二节  </w:t>
      </w:r>
      <w:r w:rsidR="009907B9" w:rsidRPr="009907B9">
        <w:rPr>
          <w:rFonts w:ascii="宋体" w:eastAsia="宋体" w:hAnsi="宋体" w:cs="宋体" w:hint="eastAsia"/>
          <w:color w:val="000000"/>
          <w:kern w:val="0"/>
          <w:szCs w:val="21"/>
        </w:rPr>
        <w:t>电力机车耗电量计算</w:t>
      </w:r>
    </w:p>
    <w:p w:rsidR="009907B9" w:rsidRPr="0089291C" w:rsidRDefault="009907B9" w:rsidP="00607198">
      <w:pPr>
        <w:widowControl/>
        <w:spacing w:beforeLines="50" w:afterLines="50"/>
        <w:ind w:firstLineChars="200" w:firstLine="420"/>
        <w:jc w:val="left"/>
        <w:rPr>
          <w:rFonts w:ascii="宋体" w:eastAsia="宋体" w:hAnsi="宋体" w:cs="宋体"/>
          <w:color w:val="000000"/>
          <w:kern w:val="0"/>
          <w:szCs w:val="21"/>
        </w:rPr>
      </w:pPr>
      <w:r w:rsidRPr="0089291C">
        <w:rPr>
          <w:rFonts w:ascii="宋体" w:eastAsia="宋体" w:hAnsi="宋体" w:cs="宋体" w:hint="eastAsia"/>
          <w:color w:val="000000"/>
          <w:kern w:val="0"/>
          <w:szCs w:val="21"/>
        </w:rPr>
        <w:t>第</w:t>
      </w:r>
      <w:r>
        <w:rPr>
          <w:rFonts w:ascii="宋体" w:eastAsia="宋体" w:hAnsi="宋体" w:cs="宋体" w:hint="eastAsia"/>
          <w:color w:val="000000"/>
          <w:kern w:val="0"/>
          <w:szCs w:val="21"/>
        </w:rPr>
        <w:t>三</w:t>
      </w:r>
      <w:r w:rsidRPr="0089291C">
        <w:rPr>
          <w:rFonts w:ascii="宋体" w:eastAsia="宋体" w:hAnsi="宋体" w:cs="宋体" w:hint="eastAsia"/>
          <w:color w:val="000000"/>
          <w:kern w:val="0"/>
          <w:szCs w:val="21"/>
        </w:rPr>
        <w:t xml:space="preserve">节  </w:t>
      </w:r>
      <w:r w:rsidRPr="009907B9">
        <w:rPr>
          <w:rFonts w:ascii="宋体" w:eastAsia="宋体" w:hAnsi="宋体" w:cs="宋体" w:hint="eastAsia"/>
          <w:color w:val="000000"/>
          <w:kern w:val="0"/>
          <w:szCs w:val="21"/>
        </w:rPr>
        <w:t>铁路牵引供电计算</w:t>
      </w:r>
    </w:p>
    <w:p w:rsidR="009907B9" w:rsidRPr="009907B9" w:rsidRDefault="009907B9" w:rsidP="00607198">
      <w:pPr>
        <w:widowControl/>
        <w:spacing w:beforeLines="50" w:afterLines="50"/>
        <w:ind w:firstLineChars="200" w:firstLine="420"/>
        <w:jc w:val="left"/>
        <w:rPr>
          <w:rFonts w:ascii="宋体" w:eastAsia="宋体" w:hAnsi="宋体" w:cs="宋体"/>
          <w:color w:val="000000"/>
          <w:kern w:val="0"/>
          <w:szCs w:val="21"/>
        </w:rPr>
      </w:pPr>
      <w:r w:rsidRPr="0089291C">
        <w:rPr>
          <w:rFonts w:ascii="宋体" w:eastAsia="宋体" w:hAnsi="宋体" w:cs="宋体" w:hint="eastAsia"/>
          <w:color w:val="000000"/>
          <w:kern w:val="0"/>
          <w:szCs w:val="21"/>
        </w:rPr>
        <w:t>第</w:t>
      </w:r>
      <w:r>
        <w:rPr>
          <w:rFonts w:ascii="宋体" w:eastAsia="宋体" w:hAnsi="宋体" w:cs="宋体" w:hint="eastAsia"/>
          <w:color w:val="000000"/>
          <w:kern w:val="0"/>
          <w:szCs w:val="21"/>
        </w:rPr>
        <w:t>四</w:t>
      </w:r>
      <w:r w:rsidRPr="0089291C">
        <w:rPr>
          <w:rFonts w:ascii="宋体" w:eastAsia="宋体" w:hAnsi="宋体" w:cs="宋体" w:hint="eastAsia"/>
          <w:color w:val="000000"/>
          <w:kern w:val="0"/>
          <w:szCs w:val="21"/>
        </w:rPr>
        <w:t xml:space="preserve">节  </w:t>
      </w:r>
      <w:r w:rsidRPr="009907B9">
        <w:rPr>
          <w:rFonts w:ascii="宋体" w:eastAsia="宋体" w:hAnsi="宋体" w:cs="宋体" w:hint="eastAsia"/>
          <w:color w:val="000000"/>
          <w:kern w:val="0"/>
          <w:szCs w:val="21"/>
        </w:rPr>
        <w:t>列车牵引节能方法</w:t>
      </w:r>
    </w:p>
    <w:p w:rsidR="00650E7A" w:rsidRPr="006C728F" w:rsidRDefault="00650E7A"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lastRenderedPageBreak/>
        <w:t>4.</w:t>
      </w:r>
      <w:r w:rsidRPr="006C728F">
        <w:rPr>
          <w:rFonts w:ascii="宋体" w:eastAsia="宋体" w:hAnsi="宋体" w:cs="宋体" w:hint="eastAsia"/>
          <w:color w:val="000000"/>
          <w:kern w:val="0"/>
          <w:szCs w:val="21"/>
        </w:rPr>
        <w:t xml:space="preserve">教学方法 </w:t>
      </w:r>
    </w:p>
    <w:p w:rsidR="00650E7A" w:rsidRDefault="00650E7A"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w:t>
      </w:r>
      <w:r>
        <w:rPr>
          <w:rFonts w:ascii="宋体" w:eastAsia="宋体" w:hAnsi="宋体" w:cs="宋体" w:hint="eastAsia"/>
          <w:color w:val="000000"/>
          <w:kern w:val="0"/>
          <w:szCs w:val="21"/>
        </w:rPr>
        <w:t>：</w:t>
      </w:r>
      <w:r w:rsidR="003030FC">
        <w:rPr>
          <w:rFonts w:ascii="宋体" w:eastAsia="宋体" w:hAnsi="宋体" w:cs="宋体" w:hint="eastAsia"/>
          <w:color w:val="000000"/>
          <w:kern w:val="0"/>
          <w:szCs w:val="21"/>
        </w:rPr>
        <w:t>基本概念</w:t>
      </w:r>
      <w:r w:rsidR="00646604">
        <w:rPr>
          <w:rFonts w:ascii="宋体" w:eastAsia="宋体" w:hAnsi="宋体" w:cs="宋体" w:hint="eastAsia"/>
          <w:color w:val="000000"/>
          <w:kern w:val="0"/>
          <w:szCs w:val="21"/>
        </w:rPr>
        <w:t>。</w:t>
      </w:r>
    </w:p>
    <w:p w:rsidR="00650E7A" w:rsidRPr="006C728F" w:rsidRDefault="00650E7A"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7C757C">
        <w:rPr>
          <w:rFonts w:ascii="宋体" w:eastAsia="宋体" w:hAnsi="宋体" w:cs="宋体" w:hint="eastAsia"/>
          <w:color w:val="000000"/>
          <w:kern w:val="0"/>
          <w:szCs w:val="21"/>
        </w:rPr>
        <w:t>案例</w:t>
      </w:r>
      <w:r>
        <w:rPr>
          <w:rFonts w:ascii="宋体" w:eastAsia="宋体" w:hAnsi="宋体" w:cs="宋体" w:hint="eastAsia"/>
          <w:color w:val="000000"/>
          <w:kern w:val="0"/>
          <w:szCs w:val="21"/>
        </w:rPr>
        <w:t>法</w:t>
      </w:r>
      <w:r w:rsidRPr="006C728F">
        <w:rPr>
          <w:rFonts w:ascii="宋体" w:eastAsia="宋体" w:hAnsi="宋体" w:cs="宋体" w:hint="eastAsia"/>
          <w:color w:val="000000"/>
          <w:kern w:val="0"/>
          <w:szCs w:val="21"/>
        </w:rPr>
        <w:t>：</w:t>
      </w:r>
      <w:r w:rsidR="007C757C" w:rsidRPr="007C757C">
        <w:rPr>
          <w:rFonts w:ascii="宋体" w:eastAsia="宋体" w:hAnsi="宋体" w:cs="宋体" w:hint="eastAsia"/>
          <w:color w:val="000000"/>
          <w:kern w:val="0"/>
          <w:szCs w:val="21"/>
        </w:rPr>
        <w:t>内燃机车油耗、电力机车耗电量的一般计算</w:t>
      </w:r>
      <w:r>
        <w:rPr>
          <w:rFonts w:ascii="宋体" w:eastAsia="宋体" w:hAnsi="宋体" w:cs="宋体" w:hint="eastAsia"/>
          <w:color w:val="000000"/>
          <w:kern w:val="0"/>
          <w:szCs w:val="21"/>
        </w:rPr>
        <w:t>。</w:t>
      </w:r>
    </w:p>
    <w:p w:rsidR="00650E7A" w:rsidRPr="006C728F" w:rsidRDefault="00650E7A"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650E7A" w:rsidRPr="006C728F" w:rsidRDefault="00650E7A"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Pr>
          <w:rFonts w:ascii="宋体" w:eastAsia="宋体" w:hAnsi="宋体" w:cs="宋体" w:hint="eastAsia"/>
          <w:color w:val="000000"/>
          <w:kern w:val="0"/>
          <w:szCs w:val="21"/>
        </w:rPr>
        <w:t>能</w:t>
      </w:r>
      <w:r w:rsidR="00F906E2">
        <w:rPr>
          <w:rFonts w:ascii="宋体" w:eastAsia="宋体" w:hAnsi="宋体" w:cs="宋体" w:hint="eastAsia"/>
          <w:color w:val="000000"/>
          <w:kern w:val="0"/>
          <w:szCs w:val="21"/>
        </w:rPr>
        <w:t>进行</w:t>
      </w:r>
      <w:r w:rsidR="00F906E2" w:rsidRPr="007C757C">
        <w:rPr>
          <w:rFonts w:ascii="宋体" w:eastAsia="宋体" w:hAnsi="宋体" w:cs="宋体" w:hint="eastAsia"/>
          <w:color w:val="000000"/>
          <w:kern w:val="0"/>
          <w:szCs w:val="21"/>
        </w:rPr>
        <w:t>内燃机车油耗、电力机车耗电量的一般计算</w:t>
      </w:r>
      <w:r w:rsidR="003030FC">
        <w:rPr>
          <w:rFonts w:ascii="宋体" w:eastAsia="宋体" w:hAnsi="宋体" w:cs="宋体" w:hint="eastAsia"/>
          <w:color w:val="000000"/>
          <w:kern w:val="0"/>
          <w:szCs w:val="21"/>
        </w:rPr>
        <w:t>。</w:t>
      </w:r>
    </w:p>
    <w:p w:rsidR="009907B9" w:rsidRPr="00650E7A" w:rsidRDefault="009907B9" w:rsidP="00146290">
      <w:pPr>
        <w:snapToGrid w:val="0"/>
        <w:spacing w:line="300" w:lineRule="auto"/>
        <w:rPr>
          <w:rFonts w:ascii="Times New Roman" w:hAnsi="Times New Roman"/>
        </w:rPr>
      </w:pPr>
    </w:p>
    <w:p w:rsidR="008D6933" w:rsidRPr="00346727" w:rsidRDefault="008D6933" w:rsidP="00607198">
      <w:pPr>
        <w:widowControl/>
        <w:spacing w:beforeLines="50" w:afterLines="50"/>
        <w:ind w:firstLineChars="150" w:firstLine="361"/>
        <w:jc w:val="left"/>
        <w:rPr>
          <w:rFonts w:ascii="黑体" w:eastAsia="黑体" w:hAnsi="黑体" w:cs="Times New Roman"/>
          <w:b/>
          <w:sz w:val="24"/>
          <w:szCs w:val="24"/>
        </w:rPr>
      </w:pPr>
      <w:r>
        <w:rPr>
          <w:rFonts w:ascii="黑体" w:eastAsia="黑体" w:hAnsi="黑体" w:cs="Times New Roman" w:hint="eastAsia"/>
          <w:b/>
          <w:sz w:val="24"/>
          <w:szCs w:val="24"/>
        </w:rPr>
        <w:t>第</w:t>
      </w:r>
      <w:r w:rsidR="00985AC6">
        <w:rPr>
          <w:rFonts w:ascii="黑体" w:eastAsia="黑体" w:hAnsi="黑体" w:cs="Times New Roman" w:hint="eastAsia"/>
          <w:b/>
          <w:sz w:val="24"/>
          <w:szCs w:val="24"/>
        </w:rPr>
        <w:t>八</w:t>
      </w:r>
      <w:r>
        <w:rPr>
          <w:rFonts w:ascii="黑体" w:eastAsia="黑体" w:hAnsi="黑体" w:cs="Times New Roman" w:hint="eastAsia"/>
          <w:b/>
          <w:sz w:val="24"/>
          <w:szCs w:val="24"/>
        </w:rPr>
        <w:t>章</w:t>
      </w:r>
      <w:r w:rsidR="00985AC6">
        <w:rPr>
          <w:rFonts w:ascii="黑体" w:eastAsia="黑体" w:hAnsi="黑体" w:cs="Times New Roman" w:hint="eastAsia"/>
          <w:b/>
          <w:sz w:val="24"/>
          <w:szCs w:val="24"/>
        </w:rPr>
        <w:t xml:space="preserve"> </w:t>
      </w:r>
      <w:r w:rsidR="00D36F3C">
        <w:rPr>
          <w:rFonts w:ascii="黑体" w:eastAsia="黑体" w:hAnsi="黑体" w:cs="Times New Roman" w:hint="eastAsia"/>
          <w:b/>
          <w:sz w:val="24"/>
          <w:szCs w:val="24"/>
        </w:rPr>
        <w:t>自动闭塞区段信号布置方法</w:t>
      </w:r>
    </w:p>
    <w:p w:rsidR="008D6933" w:rsidRPr="006C728F" w:rsidRDefault="008D6933"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637CD6" w:rsidRPr="00637CD6" w:rsidRDefault="00637CD6" w:rsidP="00637CD6">
      <w:pPr>
        <w:widowControl/>
        <w:spacing w:line="300" w:lineRule="auto"/>
        <w:ind w:firstLineChars="200" w:firstLine="420"/>
        <w:rPr>
          <w:rFonts w:ascii="宋体" w:eastAsia="宋体" w:hAnsi="宋体" w:cs="宋体"/>
          <w:color w:val="000000"/>
          <w:kern w:val="0"/>
          <w:szCs w:val="21"/>
        </w:rPr>
      </w:pPr>
      <w:r w:rsidRPr="00637CD6">
        <w:rPr>
          <w:rFonts w:ascii="宋体" w:eastAsia="宋体" w:hAnsi="宋体" w:cs="宋体" w:hint="eastAsia"/>
          <w:color w:val="000000"/>
          <w:kern w:val="0"/>
          <w:szCs w:val="21"/>
        </w:rPr>
        <w:t xml:space="preserve">（1）掌握自动闭塞的基本原理、信号系统布置的目标及其布置的影响因素； </w:t>
      </w:r>
    </w:p>
    <w:p w:rsidR="00637CD6" w:rsidRPr="00637CD6" w:rsidRDefault="00637CD6" w:rsidP="00637CD6">
      <w:pPr>
        <w:widowControl/>
        <w:spacing w:line="300" w:lineRule="auto"/>
        <w:ind w:firstLineChars="200" w:firstLine="420"/>
        <w:rPr>
          <w:rFonts w:ascii="宋体" w:eastAsia="宋体" w:hAnsi="宋体" w:cs="宋体"/>
          <w:color w:val="000000"/>
          <w:kern w:val="0"/>
          <w:szCs w:val="21"/>
        </w:rPr>
      </w:pPr>
      <w:r w:rsidRPr="00637CD6">
        <w:rPr>
          <w:rFonts w:ascii="宋体" w:eastAsia="宋体" w:hAnsi="宋体" w:cs="宋体" w:hint="eastAsia"/>
          <w:color w:val="000000"/>
          <w:kern w:val="0"/>
          <w:szCs w:val="21"/>
        </w:rPr>
        <w:t xml:space="preserve">（2）掌握信号闭塞方式及追踪间隔时间、固定闭塞通过信号机的布置、准移动闭塞信号点的布置方法； </w:t>
      </w:r>
    </w:p>
    <w:p w:rsidR="00637CD6" w:rsidRPr="00637CD6" w:rsidRDefault="00637CD6" w:rsidP="00637CD6">
      <w:pPr>
        <w:widowControl/>
        <w:spacing w:line="300" w:lineRule="auto"/>
        <w:ind w:firstLineChars="200" w:firstLine="420"/>
        <w:rPr>
          <w:rFonts w:ascii="宋体" w:eastAsia="宋体" w:hAnsi="宋体" w:cs="宋体"/>
          <w:color w:val="000000"/>
          <w:kern w:val="0"/>
          <w:szCs w:val="21"/>
        </w:rPr>
      </w:pPr>
      <w:r w:rsidRPr="00637CD6">
        <w:rPr>
          <w:rFonts w:ascii="宋体" w:eastAsia="宋体" w:hAnsi="宋体" w:cs="宋体" w:hint="eastAsia"/>
          <w:color w:val="000000"/>
          <w:kern w:val="0"/>
          <w:szCs w:val="21"/>
        </w:rPr>
        <w:t>（3）了解信号机布置方式及信号机布置检验方法。</w:t>
      </w:r>
    </w:p>
    <w:p w:rsidR="008D6933" w:rsidRPr="006C728F" w:rsidRDefault="008D6933"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8D6933" w:rsidRDefault="008D6933" w:rsidP="003152A2">
      <w:pPr>
        <w:widowControl/>
        <w:spacing w:line="300" w:lineRule="auto"/>
        <w:ind w:firstLineChars="200" w:firstLine="420"/>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3152A2" w:rsidRPr="003152A2">
        <w:rPr>
          <w:rFonts w:ascii="宋体" w:eastAsia="宋体" w:hAnsi="宋体" w:cs="宋体" w:hint="eastAsia"/>
          <w:color w:val="000000"/>
          <w:kern w:val="0"/>
          <w:szCs w:val="21"/>
        </w:rPr>
        <w:t>自动闭塞的基本原理、信号系统布置的目标及其布置的影响因素；</w:t>
      </w:r>
    </w:p>
    <w:p w:rsidR="008D6933" w:rsidRDefault="008D6933" w:rsidP="003152A2">
      <w:pPr>
        <w:widowControl/>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3152A2" w:rsidRPr="003152A2">
        <w:rPr>
          <w:rFonts w:ascii="宋体" w:eastAsia="宋体" w:hAnsi="宋体" w:cs="宋体" w:hint="eastAsia"/>
          <w:color w:val="000000"/>
          <w:kern w:val="0"/>
          <w:szCs w:val="21"/>
        </w:rPr>
        <w:t>信号闭塞方式及追踪间隔时间、固定闭塞通过信号机的布置、准移动闭塞信号点的布置方法。</w:t>
      </w:r>
    </w:p>
    <w:p w:rsidR="008D6933" w:rsidRPr="006C728F" w:rsidRDefault="008D6933"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D21C49" w:rsidRPr="00D21C49" w:rsidRDefault="00D21C49" w:rsidP="00607198">
      <w:pPr>
        <w:widowControl/>
        <w:spacing w:beforeLines="50" w:afterLines="50"/>
        <w:ind w:firstLineChars="200" w:firstLine="420"/>
        <w:jc w:val="left"/>
        <w:rPr>
          <w:rFonts w:ascii="宋体" w:eastAsia="宋体" w:hAnsi="宋体" w:cs="宋体"/>
          <w:color w:val="000000"/>
          <w:kern w:val="0"/>
          <w:szCs w:val="21"/>
        </w:rPr>
      </w:pPr>
      <w:r w:rsidRPr="00D21C49">
        <w:rPr>
          <w:rFonts w:ascii="宋体" w:eastAsia="宋体" w:hAnsi="宋体" w:cs="宋体" w:hint="eastAsia"/>
          <w:color w:val="000000"/>
          <w:kern w:val="0"/>
          <w:szCs w:val="21"/>
        </w:rPr>
        <w:t xml:space="preserve">第一节  </w:t>
      </w:r>
      <w:r w:rsidR="00E4565D" w:rsidRPr="00E4565D">
        <w:rPr>
          <w:rFonts w:ascii="宋体" w:eastAsia="宋体" w:hAnsi="宋体" w:cs="宋体" w:hint="eastAsia"/>
          <w:color w:val="000000"/>
          <w:kern w:val="0"/>
          <w:szCs w:val="21"/>
        </w:rPr>
        <w:t>自动闭塞的基本原理</w:t>
      </w:r>
    </w:p>
    <w:p w:rsidR="00D21C49" w:rsidRPr="00D21C49" w:rsidRDefault="00D21C49" w:rsidP="00607198">
      <w:pPr>
        <w:widowControl/>
        <w:spacing w:beforeLines="50" w:afterLines="50"/>
        <w:ind w:firstLineChars="200" w:firstLine="420"/>
        <w:jc w:val="left"/>
        <w:rPr>
          <w:rFonts w:ascii="宋体" w:eastAsia="宋体" w:hAnsi="宋体" w:cs="宋体"/>
          <w:color w:val="000000"/>
          <w:kern w:val="0"/>
          <w:szCs w:val="21"/>
        </w:rPr>
      </w:pPr>
      <w:r w:rsidRPr="00D21C49">
        <w:rPr>
          <w:rFonts w:ascii="宋体" w:eastAsia="宋体" w:hAnsi="宋体" w:cs="宋体" w:hint="eastAsia"/>
          <w:color w:val="000000"/>
          <w:kern w:val="0"/>
          <w:szCs w:val="21"/>
        </w:rPr>
        <w:t xml:space="preserve">第二节  </w:t>
      </w:r>
      <w:r w:rsidR="00E4565D" w:rsidRPr="00E4565D">
        <w:rPr>
          <w:rFonts w:ascii="宋体" w:eastAsia="宋体" w:hAnsi="宋体" w:cs="宋体" w:hint="eastAsia"/>
          <w:color w:val="000000"/>
          <w:kern w:val="0"/>
          <w:szCs w:val="21"/>
        </w:rPr>
        <w:t>信号系统布置的目标</w:t>
      </w:r>
    </w:p>
    <w:p w:rsidR="00D21C49" w:rsidRPr="00D21C49" w:rsidRDefault="00D21C49" w:rsidP="00607198">
      <w:pPr>
        <w:widowControl/>
        <w:spacing w:beforeLines="50" w:afterLines="50"/>
        <w:ind w:firstLineChars="200" w:firstLine="420"/>
        <w:jc w:val="left"/>
        <w:rPr>
          <w:rFonts w:ascii="宋体" w:eastAsia="宋体" w:hAnsi="宋体" w:cs="宋体"/>
          <w:color w:val="000000"/>
          <w:kern w:val="0"/>
          <w:szCs w:val="21"/>
        </w:rPr>
      </w:pPr>
      <w:r w:rsidRPr="00D21C49">
        <w:rPr>
          <w:rFonts w:ascii="宋体" w:eastAsia="宋体" w:hAnsi="宋体" w:cs="宋体" w:hint="eastAsia"/>
          <w:color w:val="000000"/>
          <w:kern w:val="0"/>
          <w:szCs w:val="21"/>
        </w:rPr>
        <w:t xml:space="preserve">第三节  </w:t>
      </w:r>
      <w:r w:rsidR="00E4565D" w:rsidRPr="00E4565D">
        <w:rPr>
          <w:rFonts w:ascii="宋体" w:eastAsia="宋体" w:hAnsi="宋体" w:cs="宋体" w:hint="eastAsia"/>
          <w:color w:val="000000"/>
          <w:kern w:val="0"/>
          <w:szCs w:val="21"/>
        </w:rPr>
        <w:t>信号系统布置的影响因素</w:t>
      </w:r>
    </w:p>
    <w:p w:rsidR="00D21C49" w:rsidRPr="00D21C49" w:rsidRDefault="00D21C49" w:rsidP="00607198">
      <w:pPr>
        <w:widowControl/>
        <w:spacing w:beforeLines="50" w:afterLines="50"/>
        <w:ind w:firstLineChars="200" w:firstLine="420"/>
        <w:jc w:val="left"/>
        <w:rPr>
          <w:rFonts w:ascii="宋体" w:eastAsia="宋体" w:hAnsi="宋体" w:cs="宋体"/>
          <w:color w:val="000000"/>
          <w:kern w:val="0"/>
          <w:szCs w:val="21"/>
        </w:rPr>
      </w:pPr>
      <w:r w:rsidRPr="00D21C49">
        <w:rPr>
          <w:rFonts w:ascii="宋体" w:eastAsia="宋体" w:hAnsi="宋体" w:cs="宋体" w:hint="eastAsia"/>
          <w:color w:val="000000"/>
          <w:kern w:val="0"/>
          <w:szCs w:val="21"/>
        </w:rPr>
        <w:t xml:space="preserve">第四节  </w:t>
      </w:r>
      <w:r w:rsidR="00E4565D" w:rsidRPr="00E4565D">
        <w:rPr>
          <w:rFonts w:ascii="宋体" w:eastAsia="宋体" w:hAnsi="宋体" w:cs="宋体" w:hint="eastAsia"/>
          <w:color w:val="000000"/>
          <w:kern w:val="0"/>
          <w:szCs w:val="21"/>
        </w:rPr>
        <w:t>信号闭塞方式及追踪间隔时间</w:t>
      </w:r>
    </w:p>
    <w:p w:rsidR="00D21C49" w:rsidRDefault="00D21C49" w:rsidP="00607198">
      <w:pPr>
        <w:widowControl/>
        <w:spacing w:beforeLines="50" w:afterLines="50"/>
        <w:ind w:firstLineChars="200" w:firstLine="420"/>
        <w:jc w:val="left"/>
        <w:rPr>
          <w:rFonts w:ascii="宋体" w:eastAsia="宋体" w:hAnsi="宋体" w:cs="宋体"/>
          <w:color w:val="000000"/>
          <w:kern w:val="0"/>
          <w:szCs w:val="21"/>
        </w:rPr>
      </w:pPr>
      <w:r w:rsidRPr="00D21C49">
        <w:rPr>
          <w:rFonts w:ascii="宋体" w:eastAsia="宋体" w:hAnsi="宋体" w:cs="宋体" w:hint="eastAsia"/>
          <w:color w:val="000000"/>
          <w:kern w:val="0"/>
          <w:szCs w:val="21"/>
        </w:rPr>
        <w:t xml:space="preserve">第五节  </w:t>
      </w:r>
      <w:r w:rsidR="00E4565D" w:rsidRPr="00E4565D">
        <w:rPr>
          <w:rFonts w:ascii="宋体" w:eastAsia="宋体" w:hAnsi="宋体" w:cs="宋体" w:hint="eastAsia"/>
          <w:color w:val="000000"/>
          <w:kern w:val="0"/>
          <w:szCs w:val="21"/>
        </w:rPr>
        <w:t>固定闭塞通过信号机的布置</w:t>
      </w:r>
    </w:p>
    <w:p w:rsidR="00E4565D" w:rsidRPr="00E4565D" w:rsidRDefault="00E4565D" w:rsidP="00607198">
      <w:pPr>
        <w:widowControl/>
        <w:spacing w:beforeLines="50" w:afterLines="50"/>
        <w:ind w:firstLineChars="200" w:firstLine="420"/>
        <w:jc w:val="left"/>
        <w:rPr>
          <w:rFonts w:ascii="宋体" w:eastAsia="宋体" w:hAnsi="宋体" w:cs="宋体"/>
          <w:color w:val="000000"/>
          <w:kern w:val="0"/>
          <w:szCs w:val="21"/>
        </w:rPr>
      </w:pPr>
      <w:r w:rsidRPr="00D21C49">
        <w:rPr>
          <w:rFonts w:ascii="宋体" w:eastAsia="宋体" w:hAnsi="宋体" w:cs="宋体" w:hint="eastAsia"/>
          <w:color w:val="000000"/>
          <w:kern w:val="0"/>
          <w:szCs w:val="21"/>
        </w:rPr>
        <w:t>第</w:t>
      </w:r>
      <w:r>
        <w:rPr>
          <w:rFonts w:ascii="宋体" w:eastAsia="宋体" w:hAnsi="宋体" w:cs="宋体" w:hint="eastAsia"/>
          <w:color w:val="000000"/>
          <w:kern w:val="0"/>
          <w:szCs w:val="21"/>
        </w:rPr>
        <w:t>六</w:t>
      </w:r>
      <w:r w:rsidRPr="00D21C49">
        <w:rPr>
          <w:rFonts w:ascii="宋体" w:eastAsia="宋体" w:hAnsi="宋体" w:cs="宋体" w:hint="eastAsia"/>
          <w:color w:val="000000"/>
          <w:kern w:val="0"/>
          <w:szCs w:val="21"/>
        </w:rPr>
        <w:t xml:space="preserve">节  </w:t>
      </w:r>
      <w:r w:rsidRPr="00E4565D">
        <w:rPr>
          <w:rFonts w:ascii="宋体" w:eastAsia="宋体" w:hAnsi="宋体" w:cs="宋体" w:hint="eastAsia"/>
          <w:color w:val="000000"/>
          <w:kern w:val="0"/>
          <w:szCs w:val="21"/>
        </w:rPr>
        <w:t>准移动闭塞信号点的布置</w:t>
      </w:r>
    </w:p>
    <w:p w:rsidR="00E4565D" w:rsidRPr="00E4565D" w:rsidRDefault="00E4565D" w:rsidP="00607198">
      <w:pPr>
        <w:widowControl/>
        <w:spacing w:beforeLines="50" w:afterLines="50"/>
        <w:ind w:firstLineChars="200" w:firstLine="420"/>
        <w:jc w:val="left"/>
        <w:rPr>
          <w:rFonts w:ascii="宋体" w:eastAsia="宋体" w:hAnsi="宋体" w:cs="宋体"/>
          <w:color w:val="000000"/>
          <w:kern w:val="0"/>
          <w:szCs w:val="21"/>
        </w:rPr>
      </w:pPr>
      <w:r w:rsidRPr="00D21C49">
        <w:rPr>
          <w:rFonts w:ascii="宋体" w:eastAsia="宋体" w:hAnsi="宋体" w:cs="宋体" w:hint="eastAsia"/>
          <w:color w:val="000000"/>
          <w:kern w:val="0"/>
          <w:szCs w:val="21"/>
        </w:rPr>
        <w:t>第</w:t>
      </w:r>
      <w:r>
        <w:rPr>
          <w:rFonts w:ascii="宋体" w:eastAsia="宋体" w:hAnsi="宋体" w:cs="宋体" w:hint="eastAsia"/>
          <w:color w:val="000000"/>
          <w:kern w:val="0"/>
          <w:szCs w:val="21"/>
        </w:rPr>
        <w:t>七</w:t>
      </w:r>
      <w:r w:rsidRPr="00D21C49">
        <w:rPr>
          <w:rFonts w:ascii="宋体" w:eastAsia="宋体" w:hAnsi="宋体" w:cs="宋体" w:hint="eastAsia"/>
          <w:color w:val="000000"/>
          <w:kern w:val="0"/>
          <w:szCs w:val="21"/>
        </w:rPr>
        <w:t xml:space="preserve">节  </w:t>
      </w:r>
      <w:r w:rsidRPr="00E4565D">
        <w:rPr>
          <w:rFonts w:ascii="宋体" w:eastAsia="宋体" w:hAnsi="宋体" w:cs="宋体" w:hint="eastAsia"/>
          <w:color w:val="000000"/>
          <w:kern w:val="0"/>
          <w:szCs w:val="21"/>
        </w:rPr>
        <w:t>信号机布置方式及信号机布置检验</w:t>
      </w:r>
    </w:p>
    <w:p w:rsidR="008D6933" w:rsidRPr="006C728F" w:rsidRDefault="008D6933"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8D6933" w:rsidRDefault="008D6933"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w:t>
      </w:r>
      <w:r>
        <w:rPr>
          <w:rFonts w:ascii="宋体" w:eastAsia="宋体" w:hAnsi="宋体" w:cs="宋体" w:hint="eastAsia"/>
          <w:color w:val="000000"/>
          <w:kern w:val="0"/>
          <w:szCs w:val="21"/>
        </w:rPr>
        <w:t>：基本概念。</w:t>
      </w:r>
    </w:p>
    <w:p w:rsidR="008D6933" w:rsidRPr="006C728F" w:rsidRDefault="008D6933"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（2）研讨法</w:t>
      </w:r>
      <w:r w:rsidRPr="006C728F">
        <w:rPr>
          <w:rFonts w:ascii="宋体" w:eastAsia="宋体" w:hAnsi="宋体" w:cs="宋体" w:hint="eastAsia"/>
          <w:color w:val="000000"/>
          <w:kern w:val="0"/>
          <w:szCs w:val="21"/>
        </w:rPr>
        <w:t>：</w:t>
      </w:r>
      <w:r w:rsidR="000315FC" w:rsidRPr="003152A2">
        <w:rPr>
          <w:rFonts w:ascii="宋体" w:eastAsia="宋体" w:hAnsi="宋体" w:cs="宋体" w:hint="eastAsia"/>
          <w:color w:val="000000"/>
          <w:kern w:val="0"/>
          <w:szCs w:val="21"/>
        </w:rPr>
        <w:t>信号闭塞方式及追踪间隔时间、固定闭塞通过信号机的布置、准移动闭塞信号点的布置方法。</w:t>
      </w:r>
    </w:p>
    <w:p w:rsidR="008D6933" w:rsidRPr="006C728F" w:rsidRDefault="008D6933"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8D6933" w:rsidRDefault="008D6933"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Pr>
          <w:rFonts w:ascii="宋体" w:eastAsia="宋体" w:hAnsi="宋体" w:cs="宋体" w:hint="eastAsia"/>
          <w:color w:val="000000"/>
          <w:kern w:val="0"/>
          <w:szCs w:val="21"/>
        </w:rPr>
        <w:t>能简单阐述</w:t>
      </w:r>
      <w:r w:rsidR="00446F08" w:rsidRPr="003152A2">
        <w:rPr>
          <w:rFonts w:ascii="宋体" w:eastAsia="宋体" w:hAnsi="宋体" w:cs="宋体" w:hint="eastAsia"/>
          <w:color w:val="000000"/>
          <w:kern w:val="0"/>
          <w:szCs w:val="21"/>
        </w:rPr>
        <w:t>自动闭塞的基本原理、信号系统布置的目标及其布置的影响因素</w:t>
      </w:r>
      <w:r>
        <w:rPr>
          <w:rFonts w:ascii="宋体" w:eastAsia="宋体" w:hAnsi="宋体" w:cs="宋体" w:hint="eastAsia"/>
          <w:color w:val="000000"/>
          <w:kern w:val="0"/>
          <w:szCs w:val="21"/>
        </w:rPr>
        <w:t>。</w:t>
      </w:r>
    </w:p>
    <w:p w:rsidR="00E4565D" w:rsidRDefault="00E4565D" w:rsidP="00146290">
      <w:pPr>
        <w:snapToGrid w:val="0"/>
        <w:spacing w:line="300" w:lineRule="auto"/>
        <w:rPr>
          <w:rFonts w:ascii="Times New Roman" w:hAnsi="Times New Roman"/>
        </w:rPr>
      </w:pPr>
    </w:p>
    <w:p w:rsidR="00DD2737" w:rsidRPr="00346727" w:rsidRDefault="00DD2737" w:rsidP="00607198">
      <w:pPr>
        <w:widowControl/>
        <w:spacing w:beforeLines="50" w:afterLines="50"/>
        <w:ind w:firstLineChars="150" w:firstLine="361"/>
        <w:jc w:val="left"/>
        <w:rPr>
          <w:rFonts w:ascii="黑体" w:eastAsia="黑体" w:hAnsi="黑体" w:cs="Times New Roman"/>
          <w:b/>
          <w:sz w:val="24"/>
          <w:szCs w:val="24"/>
        </w:rPr>
      </w:pPr>
      <w:r>
        <w:rPr>
          <w:rFonts w:ascii="黑体" w:eastAsia="黑体" w:hAnsi="黑体" w:cs="Times New Roman" w:hint="eastAsia"/>
          <w:b/>
          <w:sz w:val="24"/>
          <w:szCs w:val="24"/>
        </w:rPr>
        <w:lastRenderedPageBreak/>
        <w:t xml:space="preserve">第九章 </w:t>
      </w:r>
      <w:r w:rsidR="00340E5C" w:rsidRPr="00340E5C">
        <w:rPr>
          <w:rFonts w:ascii="黑体" w:eastAsia="黑体" w:hAnsi="黑体" w:cs="Times New Roman" w:hint="eastAsia"/>
          <w:b/>
          <w:sz w:val="24"/>
          <w:szCs w:val="24"/>
        </w:rPr>
        <w:t>多列车运行计算</w:t>
      </w:r>
    </w:p>
    <w:p w:rsidR="00DD2737" w:rsidRPr="006C728F" w:rsidRDefault="00DD2737"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A3178A" w:rsidRPr="00A3178A" w:rsidRDefault="00A3178A" w:rsidP="00607198">
      <w:pPr>
        <w:widowControl/>
        <w:spacing w:beforeLines="50" w:afterLines="50"/>
        <w:ind w:firstLineChars="200" w:firstLine="420"/>
        <w:jc w:val="left"/>
        <w:rPr>
          <w:rFonts w:ascii="宋体" w:eastAsia="宋体" w:hAnsi="宋体" w:cs="宋体"/>
          <w:color w:val="000000"/>
          <w:kern w:val="0"/>
          <w:szCs w:val="21"/>
        </w:rPr>
      </w:pPr>
      <w:r w:rsidRPr="00A3178A">
        <w:rPr>
          <w:rFonts w:ascii="宋体" w:eastAsia="宋体" w:hAnsi="宋体" w:cs="宋体" w:hint="eastAsia"/>
          <w:color w:val="000000"/>
          <w:kern w:val="0"/>
          <w:szCs w:val="21"/>
        </w:rPr>
        <w:t xml:space="preserve">（1）了解列车运行过程影响因素； </w:t>
      </w:r>
    </w:p>
    <w:p w:rsidR="00A3178A" w:rsidRPr="00A3178A" w:rsidRDefault="00A3178A" w:rsidP="00607198">
      <w:pPr>
        <w:widowControl/>
        <w:spacing w:beforeLines="50" w:afterLines="50"/>
        <w:ind w:firstLineChars="200" w:firstLine="420"/>
        <w:jc w:val="left"/>
        <w:rPr>
          <w:rFonts w:ascii="宋体" w:eastAsia="宋体" w:hAnsi="宋体" w:cs="宋体"/>
          <w:color w:val="000000"/>
          <w:kern w:val="0"/>
          <w:szCs w:val="21"/>
        </w:rPr>
      </w:pPr>
      <w:r w:rsidRPr="00A3178A">
        <w:rPr>
          <w:rFonts w:ascii="宋体" w:eastAsia="宋体" w:hAnsi="宋体" w:cs="宋体" w:hint="eastAsia"/>
          <w:color w:val="000000"/>
          <w:kern w:val="0"/>
          <w:szCs w:val="21"/>
        </w:rPr>
        <w:t xml:space="preserve">（2）掌握列车追踪间隔时间计算方法； </w:t>
      </w:r>
    </w:p>
    <w:p w:rsidR="00A3178A" w:rsidRPr="00A3178A" w:rsidRDefault="00A3178A" w:rsidP="00607198">
      <w:pPr>
        <w:widowControl/>
        <w:spacing w:beforeLines="50" w:afterLines="50"/>
        <w:ind w:firstLineChars="200" w:firstLine="420"/>
        <w:jc w:val="left"/>
        <w:rPr>
          <w:rFonts w:ascii="宋体" w:eastAsia="宋体" w:hAnsi="宋体" w:cs="宋体"/>
          <w:color w:val="000000"/>
          <w:kern w:val="0"/>
          <w:szCs w:val="21"/>
        </w:rPr>
      </w:pPr>
      <w:r w:rsidRPr="00A3178A">
        <w:rPr>
          <w:rFonts w:ascii="宋体" w:eastAsia="宋体" w:hAnsi="宋体" w:cs="宋体" w:hint="eastAsia"/>
          <w:color w:val="000000"/>
          <w:kern w:val="0"/>
          <w:szCs w:val="21"/>
        </w:rPr>
        <w:t>（3）掌握多列车运行计算原理、多列车运行案例设计及分析。</w:t>
      </w:r>
    </w:p>
    <w:p w:rsidR="00DD2737" w:rsidRPr="006C728F" w:rsidRDefault="00DD2737"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DD2737" w:rsidRDefault="00DD2737"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F129DE" w:rsidRPr="00F129DE">
        <w:rPr>
          <w:rFonts w:ascii="宋体" w:eastAsia="宋体" w:hAnsi="宋体" w:cs="宋体" w:hint="eastAsia"/>
          <w:color w:val="000000"/>
          <w:kern w:val="0"/>
          <w:szCs w:val="21"/>
        </w:rPr>
        <w:t>列车追踪间隔时间计算方法；</w:t>
      </w:r>
      <w:r w:rsidR="00F129DE">
        <w:rPr>
          <w:rFonts w:ascii="宋体" w:eastAsia="宋体" w:hAnsi="宋体" w:cs="宋体"/>
          <w:color w:val="000000"/>
          <w:kern w:val="0"/>
          <w:szCs w:val="21"/>
        </w:rPr>
        <w:t xml:space="preserve"> </w:t>
      </w:r>
    </w:p>
    <w:p w:rsidR="00DD2737" w:rsidRDefault="00DD2737"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F129DE" w:rsidRPr="00F129DE">
        <w:rPr>
          <w:rFonts w:ascii="宋体" w:eastAsia="宋体" w:hAnsi="宋体" w:cs="宋体" w:hint="eastAsia"/>
          <w:color w:val="000000"/>
          <w:kern w:val="0"/>
          <w:szCs w:val="21"/>
        </w:rPr>
        <w:t>多列车运行计算原理、多列车运行案例设计及分析。</w:t>
      </w:r>
    </w:p>
    <w:p w:rsidR="00DD2737" w:rsidRPr="006C728F" w:rsidRDefault="00DD2737"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B60AA8" w:rsidRPr="00B60AA8" w:rsidRDefault="00B60AA8" w:rsidP="00607198">
      <w:pPr>
        <w:widowControl/>
        <w:spacing w:beforeLines="50" w:afterLines="50"/>
        <w:ind w:firstLineChars="300" w:firstLine="630"/>
        <w:jc w:val="left"/>
        <w:rPr>
          <w:rFonts w:ascii="宋体" w:eastAsia="宋体" w:hAnsi="宋体" w:cs="宋体"/>
          <w:color w:val="000000"/>
          <w:kern w:val="0"/>
          <w:szCs w:val="21"/>
        </w:rPr>
      </w:pPr>
      <w:r w:rsidRPr="00B60AA8">
        <w:rPr>
          <w:rFonts w:ascii="宋体" w:eastAsia="宋体" w:hAnsi="宋体" w:cs="宋体" w:hint="eastAsia"/>
          <w:color w:val="000000"/>
          <w:kern w:val="0"/>
          <w:szCs w:val="21"/>
        </w:rPr>
        <w:t>第一节</w:t>
      </w:r>
      <w:r w:rsidR="00340E5C">
        <w:rPr>
          <w:rFonts w:ascii="宋体" w:eastAsia="宋体" w:hAnsi="宋体" w:cs="宋体" w:hint="eastAsia"/>
          <w:color w:val="000000"/>
          <w:kern w:val="0"/>
          <w:szCs w:val="21"/>
        </w:rPr>
        <w:t xml:space="preserve"> </w:t>
      </w:r>
      <w:r w:rsidR="00340E5C" w:rsidRPr="00340E5C">
        <w:rPr>
          <w:rFonts w:ascii="宋体" w:eastAsia="宋体" w:hAnsi="宋体" w:cs="宋体" w:hint="eastAsia"/>
          <w:color w:val="000000"/>
          <w:kern w:val="0"/>
          <w:szCs w:val="21"/>
        </w:rPr>
        <w:t>列车运行过程影响因素</w:t>
      </w:r>
    </w:p>
    <w:p w:rsidR="00B60AA8" w:rsidRPr="00B60AA8" w:rsidRDefault="00B60AA8" w:rsidP="00607198">
      <w:pPr>
        <w:widowControl/>
        <w:spacing w:beforeLines="50" w:afterLines="50"/>
        <w:ind w:firstLineChars="200" w:firstLine="420"/>
        <w:jc w:val="left"/>
        <w:rPr>
          <w:rFonts w:ascii="宋体" w:eastAsia="宋体" w:hAnsi="宋体" w:cs="宋体"/>
          <w:color w:val="000000"/>
          <w:kern w:val="0"/>
          <w:szCs w:val="21"/>
        </w:rPr>
      </w:pPr>
      <w:r w:rsidRPr="00B60AA8">
        <w:rPr>
          <w:rFonts w:ascii="宋体" w:eastAsia="宋体" w:hAnsi="宋体" w:cs="宋体" w:hint="eastAsia"/>
          <w:color w:val="000000"/>
          <w:kern w:val="0"/>
          <w:szCs w:val="21"/>
        </w:rPr>
        <w:t xml:space="preserve">  第二节</w:t>
      </w:r>
      <w:r w:rsidR="00340E5C">
        <w:rPr>
          <w:rFonts w:ascii="宋体" w:eastAsia="宋体" w:hAnsi="宋体" w:cs="宋体" w:hint="eastAsia"/>
          <w:color w:val="000000"/>
          <w:kern w:val="0"/>
          <w:szCs w:val="21"/>
        </w:rPr>
        <w:t xml:space="preserve"> </w:t>
      </w:r>
      <w:r w:rsidR="00340E5C" w:rsidRPr="00340E5C">
        <w:rPr>
          <w:rFonts w:ascii="宋体" w:eastAsia="宋体" w:hAnsi="宋体" w:cs="宋体" w:hint="eastAsia"/>
          <w:color w:val="000000"/>
          <w:kern w:val="0"/>
          <w:szCs w:val="21"/>
        </w:rPr>
        <w:t>列车追踪间隔时间计算</w:t>
      </w:r>
    </w:p>
    <w:p w:rsidR="00B60AA8" w:rsidRDefault="00B60AA8" w:rsidP="00607198">
      <w:pPr>
        <w:widowControl/>
        <w:spacing w:beforeLines="50" w:afterLines="50"/>
        <w:ind w:firstLineChars="200" w:firstLine="420"/>
        <w:jc w:val="left"/>
        <w:rPr>
          <w:rFonts w:ascii="宋体" w:eastAsia="宋体" w:hAnsi="宋体" w:cs="宋体"/>
          <w:color w:val="000000"/>
          <w:kern w:val="0"/>
          <w:szCs w:val="21"/>
        </w:rPr>
      </w:pPr>
      <w:r w:rsidRPr="00B60AA8">
        <w:rPr>
          <w:rFonts w:ascii="宋体" w:eastAsia="宋体" w:hAnsi="宋体" w:cs="宋体" w:hint="eastAsia"/>
          <w:color w:val="000000"/>
          <w:kern w:val="0"/>
          <w:szCs w:val="21"/>
        </w:rPr>
        <w:t xml:space="preserve">  第三节</w:t>
      </w:r>
      <w:r w:rsidR="00340E5C">
        <w:rPr>
          <w:rFonts w:ascii="宋体" w:eastAsia="宋体" w:hAnsi="宋体" w:cs="宋体" w:hint="eastAsia"/>
          <w:color w:val="000000"/>
          <w:kern w:val="0"/>
          <w:szCs w:val="21"/>
        </w:rPr>
        <w:t xml:space="preserve"> </w:t>
      </w:r>
      <w:r w:rsidR="00340E5C" w:rsidRPr="00340E5C">
        <w:rPr>
          <w:rFonts w:ascii="宋体" w:eastAsia="宋体" w:hAnsi="宋体" w:cs="宋体" w:hint="eastAsia"/>
          <w:color w:val="000000"/>
          <w:kern w:val="0"/>
          <w:szCs w:val="21"/>
        </w:rPr>
        <w:t>多列车运行计算原理</w:t>
      </w:r>
    </w:p>
    <w:p w:rsidR="00340E5C" w:rsidRDefault="00340E5C" w:rsidP="00607198">
      <w:pPr>
        <w:widowControl/>
        <w:spacing w:beforeLines="50" w:afterLines="50"/>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第四节 </w:t>
      </w:r>
      <w:r w:rsidRPr="00340E5C">
        <w:rPr>
          <w:rFonts w:ascii="宋体" w:eastAsia="宋体" w:hAnsi="宋体" w:cs="宋体" w:hint="eastAsia"/>
          <w:color w:val="000000"/>
          <w:kern w:val="0"/>
          <w:szCs w:val="21"/>
        </w:rPr>
        <w:t>多列车运行案例设计及分析</w:t>
      </w:r>
    </w:p>
    <w:p w:rsidR="00DD2737" w:rsidRPr="006C728F" w:rsidRDefault="00DD2737"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DD2737" w:rsidRDefault="00DD2737"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w:t>
      </w:r>
      <w:r>
        <w:rPr>
          <w:rFonts w:ascii="宋体" w:eastAsia="宋体" w:hAnsi="宋体" w:cs="宋体" w:hint="eastAsia"/>
          <w:color w:val="000000"/>
          <w:kern w:val="0"/>
          <w:szCs w:val="21"/>
        </w:rPr>
        <w:t>：基本概念。</w:t>
      </w:r>
    </w:p>
    <w:p w:rsidR="00DD2737" w:rsidRPr="006C728F" w:rsidRDefault="00DD2737"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607198">
        <w:rPr>
          <w:rFonts w:ascii="宋体" w:eastAsia="宋体" w:hAnsi="宋体" w:cs="宋体" w:hint="eastAsia"/>
          <w:color w:val="000000"/>
          <w:kern w:val="0"/>
          <w:szCs w:val="21"/>
        </w:rPr>
        <w:t>案例法</w:t>
      </w:r>
      <w:r w:rsidRPr="006C728F">
        <w:rPr>
          <w:rFonts w:ascii="宋体" w:eastAsia="宋体" w:hAnsi="宋体" w:cs="宋体" w:hint="eastAsia"/>
          <w:color w:val="000000"/>
          <w:kern w:val="0"/>
          <w:szCs w:val="21"/>
        </w:rPr>
        <w:t>：</w:t>
      </w:r>
      <w:r w:rsidR="00607198" w:rsidRPr="00F129DE">
        <w:rPr>
          <w:rFonts w:ascii="宋体" w:eastAsia="宋体" w:hAnsi="宋体" w:cs="宋体" w:hint="eastAsia"/>
          <w:color w:val="000000"/>
          <w:kern w:val="0"/>
          <w:szCs w:val="21"/>
        </w:rPr>
        <w:t>多列车运行计算原理、多列车运行案例设计</w:t>
      </w:r>
      <w:r w:rsidR="003457F8">
        <w:rPr>
          <w:rFonts w:ascii="宋体" w:eastAsia="宋体" w:hAnsi="宋体" w:cs="宋体" w:hint="eastAsia"/>
          <w:color w:val="000000"/>
          <w:kern w:val="0"/>
          <w:szCs w:val="21"/>
        </w:rPr>
        <w:t>。</w:t>
      </w:r>
    </w:p>
    <w:p w:rsidR="00DD2737" w:rsidRPr="006C728F" w:rsidRDefault="00DD2737"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DD2737" w:rsidRDefault="00DD2737"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Pr>
          <w:rFonts w:ascii="宋体" w:eastAsia="宋体" w:hAnsi="宋体" w:cs="宋体" w:hint="eastAsia"/>
          <w:color w:val="000000"/>
          <w:kern w:val="0"/>
          <w:szCs w:val="21"/>
        </w:rPr>
        <w:t>能</w:t>
      </w:r>
      <w:r w:rsidR="00607198">
        <w:rPr>
          <w:rFonts w:ascii="宋体" w:eastAsia="宋体" w:hAnsi="宋体" w:cs="宋体" w:hint="eastAsia"/>
          <w:color w:val="000000"/>
          <w:kern w:val="0"/>
          <w:szCs w:val="21"/>
        </w:rPr>
        <w:t>进行</w:t>
      </w:r>
      <w:r w:rsidR="00607198" w:rsidRPr="00F129DE">
        <w:rPr>
          <w:rFonts w:ascii="宋体" w:eastAsia="宋体" w:hAnsi="宋体" w:cs="宋体" w:hint="eastAsia"/>
          <w:color w:val="000000"/>
          <w:kern w:val="0"/>
          <w:szCs w:val="21"/>
        </w:rPr>
        <w:t>列车追踪间隔时间计算</w:t>
      </w:r>
      <w:r>
        <w:rPr>
          <w:rFonts w:ascii="宋体" w:eastAsia="宋体" w:hAnsi="宋体" w:cs="宋体" w:hint="eastAsia"/>
          <w:color w:val="000000"/>
          <w:kern w:val="0"/>
          <w:szCs w:val="21"/>
        </w:rPr>
        <w:t>。</w:t>
      </w:r>
    </w:p>
    <w:p w:rsidR="00340E5C" w:rsidRPr="008D6933" w:rsidRDefault="00340E5C" w:rsidP="00CD21DF">
      <w:pPr>
        <w:snapToGrid w:val="0"/>
        <w:spacing w:line="300" w:lineRule="auto"/>
        <w:rPr>
          <w:rFonts w:ascii="Times New Roman" w:hAnsi="Times New Roman"/>
        </w:rPr>
      </w:pPr>
    </w:p>
    <w:p w:rsidR="00A04A72" w:rsidRPr="00346727" w:rsidRDefault="00A04A72" w:rsidP="00607198">
      <w:pPr>
        <w:widowControl/>
        <w:spacing w:beforeLines="50" w:afterLines="50"/>
        <w:ind w:firstLineChars="150" w:firstLine="361"/>
        <w:jc w:val="left"/>
        <w:rPr>
          <w:rFonts w:ascii="黑体" w:eastAsia="黑体" w:hAnsi="黑体" w:cs="Times New Roman"/>
          <w:b/>
          <w:sz w:val="24"/>
          <w:szCs w:val="24"/>
        </w:rPr>
      </w:pPr>
      <w:r>
        <w:rPr>
          <w:rFonts w:ascii="黑体" w:eastAsia="黑体" w:hAnsi="黑体" w:cs="Times New Roman" w:hint="eastAsia"/>
          <w:b/>
          <w:sz w:val="24"/>
          <w:szCs w:val="24"/>
        </w:rPr>
        <w:t>第</w:t>
      </w:r>
      <w:r w:rsidR="006A5BA9">
        <w:rPr>
          <w:rFonts w:ascii="黑体" w:eastAsia="黑体" w:hAnsi="黑体" w:cs="Times New Roman" w:hint="eastAsia"/>
          <w:b/>
          <w:sz w:val="24"/>
          <w:szCs w:val="24"/>
        </w:rPr>
        <w:t>十</w:t>
      </w:r>
      <w:r>
        <w:rPr>
          <w:rFonts w:ascii="黑体" w:eastAsia="黑体" w:hAnsi="黑体" w:cs="Times New Roman" w:hint="eastAsia"/>
          <w:b/>
          <w:sz w:val="24"/>
          <w:szCs w:val="24"/>
        </w:rPr>
        <w:t>章</w:t>
      </w:r>
      <w:r w:rsidR="00516F4F">
        <w:rPr>
          <w:rFonts w:ascii="黑体" w:eastAsia="黑体" w:hAnsi="黑体" w:cs="Times New Roman" w:hint="eastAsia"/>
          <w:b/>
          <w:sz w:val="24"/>
          <w:szCs w:val="24"/>
        </w:rPr>
        <w:t xml:space="preserve"> </w:t>
      </w:r>
      <w:r w:rsidR="00516F4F" w:rsidRPr="00AB39EA">
        <w:rPr>
          <w:rFonts w:ascii="黑体" w:eastAsia="黑体" w:hint="eastAsia"/>
          <w:b/>
          <w:bCs/>
          <w:sz w:val="24"/>
        </w:rPr>
        <w:t>城市轨道交通列车运行计算</w:t>
      </w:r>
    </w:p>
    <w:p w:rsidR="00A04A72" w:rsidRDefault="00A04A72" w:rsidP="00607198">
      <w:pPr>
        <w:widowControl/>
        <w:spacing w:beforeLines="50" w:afterLines="50"/>
        <w:ind w:firstLineChars="200" w:firstLine="420"/>
        <w:jc w:val="left"/>
        <w:rPr>
          <w:rFonts w:ascii="宋体" w:eastAsia="宋体" w:hAnsi="宋体" w:cs="宋体" w:hint="eastAsia"/>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1434B7" w:rsidRPr="001434B7" w:rsidRDefault="001434B7" w:rsidP="001434B7">
      <w:pPr>
        <w:widowControl/>
        <w:spacing w:beforeLines="50" w:afterLines="50"/>
        <w:ind w:firstLineChars="200" w:firstLine="420"/>
        <w:jc w:val="left"/>
        <w:rPr>
          <w:rFonts w:ascii="宋体" w:eastAsia="宋体" w:hAnsi="宋体" w:cs="宋体" w:hint="eastAsia"/>
          <w:color w:val="000000"/>
          <w:kern w:val="0"/>
          <w:szCs w:val="21"/>
        </w:rPr>
      </w:pPr>
      <w:r w:rsidRPr="001434B7">
        <w:rPr>
          <w:rFonts w:ascii="宋体" w:eastAsia="宋体" w:hAnsi="宋体" w:cs="宋体" w:hint="eastAsia"/>
          <w:color w:val="000000"/>
          <w:kern w:val="0"/>
          <w:szCs w:val="21"/>
        </w:rPr>
        <w:t xml:space="preserve">（1）掌握城市轨道交通列车运行计算要素及其计算方法； </w:t>
      </w:r>
    </w:p>
    <w:p w:rsidR="001434B7" w:rsidRPr="006C728F" w:rsidRDefault="001434B7" w:rsidP="001434B7">
      <w:pPr>
        <w:widowControl/>
        <w:spacing w:beforeLines="50" w:afterLines="50"/>
        <w:ind w:firstLineChars="200" w:firstLine="420"/>
        <w:jc w:val="left"/>
        <w:rPr>
          <w:rFonts w:ascii="宋体" w:eastAsia="宋体" w:hAnsi="宋体" w:cs="宋体"/>
          <w:color w:val="000000"/>
          <w:kern w:val="0"/>
          <w:szCs w:val="21"/>
        </w:rPr>
      </w:pPr>
      <w:r w:rsidRPr="001434B7">
        <w:rPr>
          <w:rFonts w:ascii="宋体" w:eastAsia="宋体" w:hAnsi="宋体" w:cs="宋体" w:hint="eastAsia"/>
          <w:color w:val="000000"/>
          <w:kern w:val="0"/>
          <w:szCs w:val="21"/>
        </w:rPr>
        <w:t>（2）掌握案例设计及分析方法</w:t>
      </w:r>
      <w:r>
        <w:rPr>
          <w:rFonts w:ascii="宋体" w:eastAsia="宋体" w:hAnsi="宋体" w:cs="宋体" w:hint="eastAsia"/>
          <w:color w:val="000000"/>
          <w:kern w:val="0"/>
          <w:szCs w:val="21"/>
        </w:rPr>
        <w:t>。</w:t>
      </w:r>
    </w:p>
    <w:p w:rsidR="00A04A72" w:rsidRPr="006C728F" w:rsidRDefault="00A04A72"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A04A72" w:rsidRDefault="00A04A72"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5847F7" w:rsidRPr="005847F7">
        <w:rPr>
          <w:rFonts w:ascii="宋体" w:eastAsia="宋体" w:hAnsi="宋体" w:cs="宋体" w:hint="eastAsia"/>
          <w:color w:val="000000"/>
          <w:kern w:val="0"/>
          <w:szCs w:val="21"/>
        </w:rPr>
        <w:t>城市轨道交通列车运行计算要素及其计算方法。</w:t>
      </w:r>
    </w:p>
    <w:p w:rsidR="00A04A72" w:rsidRPr="006C728F" w:rsidRDefault="00A04A72"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1434B7" w:rsidRPr="00021F39" w:rsidRDefault="00A04A72" w:rsidP="001434B7">
      <w:pPr>
        <w:widowControl/>
        <w:spacing w:beforeLines="50" w:afterLines="50"/>
        <w:ind w:firstLineChars="200" w:firstLine="420"/>
        <w:jc w:val="left"/>
        <w:rPr>
          <w:rFonts w:ascii="宋体" w:eastAsia="宋体" w:hAnsi="宋体" w:cs="宋体"/>
          <w:color w:val="000000"/>
          <w:kern w:val="0"/>
          <w:szCs w:val="21"/>
        </w:rPr>
      </w:pPr>
      <w:r w:rsidRPr="00B60AA8">
        <w:rPr>
          <w:rFonts w:ascii="宋体" w:eastAsia="宋体" w:hAnsi="宋体" w:cs="宋体" w:hint="eastAsia"/>
          <w:color w:val="000000"/>
          <w:kern w:val="0"/>
          <w:szCs w:val="21"/>
        </w:rPr>
        <w:t>第一节</w:t>
      </w:r>
      <w:r w:rsidR="005847F7">
        <w:rPr>
          <w:rFonts w:ascii="宋体" w:eastAsia="宋体" w:hAnsi="宋体" w:cs="宋体" w:hint="eastAsia"/>
          <w:color w:val="000000"/>
          <w:kern w:val="0"/>
          <w:szCs w:val="21"/>
        </w:rPr>
        <w:t xml:space="preserve"> </w:t>
      </w:r>
      <w:r w:rsidR="001434B7" w:rsidRPr="00021F39">
        <w:rPr>
          <w:rFonts w:ascii="宋体" w:eastAsia="宋体" w:hAnsi="宋体" w:cs="宋体" w:hint="eastAsia"/>
          <w:color w:val="000000"/>
          <w:kern w:val="0"/>
          <w:szCs w:val="21"/>
        </w:rPr>
        <w:t>城市轨道交通列车运行计算要素</w:t>
      </w:r>
    </w:p>
    <w:p w:rsidR="00A04A72" w:rsidRPr="00B60AA8" w:rsidRDefault="00A04A72" w:rsidP="00607198">
      <w:pPr>
        <w:widowControl/>
        <w:spacing w:beforeLines="50" w:afterLines="50"/>
        <w:ind w:firstLineChars="200" w:firstLine="420"/>
        <w:jc w:val="left"/>
        <w:rPr>
          <w:rFonts w:ascii="宋体" w:eastAsia="宋体" w:hAnsi="宋体" w:cs="宋体"/>
          <w:color w:val="000000"/>
          <w:kern w:val="0"/>
          <w:szCs w:val="21"/>
        </w:rPr>
      </w:pPr>
      <w:r w:rsidRPr="00B60AA8">
        <w:rPr>
          <w:rFonts w:ascii="宋体" w:eastAsia="宋体" w:hAnsi="宋体" w:cs="宋体" w:hint="eastAsia"/>
          <w:color w:val="000000"/>
          <w:kern w:val="0"/>
          <w:szCs w:val="21"/>
        </w:rPr>
        <w:t>第二节</w:t>
      </w:r>
      <w:r w:rsidR="005847F7">
        <w:rPr>
          <w:rFonts w:ascii="宋体" w:eastAsia="宋体" w:hAnsi="宋体" w:cs="宋体" w:hint="eastAsia"/>
          <w:color w:val="000000"/>
          <w:kern w:val="0"/>
          <w:szCs w:val="21"/>
        </w:rPr>
        <w:t xml:space="preserve"> </w:t>
      </w:r>
      <w:r w:rsidR="005847F7" w:rsidRPr="00021F39">
        <w:rPr>
          <w:rFonts w:ascii="宋体" w:eastAsia="宋体" w:hAnsi="宋体" w:cs="宋体" w:hint="eastAsia"/>
          <w:color w:val="000000"/>
          <w:kern w:val="0"/>
          <w:szCs w:val="21"/>
        </w:rPr>
        <w:t>城市轨道交通列车运行计算方法</w:t>
      </w:r>
    </w:p>
    <w:p w:rsidR="00A04A72" w:rsidRPr="00B60AA8" w:rsidRDefault="00A04A72" w:rsidP="00607198">
      <w:pPr>
        <w:widowControl/>
        <w:spacing w:beforeLines="50" w:afterLines="50"/>
        <w:ind w:firstLineChars="200" w:firstLine="420"/>
        <w:jc w:val="left"/>
        <w:rPr>
          <w:rFonts w:ascii="宋体" w:eastAsia="宋体" w:hAnsi="宋体" w:cs="宋体"/>
          <w:color w:val="000000"/>
          <w:kern w:val="0"/>
          <w:szCs w:val="21"/>
        </w:rPr>
      </w:pPr>
      <w:r w:rsidRPr="00B60AA8">
        <w:rPr>
          <w:rFonts w:ascii="宋体" w:eastAsia="宋体" w:hAnsi="宋体" w:cs="宋体" w:hint="eastAsia"/>
          <w:color w:val="000000"/>
          <w:kern w:val="0"/>
          <w:szCs w:val="21"/>
        </w:rPr>
        <w:t>第三节</w:t>
      </w:r>
      <w:r w:rsidR="005847F7">
        <w:rPr>
          <w:rFonts w:ascii="宋体" w:eastAsia="宋体" w:hAnsi="宋体" w:cs="宋体" w:hint="eastAsia"/>
          <w:color w:val="000000"/>
          <w:kern w:val="0"/>
          <w:szCs w:val="21"/>
        </w:rPr>
        <w:t xml:space="preserve"> </w:t>
      </w:r>
      <w:r w:rsidR="005847F7" w:rsidRPr="00021F39">
        <w:rPr>
          <w:rFonts w:ascii="宋体" w:eastAsia="宋体" w:hAnsi="宋体" w:cs="宋体" w:hint="eastAsia"/>
          <w:color w:val="000000"/>
          <w:kern w:val="0"/>
          <w:szCs w:val="21"/>
        </w:rPr>
        <w:t>案例设计及分析</w:t>
      </w:r>
    </w:p>
    <w:p w:rsidR="00A04A72" w:rsidRPr="006C728F" w:rsidRDefault="00A04A72"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A04A72" w:rsidRDefault="00A04A72"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lastRenderedPageBreak/>
        <w:t>（1）讲授法</w:t>
      </w:r>
      <w:r>
        <w:rPr>
          <w:rFonts w:ascii="宋体" w:eastAsia="宋体" w:hAnsi="宋体" w:cs="宋体" w:hint="eastAsia"/>
          <w:color w:val="000000"/>
          <w:kern w:val="0"/>
          <w:szCs w:val="21"/>
        </w:rPr>
        <w:t>：</w:t>
      </w:r>
      <w:r w:rsidR="005847F7" w:rsidRPr="00021F39">
        <w:rPr>
          <w:rFonts w:ascii="宋体" w:eastAsia="宋体" w:hAnsi="宋体" w:cs="宋体" w:hint="eastAsia"/>
          <w:color w:val="000000"/>
          <w:kern w:val="0"/>
          <w:szCs w:val="21"/>
        </w:rPr>
        <w:t>城市轨道交通列车运行计算方法</w:t>
      </w:r>
      <w:r>
        <w:rPr>
          <w:rFonts w:ascii="宋体" w:eastAsia="宋体" w:hAnsi="宋体" w:cs="宋体" w:hint="eastAsia"/>
          <w:color w:val="000000"/>
          <w:kern w:val="0"/>
          <w:szCs w:val="21"/>
        </w:rPr>
        <w:t>。</w:t>
      </w:r>
    </w:p>
    <w:p w:rsidR="00A04A72" w:rsidRPr="006C728F" w:rsidRDefault="00A04A72"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5847F7">
        <w:rPr>
          <w:rFonts w:ascii="宋体" w:eastAsia="宋体" w:hAnsi="宋体" w:cs="宋体" w:hint="eastAsia"/>
          <w:color w:val="000000"/>
          <w:kern w:val="0"/>
          <w:szCs w:val="21"/>
        </w:rPr>
        <w:t>案例法</w:t>
      </w:r>
      <w:r w:rsidRPr="006C728F">
        <w:rPr>
          <w:rFonts w:ascii="宋体" w:eastAsia="宋体" w:hAnsi="宋体" w:cs="宋体" w:hint="eastAsia"/>
          <w:color w:val="000000"/>
          <w:kern w:val="0"/>
          <w:szCs w:val="21"/>
        </w:rPr>
        <w:t>：</w:t>
      </w:r>
      <w:r w:rsidR="005847F7" w:rsidRPr="00021F39">
        <w:rPr>
          <w:rFonts w:ascii="宋体" w:eastAsia="宋体" w:hAnsi="宋体" w:cs="宋体" w:hint="eastAsia"/>
          <w:color w:val="000000"/>
          <w:kern w:val="0"/>
          <w:szCs w:val="21"/>
        </w:rPr>
        <w:t>案例设计及分析</w:t>
      </w:r>
      <w:r>
        <w:rPr>
          <w:rFonts w:ascii="宋体" w:eastAsia="宋体" w:hAnsi="宋体" w:cs="宋体" w:hint="eastAsia"/>
          <w:color w:val="000000"/>
          <w:kern w:val="0"/>
          <w:szCs w:val="21"/>
        </w:rPr>
        <w:t>。</w:t>
      </w:r>
    </w:p>
    <w:p w:rsidR="00A04A72" w:rsidRPr="006C728F" w:rsidRDefault="00A04A72"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A04A72" w:rsidRDefault="00A04A72"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Pr>
          <w:rFonts w:ascii="宋体" w:eastAsia="宋体" w:hAnsi="宋体" w:cs="宋体" w:hint="eastAsia"/>
          <w:color w:val="000000"/>
          <w:kern w:val="0"/>
          <w:szCs w:val="21"/>
        </w:rPr>
        <w:t>能</w:t>
      </w:r>
      <w:r w:rsidR="005847F7">
        <w:rPr>
          <w:rFonts w:ascii="宋体" w:eastAsia="宋体" w:hAnsi="宋体" w:cs="宋体" w:hint="eastAsia"/>
          <w:color w:val="000000"/>
          <w:kern w:val="0"/>
          <w:szCs w:val="21"/>
        </w:rPr>
        <w:t>进行</w:t>
      </w:r>
      <w:r w:rsidR="005847F7" w:rsidRPr="00021F39">
        <w:rPr>
          <w:rFonts w:ascii="宋体" w:eastAsia="宋体" w:hAnsi="宋体" w:cs="宋体" w:hint="eastAsia"/>
          <w:color w:val="000000"/>
          <w:kern w:val="0"/>
          <w:szCs w:val="21"/>
        </w:rPr>
        <w:t>城市轨道交通列车运行计算</w:t>
      </w:r>
      <w:r>
        <w:rPr>
          <w:rFonts w:ascii="宋体" w:eastAsia="宋体" w:hAnsi="宋体" w:cs="宋体" w:hint="eastAsia"/>
          <w:color w:val="000000"/>
          <w:kern w:val="0"/>
          <w:szCs w:val="21"/>
        </w:rPr>
        <w:t>。</w:t>
      </w:r>
    </w:p>
    <w:p w:rsidR="00B0612C" w:rsidRDefault="00B0612C" w:rsidP="00607198">
      <w:pPr>
        <w:widowControl/>
        <w:spacing w:beforeLines="50" w:afterLines="50"/>
        <w:ind w:left="482"/>
        <w:jc w:val="left"/>
        <w:rPr>
          <w:rFonts w:ascii="TimesNewRomanPSMT" w:hAnsi="TimesNewRomanPSMT" w:cs="TimesNewRomanPSMT"/>
          <w:color w:val="000000"/>
          <w:kern w:val="0"/>
          <w:sz w:val="20"/>
          <w:szCs w:val="20"/>
        </w:rPr>
      </w:pPr>
    </w:p>
    <w:p w:rsidR="00725752" w:rsidRPr="00346727" w:rsidRDefault="00725752" w:rsidP="00607198">
      <w:pPr>
        <w:widowControl/>
        <w:spacing w:beforeLines="50" w:afterLines="50"/>
        <w:ind w:firstLineChars="150" w:firstLine="361"/>
        <w:jc w:val="left"/>
        <w:rPr>
          <w:rFonts w:ascii="黑体" w:eastAsia="黑体" w:hAnsi="黑体" w:cs="Times New Roman"/>
          <w:b/>
          <w:sz w:val="24"/>
          <w:szCs w:val="24"/>
        </w:rPr>
      </w:pPr>
      <w:r>
        <w:rPr>
          <w:rFonts w:ascii="黑体" w:eastAsia="黑体" w:hAnsi="黑体" w:cs="Times New Roman" w:hint="eastAsia"/>
          <w:b/>
          <w:sz w:val="24"/>
          <w:szCs w:val="24"/>
        </w:rPr>
        <w:t>第十一章</w:t>
      </w:r>
      <w:r w:rsidR="006A4BBA">
        <w:rPr>
          <w:rFonts w:ascii="黑体" w:eastAsia="黑体" w:hAnsi="黑体" w:cs="Times New Roman" w:hint="eastAsia"/>
          <w:b/>
          <w:sz w:val="24"/>
          <w:szCs w:val="24"/>
        </w:rPr>
        <w:t xml:space="preserve"> </w:t>
      </w:r>
      <w:r w:rsidR="00221B7E">
        <w:rPr>
          <w:rFonts w:ascii="黑体" w:eastAsia="黑体" w:hint="eastAsia"/>
          <w:b/>
          <w:bCs/>
          <w:sz w:val="24"/>
        </w:rPr>
        <w:t>高速</w:t>
      </w:r>
      <w:r w:rsidR="00221B7E" w:rsidRPr="00AB39EA">
        <w:rPr>
          <w:rFonts w:ascii="黑体" w:eastAsia="黑体" w:hint="eastAsia"/>
          <w:b/>
          <w:bCs/>
          <w:sz w:val="24"/>
        </w:rPr>
        <w:t>列车运行计算</w:t>
      </w:r>
    </w:p>
    <w:p w:rsidR="00725752" w:rsidRPr="006C728F" w:rsidRDefault="00725752"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952A4D" w:rsidRPr="00952A4D" w:rsidRDefault="00952A4D" w:rsidP="00952A4D">
      <w:pPr>
        <w:widowControl/>
        <w:spacing w:beforeLines="50" w:afterLines="50"/>
        <w:ind w:firstLineChars="200" w:firstLine="420"/>
        <w:jc w:val="left"/>
        <w:rPr>
          <w:rFonts w:ascii="宋体" w:eastAsia="宋体" w:hAnsi="宋体" w:cs="宋体" w:hint="eastAsia"/>
          <w:color w:val="000000"/>
          <w:kern w:val="0"/>
          <w:szCs w:val="21"/>
        </w:rPr>
      </w:pPr>
      <w:r w:rsidRPr="00952A4D">
        <w:rPr>
          <w:rFonts w:ascii="宋体" w:eastAsia="宋体" w:hAnsi="宋体" w:cs="宋体" w:hint="eastAsia"/>
          <w:color w:val="000000"/>
          <w:kern w:val="0"/>
          <w:szCs w:val="21"/>
        </w:rPr>
        <w:t xml:space="preserve">（1）掌握高速铁路条件要求及高速列车运行计算方法； </w:t>
      </w:r>
    </w:p>
    <w:p w:rsidR="00725752" w:rsidRPr="006A4BBA" w:rsidRDefault="00952A4D" w:rsidP="00952A4D">
      <w:pPr>
        <w:widowControl/>
        <w:spacing w:beforeLines="50" w:afterLines="50"/>
        <w:ind w:firstLineChars="200" w:firstLine="420"/>
        <w:jc w:val="left"/>
        <w:rPr>
          <w:rFonts w:ascii="宋体" w:eastAsia="宋体" w:hAnsi="宋体" w:cs="宋体"/>
          <w:color w:val="000000"/>
          <w:kern w:val="0"/>
          <w:szCs w:val="21"/>
        </w:rPr>
      </w:pPr>
      <w:r w:rsidRPr="00952A4D">
        <w:rPr>
          <w:rFonts w:ascii="宋体" w:eastAsia="宋体" w:hAnsi="宋体" w:cs="宋体" w:hint="eastAsia"/>
          <w:color w:val="000000"/>
          <w:kern w:val="0"/>
          <w:szCs w:val="21"/>
        </w:rPr>
        <w:t>（2）掌握案例设计及分析方法。</w:t>
      </w:r>
    </w:p>
    <w:p w:rsidR="00725752" w:rsidRPr="006C728F" w:rsidRDefault="00725752"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725752" w:rsidRDefault="00725752"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952A4D" w:rsidRPr="00952A4D">
        <w:rPr>
          <w:rFonts w:ascii="宋体" w:eastAsia="宋体" w:hAnsi="宋体" w:cs="宋体" w:hint="eastAsia"/>
          <w:color w:val="000000"/>
          <w:kern w:val="0"/>
          <w:szCs w:val="21"/>
        </w:rPr>
        <w:t>高速铁路条件要求及高速列车运行计算方法</w:t>
      </w:r>
      <w:r w:rsidR="00952A4D">
        <w:rPr>
          <w:rFonts w:ascii="宋体" w:eastAsia="宋体" w:hAnsi="宋体" w:cs="宋体" w:hint="eastAsia"/>
          <w:color w:val="000000"/>
          <w:kern w:val="0"/>
          <w:szCs w:val="21"/>
        </w:rPr>
        <w:t>。</w:t>
      </w:r>
    </w:p>
    <w:p w:rsidR="00725752" w:rsidRPr="006C728F" w:rsidRDefault="00725752"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221B7E" w:rsidRPr="00221B7E" w:rsidRDefault="0057707E" w:rsidP="00221B7E">
      <w:pPr>
        <w:widowControl/>
        <w:spacing w:beforeLines="50" w:afterLines="50"/>
        <w:ind w:firstLineChars="200" w:firstLine="420"/>
        <w:jc w:val="left"/>
        <w:rPr>
          <w:rFonts w:ascii="宋体" w:eastAsia="宋体" w:hAnsi="宋体" w:cs="宋体"/>
          <w:color w:val="000000"/>
          <w:kern w:val="0"/>
          <w:szCs w:val="21"/>
        </w:rPr>
      </w:pPr>
      <w:r w:rsidRPr="0057707E">
        <w:rPr>
          <w:rFonts w:ascii="宋体" w:eastAsia="宋体" w:hAnsi="宋体" w:cs="宋体" w:hint="eastAsia"/>
          <w:color w:val="000000"/>
          <w:kern w:val="0"/>
          <w:szCs w:val="21"/>
        </w:rPr>
        <w:t xml:space="preserve">第一节  </w:t>
      </w:r>
      <w:r w:rsidR="00221B7E" w:rsidRPr="00221B7E">
        <w:rPr>
          <w:rFonts w:ascii="宋体" w:eastAsia="宋体" w:hAnsi="宋体" w:cs="宋体" w:hint="eastAsia"/>
          <w:color w:val="000000"/>
          <w:kern w:val="0"/>
          <w:szCs w:val="21"/>
        </w:rPr>
        <w:t>高速铁路条件要求</w:t>
      </w:r>
    </w:p>
    <w:p w:rsidR="0057707E" w:rsidRPr="0057707E" w:rsidRDefault="0057707E" w:rsidP="00607198">
      <w:pPr>
        <w:widowControl/>
        <w:spacing w:beforeLines="50" w:afterLines="50"/>
        <w:ind w:firstLineChars="200" w:firstLine="420"/>
        <w:jc w:val="left"/>
        <w:rPr>
          <w:rFonts w:ascii="宋体" w:eastAsia="宋体" w:hAnsi="宋体" w:cs="宋体"/>
          <w:color w:val="000000"/>
          <w:kern w:val="0"/>
          <w:szCs w:val="21"/>
        </w:rPr>
      </w:pPr>
      <w:r w:rsidRPr="0057707E">
        <w:rPr>
          <w:rFonts w:ascii="宋体" w:eastAsia="宋体" w:hAnsi="宋体" w:cs="宋体" w:hint="eastAsia"/>
          <w:color w:val="000000"/>
          <w:kern w:val="0"/>
          <w:szCs w:val="21"/>
        </w:rPr>
        <w:t xml:space="preserve">第二节  </w:t>
      </w:r>
      <w:r w:rsidR="00221B7E" w:rsidRPr="00221B7E">
        <w:rPr>
          <w:rFonts w:ascii="宋体" w:eastAsia="宋体" w:hAnsi="宋体" w:cs="宋体" w:hint="eastAsia"/>
          <w:color w:val="000000"/>
          <w:kern w:val="0"/>
          <w:szCs w:val="21"/>
        </w:rPr>
        <w:t>高速列车运行计算方法</w:t>
      </w:r>
    </w:p>
    <w:p w:rsidR="0057707E" w:rsidRPr="0057707E" w:rsidRDefault="0057707E" w:rsidP="00607198">
      <w:pPr>
        <w:widowControl/>
        <w:spacing w:beforeLines="50" w:afterLines="50"/>
        <w:ind w:firstLineChars="200" w:firstLine="420"/>
        <w:jc w:val="left"/>
        <w:rPr>
          <w:rFonts w:ascii="宋体" w:eastAsia="宋体" w:hAnsi="宋体" w:cs="宋体"/>
          <w:color w:val="000000"/>
          <w:kern w:val="0"/>
          <w:szCs w:val="21"/>
        </w:rPr>
      </w:pPr>
      <w:r w:rsidRPr="0057707E">
        <w:rPr>
          <w:rFonts w:ascii="宋体" w:eastAsia="宋体" w:hAnsi="宋体" w:cs="宋体" w:hint="eastAsia"/>
          <w:color w:val="000000"/>
          <w:kern w:val="0"/>
          <w:szCs w:val="21"/>
        </w:rPr>
        <w:t xml:space="preserve">第三节  </w:t>
      </w:r>
      <w:r w:rsidR="00221B7E" w:rsidRPr="00221B7E">
        <w:rPr>
          <w:rFonts w:ascii="宋体" w:eastAsia="宋体" w:hAnsi="宋体" w:cs="宋体" w:hint="eastAsia"/>
          <w:color w:val="000000"/>
          <w:kern w:val="0"/>
          <w:szCs w:val="21"/>
        </w:rPr>
        <w:t>案例设计及分析</w:t>
      </w:r>
    </w:p>
    <w:p w:rsidR="00725752" w:rsidRPr="006C728F" w:rsidRDefault="00725752"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725752" w:rsidRDefault="00725752"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w:t>
      </w:r>
      <w:r>
        <w:rPr>
          <w:rFonts w:ascii="宋体" w:eastAsia="宋体" w:hAnsi="宋体" w:cs="宋体" w:hint="eastAsia"/>
          <w:color w:val="000000"/>
          <w:kern w:val="0"/>
          <w:szCs w:val="21"/>
        </w:rPr>
        <w:t>：</w:t>
      </w:r>
      <w:r w:rsidR="00393913" w:rsidRPr="00952A4D">
        <w:rPr>
          <w:rFonts w:ascii="宋体" w:eastAsia="宋体" w:hAnsi="宋体" w:cs="宋体" w:hint="eastAsia"/>
          <w:color w:val="000000"/>
          <w:kern w:val="0"/>
          <w:szCs w:val="21"/>
        </w:rPr>
        <w:t>高速铁路条件要求及高速列车运行计算方法</w:t>
      </w:r>
      <w:r>
        <w:rPr>
          <w:rFonts w:ascii="宋体" w:eastAsia="宋体" w:hAnsi="宋体" w:cs="宋体" w:hint="eastAsia"/>
          <w:color w:val="000000"/>
          <w:kern w:val="0"/>
          <w:szCs w:val="21"/>
        </w:rPr>
        <w:t>。</w:t>
      </w:r>
    </w:p>
    <w:p w:rsidR="00725752" w:rsidRPr="006C728F" w:rsidRDefault="00725752"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393913">
        <w:rPr>
          <w:rFonts w:ascii="宋体" w:eastAsia="宋体" w:hAnsi="宋体" w:cs="宋体" w:hint="eastAsia"/>
          <w:color w:val="000000"/>
          <w:kern w:val="0"/>
          <w:szCs w:val="21"/>
        </w:rPr>
        <w:t>案例法</w:t>
      </w:r>
      <w:r w:rsidRPr="006C728F">
        <w:rPr>
          <w:rFonts w:ascii="宋体" w:eastAsia="宋体" w:hAnsi="宋体" w:cs="宋体" w:hint="eastAsia"/>
          <w:color w:val="000000"/>
          <w:kern w:val="0"/>
          <w:szCs w:val="21"/>
        </w:rPr>
        <w:t>：</w:t>
      </w:r>
      <w:r w:rsidR="00393913" w:rsidRPr="00952A4D">
        <w:rPr>
          <w:rFonts w:ascii="宋体" w:eastAsia="宋体" w:hAnsi="宋体" w:cs="宋体" w:hint="eastAsia"/>
          <w:color w:val="000000"/>
          <w:kern w:val="0"/>
          <w:szCs w:val="21"/>
        </w:rPr>
        <w:t>案例设计及分析方法</w:t>
      </w:r>
      <w:r>
        <w:rPr>
          <w:rFonts w:ascii="宋体" w:eastAsia="宋体" w:hAnsi="宋体" w:cs="宋体" w:hint="eastAsia"/>
          <w:color w:val="000000"/>
          <w:kern w:val="0"/>
          <w:szCs w:val="21"/>
        </w:rPr>
        <w:t>。</w:t>
      </w:r>
    </w:p>
    <w:p w:rsidR="00725752" w:rsidRPr="006C728F" w:rsidRDefault="00725752"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725752" w:rsidRDefault="00725752"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307BAA">
        <w:rPr>
          <w:rFonts w:ascii="宋体" w:eastAsia="宋体" w:hAnsi="宋体" w:cs="宋体" w:hint="eastAsia"/>
          <w:color w:val="000000"/>
          <w:kern w:val="0"/>
          <w:szCs w:val="21"/>
        </w:rPr>
        <w:t>能进行</w:t>
      </w:r>
      <w:r w:rsidR="00307BAA" w:rsidRPr="00952A4D">
        <w:rPr>
          <w:rFonts w:ascii="宋体" w:eastAsia="宋体" w:hAnsi="宋体" w:cs="宋体" w:hint="eastAsia"/>
          <w:color w:val="000000"/>
          <w:kern w:val="0"/>
          <w:szCs w:val="21"/>
        </w:rPr>
        <w:t>高速列车运行计算</w:t>
      </w:r>
      <w:r w:rsidR="00C17946">
        <w:rPr>
          <w:rFonts w:ascii="宋体" w:eastAsia="宋体" w:hAnsi="宋体" w:cs="宋体" w:hint="eastAsia"/>
          <w:color w:val="000000"/>
          <w:kern w:val="0"/>
          <w:szCs w:val="21"/>
        </w:rPr>
        <w:t>。</w:t>
      </w:r>
    </w:p>
    <w:p w:rsidR="001819A9" w:rsidRPr="00221B7E" w:rsidRDefault="001819A9" w:rsidP="00607198">
      <w:pPr>
        <w:widowControl/>
        <w:spacing w:beforeLines="50" w:afterLines="50"/>
        <w:ind w:left="482"/>
        <w:jc w:val="left"/>
        <w:rPr>
          <w:rFonts w:ascii="TimesNewRomanPSMT" w:hAnsi="TimesNewRomanPSMT" w:cs="TimesNewRomanPSMT"/>
          <w:color w:val="000000"/>
          <w:kern w:val="0"/>
          <w:sz w:val="20"/>
          <w:szCs w:val="20"/>
        </w:rPr>
      </w:pPr>
    </w:p>
    <w:p w:rsidR="00A31D96" w:rsidRPr="00346727" w:rsidRDefault="00A31D96" w:rsidP="00607198">
      <w:pPr>
        <w:widowControl/>
        <w:spacing w:beforeLines="50" w:afterLines="50"/>
        <w:ind w:firstLineChars="150" w:firstLine="361"/>
        <w:jc w:val="left"/>
        <w:rPr>
          <w:rFonts w:ascii="黑体" w:eastAsia="黑体" w:hAnsi="黑体" w:cs="Times New Roman"/>
          <w:b/>
          <w:sz w:val="24"/>
          <w:szCs w:val="24"/>
        </w:rPr>
      </w:pPr>
      <w:r>
        <w:rPr>
          <w:rFonts w:ascii="黑体" w:eastAsia="黑体" w:hAnsi="黑体" w:cs="Times New Roman" w:hint="eastAsia"/>
          <w:b/>
          <w:sz w:val="24"/>
          <w:szCs w:val="24"/>
        </w:rPr>
        <w:t xml:space="preserve">第十二章 </w:t>
      </w:r>
      <w:r w:rsidR="00CB4FCC">
        <w:rPr>
          <w:rFonts w:ascii="黑体" w:eastAsia="黑体" w:hAnsi="黑体" w:cs="Times New Roman" w:hint="eastAsia"/>
          <w:b/>
          <w:sz w:val="24"/>
          <w:szCs w:val="24"/>
        </w:rPr>
        <w:t>列车运行计算软件</w:t>
      </w:r>
    </w:p>
    <w:p w:rsidR="00A31D96" w:rsidRPr="006C728F" w:rsidRDefault="00A31D96"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A31D96" w:rsidRPr="00A31D96" w:rsidRDefault="00A31D96" w:rsidP="00607198">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（1）</w:t>
      </w:r>
      <w:r w:rsidR="006A28B0" w:rsidRPr="006A28B0">
        <w:rPr>
          <w:rFonts w:ascii="宋体" w:eastAsia="宋体" w:hAnsi="宋体" w:cs="宋体" w:hint="eastAsia"/>
          <w:color w:val="000000"/>
          <w:kern w:val="0"/>
          <w:szCs w:val="21"/>
        </w:rPr>
        <w:t>了解列车运行计算软件的发展，国内外常用软件，了解计算机在列车运行模拟中的应用</w:t>
      </w:r>
      <w:r w:rsidRPr="00A31D96">
        <w:rPr>
          <w:rFonts w:ascii="宋体" w:eastAsia="宋体" w:hAnsi="宋体" w:cs="宋体" w:hint="eastAsia"/>
          <w:color w:val="000000"/>
          <w:kern w:val="0"/>
          <w:szCs w:val="21"/>
        </w:rPr>
        <w:t>；</w:t>
      </w:r>
    </w:p>
    <w:p w:rsidR="00A31D96" w:rsidRDefault="00A31D96" w:rsidP="00607198">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（2）</w:t>
      </w:r>
      <w:r w:rsidR="00D5428D" w:rsidRPr="00D5428D">
        <w:rPr>
          <w:rFonts w:ascii="宋体" w:eastAsia="宋体" w:hAnsi="宋体" w:cs="宋体" w:hint="eastAsia"/>
          <w:color w:val="000000"/>
          <w:kern w:val="0"/>
          <w:szCs w:val="21"/>
        </w:rPr>
        <w:t>理解运用计算机模拟辅助规划与设计的思路，掌握计算机模拟方法在铁路线路设计与管理中的具体应用方法</w:t>
      </w:r>
      <w:r w:rsidRPr="00A31D96">
        <w:rPr>
          <w:rFonts w:ascii="宋体" w:eastAsia="宋体" w:hAnsi="宋体" w:cs="宋体" w:hint="eastAsia"/>
          <w:color w:val="000000"/>
          <w:kern w:val="0"/>
          <w:szCs w:val="21"/>
        </w:rPr>
        <w:t>。</w:t>
      </w:r>
    </w:p>
    <w:p w:rsidR="00A31D96" w:rsidRPr="006C728F" w:rsidRDefault="00A31D96" w:rsidP="00607198">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 xml:space="preserve"> </w:t>
      </w: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A31D96" w:rsidRDefault="00A31D96"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0B7914" w:rsidRPr="00D5428D">
        <w:rPr>
          <w:rFonts w:ascii="宋体" w:eastAsia="宋体" w:hAnsi="宋体" w:cs="宋体" w:hint="eastAsia"/>
          <w:color w:val="000000"/>
          <w:kern w:val="0"/>
          <w:szCs w:val="21"/>
        </w:rPr>
        <w:t>计算机模拟方法在铁路线路设计与管理中的具体应用</w:t>
      </w:r>
      <w:r w:rsidR="00D85EA6">
        <w:rPr>
          <w:rFonts w:ascii="宋体" w:eastAsia="宋体" w:hAnsi="宋体" w:cs="宋体" w:hint="eastAsia"/>
          <w:color w:val="000000"/>
          <w:kern w:val="0"/>
          <w:szCs w:val="21"/>
        </w:rPr>
        <w:t>。</w:t>
      </w:r>
    </w:p>
    <w:p w:rsidR="00A31D96" w:rsidRPr="006C728F" w:rsidRDefault="00A31D96"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62472D" w:rsidRPr="0062472D" w:rsidRDefault="0062472D" w:rsidP="00607198">
      <w:pPr>
        <w:widowControl/>
        <w:spacing w:beforeLines="50" w:afterLines="50"/>
        <w:ind w:firstLineChars="200" w:firstLine="420"/>
        <w:jc w:val="left"/>
        <w:rPr>
          <w:rFonts w:ascii="宋体" w:eastAsia="宋体" w:hAnsi="宋体" w:cs="宋体"/>
          <w:color w:val="000000"/>
          <w:kern w:val="0"/>
          <w:szCs w:val="21"/>
        </w:rPr>
      </w:pPr>
      <w:r w:rsidRPr="0062472D">
        <w:rPr>
          <w:rFonts w:ascii="宋体" w:eastAsia="宋体" w:hAnsi="宋体" w:cs="宋体" w:hint="eastAsia"/>
          <w:color w:val="000000"/>
          <w:kern w:val="0"/>
          <w:szCs w:val="21"/>
        </w:rPr>
        <w:lastRenderedPageBreak/>
        <w:t xml:space="preserve">第一节  </w:t>
      </w:r>
      <w:r w:rsidR="00214BE4">
        <w:rPr>
          <w:rFonts w:ascii="宋体" w:eastAsia="宋体" w:hAnsi="宋体" w:cs="宋体" w:hint="eastAsia"/>
          <w:color w:val="000000"/>
          <w:kern w:val="0"/>
          <w:szCs w:val="21"/>
        </w:rPr>
        <w:t>国内外软件概述</w:t>
      </w:r>
    </w:p>
    <w:p w:rsidR="0062472D" w:rsidRPr="0062472D" w:rsidRDefault="0062472D" w:rsidP="00607198">
      <w:pPr>
        <w:widowControl/>
        <w:spacing w:beforeLines="50" w:afterLines="50"/>
        <w:ind w:firstLineChars="200" w:firstLine="420"/>
        <w:jc w:val="left"/>
        <w:rPr>
          <w:rFonts w:ascii="宋体" w:eastAsia="宋体" w:hAnsi="宋体" w:cs="宋体"/>
          <w:color w:val="000000"/>
          <w:kern w:val="0"/>
          <w:szCs w:val="21"/>
        </w:rPr>
      </w:pPr>
      <w:r w:rsidRPr="0062472D">
        <w:rPr>
          <w:rFonts w:ascii="宋体" w:eastAsia="宋体" w:hAnsi="宋体" w:cs="宋体" w:hint="eastAsia"/>
          <w:color w:val="000000"/>
          <w:kern w:val="0"/>
          <w:szCs w:val="21"/>
        </w:rPr>
        <w:t xml:space="preserve">第二节  </w:t>
      </w:r>
      <w:r w:rsidR="00214BE4">
        <w:rPr>
          <w:rFonts w:ascii="宋体" w:eastAsia="宋体" w:hAnsi="宋体" w:cs="宋体" w:hint="eastAsia"/>
          <w:color w:val="000000"/>
          <w:kern w:val="0"/>
          <w:szCs w:val="21"/>
        </w:rPr>
        <w:t>列车运行计算系统的应用</w:t>
      </w:r>
    </w:p>
    <w:p w:rsidR="00A31D96" w:rsidRPr="006C728F" w:rsidRDefault="00A31D96"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A31D96" w:rsidRDefault="00A31D96"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w:t>
      </w:r>
      <w:r>
        <w:rPr>
          <w:rFonts w:ascii="宋体" w:eastAsia="宋体" w:hAnsi="宋体" w:cs="宋体" w:hint="eastAsia"/>
          <w:color w:val="000000"/>
          <w:kern w:val="0"/>
          <w:szCs w:val="21"/>
        </w:rPr>
        <w:t>：</w:t>
      </w:r>
      <w:r w:rsidR="000B7914">
        <w:rPr>
          <w:rFonts w:ascii="宋体" w:eastAsia="宋体" w:hAnsi="宋体" w:cs="宋体" w:hint="eastAsia"/>
          <w:color w:val="000000"/>
          <w:kern w:val="0"/>
          <w:szCs w:val="21"/>
        </w:rPr>
        <w:t>软件基本操作流程及注意事项</w:t>
      </w:r>
      <w:r>
        <w:rPr>
          <w:rFonts w:ascii="宋体" w:eastAsia="宋体" w:hAnsi="宋体" w:cs="宋体" w:hint="eastAsia"/>
          <w:color w:val="000000"/>
          <w:kern w:val="0"/>
          <w:szCs w:val="21"/>
        </w:rPr>
        <w:t>。</w:t>
      </w:r>
    </w:p>
    <w:p w:rsidR="00A31D96" w:rsidRPr="006C728F" w:rsidRDefault="00A31D96" w:rsidP="00607198">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（2）自主学习</w:t>
      </w:r>
      <w:r w:rsidRPr="006C728F">
        <w:rPr>
          <w:rFonts w:ascii="宋体" w:eastAsia="宋体" w:hAnsi="宋体" w:cs="宋体" w:hint="eastAsia"/>
          <w:color w:val="000000"/>
          <w:kern w:val="0"/>
          <w:szCs w:val="21"/>
        </w:rPr>
        <w:t>：</w:t>
      </w:r>
      <w:r w:rsidR="00C73728">
        <w:rPr>
          <w:rFonts w:ascii="宋体" w:eastAsia="宋体" w:hAnsi="宋体" w:cs="宋体" w:hint="eastAsia"/>
          <w:color w:val="000000"/>
          <w:kern w:val="0"/>
          <w:szCs w:val="21"/>
        </w:rPr>
        <w:t>软件的实际操作</w:t>
      </w:r>
      <w:r>
        <w:rPr>
          <w:rFonts w:ascii="宋体" w:eastAsia="宋体" w:hAnsi="宋体" w:cs="宋体" w:hint="eastAsia"/>
          <w:color w:val="000000"/>
          <w:kern w:val="0"/>
          <w:szCs w:val="21"/>
        </w:rPr>
        <w:t>。</w:t>
      </w:r>
    </w:p>
    <w:p w:rsidR="00A31D96" w:rsidRPr="006C728F" w:rsidRDefault="00A31D96"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A31D96" w:rsidRDefault="00A31D96" w:rsidP="00607198">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Pr>
          <w:rFonts w:ascii="宋体" w:eastAsia="宋体" w:hAnsi="宋体" w:cs="宋体" w:hint="eastAsia"/>
          <w:color w:val="000000"/>
          <w:kern w:val="0"/>
          <w:szCs w:val="21"/>
        </w:rPr>
        <w:t>能</w:t>
      </w:r>
      <w:r w:rsidR="00850FA8">
        <w:rPr>
          <w:rFonts w:ascii="宋体" w:eastAsia="宋体" w:hAnsi="宋体" w:cs="宋体" w:hint="eastAsia"/>
          <w:color w:val="000000"/>
          <w:kern w:val="0"/>
          <w:szCs w:val="21"/>
        </w:rPr>
        <w:t>运用仿真软件进行列车运行时分曲线的绘制，</w:t>
      </w:r>
      <w:r w:rsidR="00AD42BB">
        <w:rPr>
          <w:rFonts w:ascii="宋体" w:eastAsia="宋体" w:hAnsi="宋体" w:cs="宋体" w:hint="eastAsia"/>
          <w:color w:val="000000"/>
          <w:kern w:val="0"/>
          <w:szCs w:val="21"/>
        </w:rPr>
        <w:t>并进行结果分析</w:t>
      </w:r>
      <w:r>
        <w:rPr>
          <w:rFonts w:ascii="宋体" w:eastAsia="宋体" w:hAnsi="宋体" w:cs="宋体" w:hint="eastAsia"/>
          <w:color w:val="000000"/>
          <w:kern w:val="0"/>
          <w:szCs w:val="21"/>
        </w:rPr>
        <w:t>。</w:t>
      </w:r>
    </w:p>
    <w:p w:rsidR="00A31D96" w:rsidRDefault="00A31D96" w:rsidP="00607198">
      <w:pPr>
        <w:widowControl/>
        <w:spacing w:beforeLines="50" w:afterLines="50"/>
        <w:ind w:left="482"/>
        <w:jc w:val="left"/>
        <w:rPr>
          <w:rFonts w:ascii="TimesNewRomanPSMT" w:hAnsi="TimesNewRomanPSMT" w:cs="TimesNewRomanPSMT"/>
          <w:color w:val="000000"/>
          <w:kern w:val="0"/>
          <w:sz w:val="20"/>
          <w:szCs w:val="20"/>
        </w:rPr>
      </w:pPr>
    </w:p>
    <w:p w:rsidR="00313A87" w:rsidRDefault="00313A87" w:rsidP="00607198">
      <w:pPr>
        <w:widowControl/>
        <w:spacing w:beforeLines="50" w:afterLines="50"/>
        <w:ind w:firstLineChars="200" w:firstLine="562"/>
        <w:jc w:val="left"/>
      </w:pPr>
      <w:r w:rsidRPr="00313A87">
        <w:rPr>
          <w:rFonts w:ascii="黑体" w:eastAsia="黑体" w:hAnsi="黑体" w:hint="eastAsia"/>
          <w:b/>
          <w:sz w:val="28"/>
          <w:szCs w:val="28"/>
        </w:rPr>
        <w:t>四、学时分配</w:t>
      </w:r>
      <w:r w:rsidRPr="007C62ED">
        <w:rPr>
          <w:rFonts w:ascii="宋体" w:eastAsia="宋体" w:hAnsi="宋体" w:hint="eastAsia"/>
          <w:szCs w:val="21"/>
        </w:rPr>
        <w:t>（四号黑体）</w:t>
      </w:r>
    </w:p>
    <w:p w:rsidR="00313A87" w:rsidRPr="00CA53B2" w:rsidRDefault="00DD7B5F" w:rsidP="00607198">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r w:rsidR="00D504B7">
        <w:rPr>
          <w:rFonts w:ascii="宋体" w:eastAsia="宋体" w:hAnsi="宋体" w:hint="eastAsia"/>
          <w:szCs w:val="21"/>
        </w:rPr>
        <w:t>（五</w:t>
      </w:r>
      <w:r w:rsidR="00CA53B2" w:rsidRPr="00CA53B2">
        <w:rPr>
          <w:rFonts w:ascii="宋体" w:eastAsia="宋体" w:hAnsi="宋体" w:hint="eastAsia"/>
          <w:szCs w:val="21"/>
        </w:rPr>
        <w:t>号</w:t>
      </w:r>
      <w:r w:rsidR="00D504B7">
        <w:rPr>
          <w:rFonts w:ascii="宋体" w:eastAsia="宋体" w:hAnsi="宋体" w:hint="eastAsia"/>
          <w:szCs w:val="21"/>
        </w:rPr>
        <w:t>宋</w:t>
      </w:r>
      <w:r w:rsidR="00CA53B2" w:rsidRPr="00CA53B2">
        <w:rPr>
          <w:rFonts w:ascii="宋体" w:eastAsia="宋体" w:hAnsi="宋体" w:hint="eastAsia"/>
          <w:szCs w:val="21"/>
        </w:rPr>
        <w:t>体）</w:t>
      </w:r>
    </w:p>
    <w:tbl>
      <w:tblPr>
        <w:tblStyle w:val="a6"/>
        <w:tblW w:w="0" w:type="auto"/>
        <w:jc w:val="center"/>
        <w:tblLook w:val="04A0"/>
      </w:tblPr>
      <w:tblGrid>
        <w:gridCol w:w="2765"/>
        <w:gridCol w:w="2765"/>
        <w:gridCol w:w="2766"/>
      </w:tblGrid>
      <w:tr w:rsidR="00CA53B2" w:rsidTr="005F40F6">
        <w:trPr>
          <w:trHeight w:val="340"/>
          <w:jc w:val="center"/>
        </w:trPr>
        <w:tc>
          <w:tcPr>
            <w:tcW w:w="2765" w:type="dxa"/>
            <w:vAlign w:val="center"/>
          </w:tcPr>
          <w:p w:rsidR="00CA53B2" w:rsidRPr="0034254B" w:rsidRDefault="00CA53B2" w:rsidP="00607198">
            <w:pPr>
              <w:widowControl/>
              <w:spacing w:beforeLines="50" w:afterLines="50"/>
              <w:jc w:val="center"/>
              <w:textAlignment w:val="center"/>
              <w:rPr>
                <w:rFonts w:ascii="宋体" w:eastAsia="宋体" w:hAnsi="宋体"/>
              </w:rPr>
            </w:pPr>
            <w:r w:rsidRPr="0034254B">
              <w:rPr>
                <w:rFonts w:ascii="宋体" w:eastAsia="宋体" w:hAnsi="宋体" w:hint="eastAsia"/>
              </w:rPr>
              <w:t>章节</w:t>
            </w:r>
          </w:p>
        </w:tc>
        <w:tc>
          <w:tcPr>
            <w:tcW w:w="2765" w:type="dxa"/>
            <w:vAlign w:val="center"/>
          </w:tcPr>
          <w:p w:rsidR="00CA53B2" w:rsidRPr="0034254B" w:rsidRDefault="00CA53B2" w:rsidP="00607198">
            <w:pPr>
              <w:widowControl/>
              <w:spacing w:beforeLines="50" w:afterLines="50"/>
              <w:jc w:val="center"/>
              <w:textAlignment w:val="center"/>
              <w:rPr>
                <w:rFonts w:ascii="宋体" w:eastAsia="宋体" w:hAnsi="宋体"/>
              </w:rPr>
            </w:pPr>
            <w:r w:rsidRPr="0034254B">
              <w:rPr>
                <w:rFonts w:ascii="宋体" w:eastAsia="宋体" w:hAnsi="宋体" w:hint="eastAsia"/>
              </w:rPr>
              <w:t>章节内容</w:t>
            </w:r>
          </w:p>
        </w:tc>
        <w:tc>
          <w:tcPr>
            <w:tcW w:w="2766" w:type="dxa"/>
            <w:vAlign w:val="center"/>
          </w:tcPr>
          <w:p w:rsidR="00CA53B2" w:rsidRPr="0034254B" w:rsidRDefault="00CA53B2" w:rsidP="00607198">
            <w:pPr>
              <w:widowControl/>
              <w:spacing w:beforeLines="50" w:afterLines="50"/>
              <w:jc w:val="center"/>
              <w:textAlignment w:val="center"/>
              <w:rPr>
                <w:rFonts w:ascii="宋体" w:eastAsia="宋体" w:hAnsi="宋体"/>
              </w:rPr>
            </w:pPr>
            <w:r w:rsidRPr="0034254B">
              <w:rPr>
                <w:rFonts w:ascii="宋体" w:eastAsia="宋体" w:hAnsi="宋体" w:hint="eastAsia"/>
              </w:rPr>
              <w:t>学时分配</w:t>
            </w:r>
          </w:p>
        </w:tc>
      </w:tr>
      <w:tr w:rsidR="005F40F6" w:rsidTr="005F40F6">
        <w:trPr>
          <w:trHeight w:val="340"/>
          <w:jc w:val="center"/>
        </w:trPr>
        <w:tc>
          <w:tcPr>
            <w:tcW w:w="2765" w:type="dxa"/>
            <w:vAlign w:val="center"/>
          </w:tcPr>
          <w:p w:rsidR="005F40F6" w:rsidRPr="0034254B" w:rsidRDefault="005F40F6" w:rsidP="00607198">
            <w:pPr>
              <w:widowControl/>
              <w:spacing w:beforeLines="50" w:afterLines="50"/>
              <w:jc w:val="center"/>
              <w:textAlignment w:val="center"/>
              <w:rPr>
                <w:rFonts w:ascii="宋体" w:eastAsia="宋体" w:hAnsi="宋体"/>
              </w:rPr>
            </w:pPr>
            <w:r w:rsidRPr="005F40F6">
              <w:rPr>
                <w:rFonts w:ascii="宋体" w:eastAsia="宋体" w:hAnsi="宋体" w:hint="eastAsia"/>
              </w:rPr>
              <w:t>绪论</w:t>
            </w:r>
          </w:p>
        </w:tc>
        <w:tc>
          <w:tcPr>
            <w:tcW w:w="2765" w:type="dxa"/>
            <w:vAlign w:val="center"/>
          </w:tcPr>
          <w:p w:rsidR="005F40F6" w:rsidRPr="00E24AE8" w:rsidRDefault="00E24AE8" w:rsidP="005F40F6">
            <w:pPr>
              <w:snapToGrid w:val="0"/>
              <w:jc w:val="center"/>
              <w:textAlignment w:val="center"/>
              <w:rPr>
                <w:rFonts w:ascii="宋体" w:eastAsia="宋体" w:hAnsi="宋体"/>
              </w:rPr>
            </w:pPr>
            <w:r>
              <w:rPr>
                <w:rFonts w:ascii="宋体" w:eastAsia="宋体" w:hAnsi="宋体"/>
              </w:rPr>
              <w:t>课程性质与基本教学内容</w:t>
            </w:r>
          </w:p>
        </w:tc>
        <w:tc>
          <w:tcPr>
            <w:tcW w:w="2766" w:type="dxa"/>
            <w:vAlign w:val="center"/>
          </w:tcPr>
          <w:p w:rsidR="005F40F6" w:rsidRPr="005F40F6" w:rsidRDefault="00E24AE8" w:rsidP="005F40F6">
            <w:pPr>
              <w:snapToGrid w:val="0"/>
              <w:jc w:val="center"/>
              <w:textAlignment w:val="center"/>
              <w:rPr>
                <w:rFonts w:ascii="宋体" w:eastAsia="宋体" w:hAnsi="宋体"/>
              </w:rPr>
            </w:pPr>
            <w:r>
              <w:rPr>
                <w:rFonts w:ascii="宋体" w:eastAsia="宋体" w:hAnsi="宋体" w:hint="eastAsia"/>
              </w:rPr>
              <w:t>2</w:t>
            </w:r>
          </w:p>
        </w:tc>
      </w:tr>
      <w:tr w:rsidR="005F40F6" w:rsidTr="005F40F6">
        <w:trPr>
          <w:trHeight w:val="340"/>
          <w:jc w:val="center"/>
        </w:trPr>
        <w:tc>
          <w:tcPr>
            <w:tcW w:w="2765" w:type="dxa"/>
            <w:vAlign w:val="center"/>
          </w:tcPr>
          <w:p w:rsidR="005F40F6" w:rsidRPr="0034254B" w:rsidRDefault="005F40F6" w:rsidP="00607198">
            <w:pPr>
              <w:widowControl/>
              <w:spacing w:beforeLines="50" w:afterLines="50"/>
              <w:jc w:val="center"/>
              <w:textAlignment w:val="center"/>
              <w:rPr>
                <w:rFonts w:ascii="宋体" w:eastAsia="宋体" w:hAnsi="宋体"/>
              </w:rPr>
            </w:pPr>
            <w:r w:rsidRPr="0034254B">
              <w:rPr>
                <w:rFonts w:ascii="宋体" w:eastAsia="宋体" w:hAnsi="宋体" w:hint="eastAsia"/>
              </w:rPr>
              <w:t>第一章</w:t>
            </w:r>
          </w:p>
        </w:tc>
        <w:tc>
          <w:tcPr>
            <w:tcW w:w="2765" w:type="dxa"/>
            <w:vAlign w:val="center"/>
          </w:tcPr>
          <w:p w:rsidR="005F40F6" w:rsidRPr="005F40F6" w:rsidRDefault="00E24AE8" w:rsidP="005F40F6">
            <w:pPr>
              <w:snapToGrid w:val="0"/>
              <w:jc w:val="center"/>
              <w:textAlignment w:val="center"/>
              <w:rPr>
                <w:rFonts w:ascii="宋体" w:eastAsia="宋体" w:hAnsi="宋体"/>
              </w:rPr>
            </w:pPr>
            <w:r w:rsidRPr="00E24AE8">
              <w:rPr>
                <w:rFonts w:ascii="宋体" w:eastAsia="宋体" w:hAnsi="宋体" w:cs="宋体" w:hint="eastAsia"/>
                <w:kern w:val="0"/>
                <w:sz w:val="20"/>
                <w:szCs w:val="20"/>
              </w:rPr>
              <w:t>列车牵引力</w:t>
            </w:r>
          </w:p>
        </w:tc>
        <w:tc>
          <w:tcPr>
            <w:tcW w:w="2766" w:type="dxa"/>
            <w:vAlign w:val="center"/>
          </w:tcPr>
          <w:p w:rsidR="005F40F6" w:rsidRPr="005F40F6" w:rsidRDefault="00E24AE8" w:rsidP="005F40F6">
            <w:pPr>
              <w:snapToGrid w:val="0"/>
              <w:jc w:val="center"/>
              <w:textAlignment w:val="center"/>
              <w:rPr>
                <w:rFonts w:ascii="宋体" w:eastAsia="宋体" w:hAnsi="宋体"/>
              </w:rPr>
            </w:pPr>
            <w:r>
              <w:rPr>
                <w:rFonts w:ascii="宋体" w:eastAsia="宋体" w:hAnsi="宋体" w:hint="eastAsia"/>
              </w:rPr>
              <w:t>2</w:t>
            </w:r>
          </w:p>
        </w:tc>
      </w:tr>
      <w:tr w:rsidR="0021073A" w:rsidTr="005F40F6">
        <w:trPr>
          <w:trHeight w:val="340"/>
          <w:jc w:val="center"/>
        </w:trPr>
        <w:tc>
          <w:tcPr>
            <w:tcW w:w="2765" w:type="dxa"/>
            <w:vAlign w:val="center"/>
          </w:tcPr>
          <w:p w:rsidR="0021073A" w:rsidRPr="0034254B" w:rsidRDefault="0021073A" w:rsidP="00607198">
            <w:pPr>
              <w:widowControl/>
              <w:spacing w:beforeLines="50" w:afterLines="50"/>
              <w:jc w:val="center"/>
              <w:textAlignment w:val="center"/>
              <w:rPr>
                <w:rFonts w:ascii="宋体" w:eastAsia="宋体" w:hAnsi="宋体"/>
              </w:rPr>
            </w:pPr>
            <w:r w:rsidRPr="0034254B">
              <w:rPr>
                <w:rFonts w:ascii="宋体" w:eastAsia="宋体" w:hAnsi="宋体" w:hint="eastAsia"/>
              </w:rPr>
              <w:t>第二章</w:t>
            </w:r>
          </w:p>
        </w:tc>
        <w:tc>
          <w:tcPr>
            <w:tcW w:w="2765" w:type="dxa"/>
            <w:vAlign w:val="center"/>
          </w:tcPr>
          <w:p w:rsidR="0021073A" w:rsidRPr="005F40F6" w:rsidRDefault="00E24AE8" w:rsidP="0011456F">
            <w:pPr>
              <w:snapToGrid w:val="0"/>
              <w:jc w:val="center"/>
              <w:textAlignment w:val="center"/>
              <w:rPr>
                <w:rFonts w:ascii="宋体" w:eastAsia="宋体" w:hAnsi="宋体"/>
              </w:rPr>
            </w:pPr>
            <w:r w:rsidRPr="00E24AE8">
              <w:rPr>
                <w:rFonts w:ascii="宋体" w:eastAsia="宋体" w:hAnsi="宋体" w:cs="宋体" w:hint="eastAsia"/>
                <w:kern w:val="0"/>
                <w:sz w:val="20"/>
                <w:szCs w:val="20"/>
              </w:rPr>
              <w:t>列车运行阻力</w:t>
            </w:r>
          </w:p>
        </w:tc>
        <w:tc>
          <w:tcPr>
            <w:tcW w:w="2766" w:type="dxa"/>
            <w:vAlign w:val="center"/>
          </w:tcPr>
          <w:p w:rsidR="0021073A" w:rsidRPr="005F40F6" w:rsidRDefault="00E24AE8" w:rsidP="005F40F6">
            <w:pPr>
              <w:snapToGrid w:val="0"/>
              <w:jc w:val="center"/>
              <w:textAlignment w:val="center"/>
              <w:rPr>
                <w:rFonts w:ascii="宋体" w:eastAsia="宋体" w:hAnsi="宋体"/>
              </w:rPr>
            </w:pPr>
            <w:r>
              <w:rPr>
                <w:rFonts w:ascii="宋体" w:eastAsia="宋体" w:hAnsi="宋体" w:hint="eastAsia"/>
              </w:rPr>
              <w:t>2</w:t>
            </w:r>
          </w:p>
        </w:tc>
      </w:tr>
      <w:tr w:rsidR="0021073A" w:rsidTr="005F40F6">
        <w:trPr>
          <w:trHeight w:val="340"/>
          <w:jc w:val="center"/>
        </w:trPr>
        <w:tc>
          <w:tcPr>
            <w:tcW w:w="2765" w:type="dxa"/>
            <w:vAlign w:val="center"/>
          </w:tcPr>
          <w:p w:rsidR="0021073A" w:rsidRPr="0034254B" w:rsidRDefault="0021073A" w:rsidP="00607198">
            <w:pPr>
              <w:widowControl/>
              <w:spacing w:beforeLines="50" w:afterLines="50"/>
              <w:jc w:val="center"/>
              <w:textAlignment w:val="center"/>
              <w:rPr>
                <w:rFonts w:ascii="宋体" w:eastAsia="宋体" w:hAnsi="宋体"/>
              </w:rPr>
            </w:pPr>
            <w:r w:rsidRPr="0034254B">
              <w:rPr>
                <w:rFonts w:ascii="宋体" w:eastAsia="宋体" w:hAnsi="宋体" w:hint="eastAsia"/>
              </w:rPr>
              <w:t>第三章</w:t>
            </w:r>
          </w:p>
        </w:tc>
        <w:tc>
          <w:tcPr>
            <w:tcW w:w="2765" w:type="dxa"/>
            <w:vAlign w:val="center"/>
          </w:tcPr>
          <w:p w:rsidR="0021073A" w:rsidRPr="005F40F6" w:rsidRDefault="00E24AE8" w:rsidP="0011456F">
            <w:pPr>
              <w:snapToGrid w:val="0"/>
              <w:jc w:val="center"/>
              <w:textAlignment w:val="center"/>
              <w:rPr>
                <w:rFonts w:ascii="宋体" w:eastAsia="宋体" w:hAnsi="宋体"/>
              </w:rPr>
            </w:pPr>
            <w:r w:rsidRPr="00E24AE8">
              <w:rPr>
                <w:rFonts w:ascii="宋体" w:eastAsia="宋体" w:hAnsi="宋体" w:cs="宋体" w:hint="eastAsia"/>
                <w:kern w:val="0"/>
                <w:sz w:val="20"/>
                <w:szCs w:val="20"/>
              </w:rPr>
              <w:t>列车制动力</w:t>
            </w:r>
          </w:p>
        </w:tc>
        <w:tc>
          <w:tcPr>
            <w:tcW w:w="2766" w:type="dxa"/>
            <w:vAlign w:val="center"/>
          </w:tcPr>
          <w:p w:rsidR="0021073A" w:rsidRPr="005F40F6" w:rsidRDefault="005C3455" w:rsidP="005F40F6">
            <w:pPr>
              <w:snapToGrid w:val="0"/>
              <w:jc w:val="center"/>
              <w:textAlignment w:val="center"/>
              <w:rPr>
                <w:rFonts w:ascii="宋体" w:eastAsia="宋体" w:hAnsi="宋体"/>
              </w:rPr>
            </w:pPr>
            <w:r>
              <w:rPr>
                <w:rFonts w:ascii="宋体" w:eastAsia="宋体" w:hAnsi="宋体" w:hint="eastAsia"/>
              </w:rPr>
              <w:t>2</w:t>
            </w:r>
          </w:p>
        </w:tc>
      </w:tr>
      <w:tr w:rsidR="0021073A" w:rsidTr="005F40F6">
        <w:trPr>
          <w:trHeight w:val="340"/>
          <w:jc w:val="center"/>
        </w:trPr>
        <w:tc>
          <w:tcPr>
            <w:tcW w:w="2765" w:type="dxa"/>
            <w:vAlign w:val="center"/>
          </w:tcPr>
          <w:p w:rsidR="0021073A" w:rsidRPr="0034254B" w:rsidRDefault="0021073A" w:rsidP="00607198">
            <w:pPr>
              <w:widowControl/>
              <w:spacing w:beforeLines="50" w:afterLines="50"/>
              <w:jc w:val="center"/>
              <w:textAlignment w:val="center"/>
              <w:rPr>
                <w:rFonts w:ascii="宋体" w:eastAsia="宋体" w:hAnsi="宋体"/>
              </w:rPr>
            </w:pPr>
            <w:r w:rsidRPr="0034254B">
              <w:rPr>
                <w:rFonts w:ascii="宋体" w:eastAsia="宋体" w:hAnsi="宋体" w:hint="eastAsia"/>
              </w:rPr>
              <w:t>第四章</w:t>
            </w:r>
          </w:p>
        </w:tc>
        <w:tc>
          <w:tcPr>
            <w:tcW w:w="2765" w:type="dxa"/>
            <w:vAlign w:val="center"/>
          </w:tcPr>
          <w:p w:rsidR="0021073A" w:rsidRPr="005F40F6" w:rsidRDefault="00E24AE8" w:rsidP="0011456F">
            <w:pPr>
              <w:snapToGrid w:val="0"/>
              <w:jc w:val="center"/>
              <w:textAlignment w:val="center"/>
              <w:rPr>
                <w:rFonts w:ascii="宋体" w:eastAsia="宋体" w:hAnsi="宋体"/>
              </w:rPr>
            </w:pPr>
            <w:r w:rsidRPr="00E24AE8">
              <w:rPr>
                <w:rFonts w:ascii="宋体" w:eastAsia="宋体" w:hAnsi="宋体" w:cs="宋体" w:hint="eastAsia"/>
                <w:kern w:val="0"/>
                <w:sz w:val="20"/>
                <w:szCs w:val="20"/>
              </w:rPr>
              <w:t>合力曲线、运动方程及时分解算</w:t>
            </w:r>
          </w:p>
        </w:tc>
        <w:tc>
          <w:tcPr>
            <w:tcW w:w="2766" w:type="dxa"/>
            <w:vAlign w:val="center"/>
          </w:tcPr>
          <w:p w:rsidR="0021073A" w:rsidRPr="005F40F6" w:rsidRDefault="0021073A" w:rsidP="005F40F6">
            <w:pPr>
              <w:snapToGrid w:val="0"/>
              <w:jc w:val="center"/>
              <w:textAlignment w:val="center"/>
              <w:rPr>
                <w:rFonts w:ascii="宋体" w:eastAsia="宋体" w:hAnsi="宋体"/>
              </w:rPr>
            </w:pPr>
            <w:r w:rsidRPr="005F40F6">
              <w:rPr>
                <w:rFonts w:ascii="宋体" w:eastAsia="宋体" w:hAnsi="宋体" w:hint="eastAsia"/>
              </w:rPr>
              <w:t>2</w:t>
            </w:r>
          </w:p>
        </w:tc>
      </w:tr>
      <w:tr w:rsidR="0021073A" w:rsidTr="005F40F6">
        <w:trPr>
          <w:trHeight w:val="340"/>
          <w:jc w:val="center"/>
        </w:trPr>
        <w:tc>
          <w:tcPr>
            <w:tcW w:w="2765" w:type="dxa"/>
            <w:vAlign w:val="center"/>
          </w:tcPr>
          <w:p w:rsidR="0021073A" w:rsidRPr="0034254B" w:rsidRDefault="0021073A" w:rsidP="00607198">
            <w:pPr>
              <w:widowControl/>
              <w:spacing w:beforeLines="50" w:afterLines="50"/>
              <w:jc w:val="center"/>
              <w:textAlignment w:val="center"/>
              <w:rPr>
                <w:rFonts w:ascii="宋体" w:eastAsia="宋体" w:hAnsi="宋体"/>
              </w:rPr>
            </w:pPr>
            <w:r w:rsidRPr="0034254B">
              <w:rPr>
                <w:rFonts w:ascii="宋体" w:eastAsia="宋体" w:hAnsi="宋体" w:hint="eastAsia"/>
              </w:rPr>
              <w:t>第五章</w:t>
            </w:r>
          </w:p>
        </w:tc>
        <w:tc>
          <w:tcPr>
            <w:tcW w:w="2765" w:type="dxa"/>
            <w:vAlign w:val="center"/>
          </w:tcPr>
          <w:p w:rsidR="0021073A" w:rsidRPr="005F40F6" w:rsidRDefault="00E24AE8" w:rsidP="0011456F">
            <w:pPr>
              <w:snapToGrid w:val="0"/>
              <w:jc w:val="center"/>
              <w:textAlignment w:val="center"/>
              <w:rPr>
                <w:rFonts w:ascii="宋体" w:eastAsia="宋体" w:hAnsi="宋体"/>
              </w:rPr>
            </w:pPr>
            <w:r w:rsidRPr="00E24AE8">
              <w:rPr>
                <w:rFonts w:ascii="宋体" w:eastAsia="宋体" w:hAnsi="宋体" w:cs="宋体" w:hint="eastAsia"/>
                <w:kern w:val="0"/>
                <w:sz w:val="20"/>
                <w:szCs w:val="20"/>
              </w:rPr>
              <w:t>列车制动力问题解算</w:t>
            </w:r>
          </w:p>
        </w:tc>
        <w:tc>
          <w:tcPr>
            <w:tcW w:w="2766" w:type="dxa"/>
            <w:vAlign w:val="center"/>
          </w:tcPr>
          <w:p w:rsidR="0021073A" w:rsidRPr="005F40F6" w:rsidRDefault="0021073A" w:rsidP="005F40F6">
            <w:pPr>
              <w:snapToGrid w:val="0"/>
              <w:jc w:val="center"/>
              <w:textAlignment w:val="center"/>
              <w:rPr>
                <w:rFonts w:ascii="宋体" w:eastAsia="宋体" w:hAnsi="宋体"/>
              </w:rPr>
            </w:pPr>
            <w:r w:rsidRPr="005F40F6">
              <w:rPr>
                <w:rFonts w:ascii="宋体" w:eastAsia="宋体" w:hAnsi="宋体" w:hint="eastAsia"/>
              </w:rPr>
              <w:t>2</w:t>
            </w:r>
          </w:p>
        </w:tc>
      </w:tr>
      <w:tr w:rsidR="0021073A" w:rsidTr="005F40F6">
        <w:trPr>
          <w:trHeight w:val="340"/>
          <w:jc w:val="center"/>
        </w:trPr>
        <w:tc>
          <w:tcPr>
            <w:tcW w:w="2765" w:type="dxa"/>
            <w:vAlign w:val="center"/>
          </w:tcPr>
          <w:p w:rsidR="0021073A" w:rsidRPr="0034254B" w:rsidRDefault="0021073A" w:rsidP="00607198">
            <w:pPr>
              <w:widowControl/>
              <w:spacing w:beforeLines="50" w:afterLines="50"/>
              <w:jc w:val="center"/>
              <w:textAlignment w:val="center"/>
              <w:rPr>
                <w:rFonts w:ascii="宋体" w:eastAsia="宋体" w:hAnsi="宋体"/>
              </w:rPr>
            </w:pPr>
            <w:r w:rsidRPr="0034254B">
              <w:rPr>
                <w:rFonts w:ascii="宋体" w:eastAsia="宋体" w:hAnsi="宋体" w:hint="eastAsia"/>
              </w:rPr>
              <w:t>第六章</w:t>
            </w:r>
          </w:p>
        </w:tc>
        <w:tc>
          <w:tcPr>
            <w:tcW w:w="2765" w:type="dxa"/>
            <w:vAlign w:val="center"/>
          </w:tcPr>
          <w:p w:rsidR="0021073A" w:rsidRPr="005F40F6" w:rsidRDefault="00E24AE8" w:rsidP="0011456F">
            <w:pPr>
              <w:snapToGrid w:val="0"/>
              <w:jc w:val="center"/>
              <w:textAlignment w:val="center"/>
              <w:rPr>
                <w:rFonts w:ascii="宋体" w:eastAsia="宋体" w:hAnsi="宋体"/>
              </w:rPr>
            </w:pPr>
            <w:r w:rsidRPr="00E24AE8">
              <w:rPr>
                <w:rFonts w:ascii="宋体" w:eastAsia="宋体" w:hAnsi="宋体" w:cs="宋体" w:hint="eastAsia"/>
                <w:kern w:val="0"/>
                <w:sz w:val="20"/>
                <w:szCs w:val="20"/>
              </w:rPr>
              <w:t>牵引质量的确定</w:t>
            </w:r>
          </w:p>
        </w:tc>
        <w:tc>
          <w:tcPr>
            <w:tcW w:w="2766" w:type="dxa"/>
            <w:vAlign w:val="center"/>
          </w:tcPr>
          <w:p w:rsidR="0021073A" w:rsidRPr="005F40F6" w:rsidRDefault="0021073A" w:rsidP="005F40F6">
            <w:pPr>
              <w:snapToGrid w:val="0"/>
              <w:jc w:val="center"/>
              <w:textAlignment w:val="center"/>
              <w:rPr>
                <w:rFonts w:ascii="宋体" w:eastAsia="宋体" w:hAnsi="宋体"/>
              </w:rPr>
            </w:pPr>
            <w:r w:rsidRPr="005F40F6">
              <w:rPr>
                <w:rFonts w:ascii="宋体" w:eastAsia="宋体" w:hAnsi="宋体" w:hint="eastAsia"/>
              </w:rPr>
              <w:t>2</w:t>
            </w:r>
          </w:p>
        </w:tc>
      </w:tr>
      <w:tr w:rsidR="0021073A" w:rsidTr="005F40F6">
        <w:trPr>
          <w:trHeight w:val="340"/>
          <w:jc w:val="center"/>
        </w:trPr>
        <w:tc>
          <w:tcPr>
            <w:tcW w:w="2765" w:type="dxa"/>
            <w:vAlign w:val="center"/>
          </w:tcPr>
          <w:p w:rsidR="0021073A" w:rsidRPr="0034254B" w:rsidRDefault="0021073A" w:rsidP="00607198">
            <w:pPr>
              <w:widowControl/>
              <w:spacing w:beforeLines="50" w:afterLines="50"/>
              <w:jc w:val="center"/>
              <w:textAlignment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765" w:type="dxa"/>
            <w:vAlign w:val="center"/>
          </w:tcPr>
          <w:p w:rsidR="0021073A" w:rsidRPr="005F40F6" w:rsidRDefault="00E24AE8" w:rsidP="0011456F">
            <w:pPr>
              <w:snapToGrid w:val="0"/>
              <w:jc w:val="center"/>
              <w:textAlignment w:val="center"/>
              <w:rPr>
                <w:rFonts w:ascii="宋体" w:eastAsia="宋体" w:hAnsi="宋体"/>
              </w:rPr>
            </w:pPr>
            <w:r w:rsidRPr="00E24AE8">
              <w:rPr>
                <w:rFonts w:ascii="宋体" w:eastAsia="宋体" w:hAnsi="宋体" w:cs="宋体" w:hint="eastAsia"/>
                <w:kern w:val="0"/>
                <w:sz w:val="20"/>
                <w:szCs w:val="20"/>
              </w:rPr>
              <w:t>列车运行能耗计算及节能技术</w:t>
            </w:r>
          </w:p>
        </w:tc>
        <w:tc>
          <w:tcPr>
            <w:tcW w:w="2766" w:type="dxa"/>
            <w:vAlign w:val="center"/>
          </w:tcPr>
          <w:p w:rsidR="0021073A" w:rsidRPr="005F40F6" w:rsidRDefault="00E24AE8" w:rsidP="005F40F6">
            <w:pPr>
              <w:snapToGrid w:val="0"/>
              <w:jc w:val="center"/>
              <w:textAlignment w:val="center"/>
              <w:rPr>
                <w:rFonts w:ascii="宋体" w:eastAsia="宋体" w:hAnsi="宋体"/>
              </w:rPr>
            </w:pPr>
            <w:r>
              <w:rPr>
                <w:rFonts w:ascii="宋体" w:eastAsia="宋体" w:hAnsi="宋体" w:hint="eastAsia"/>
              </w:rPr>
              <w:t>2</w:t>
            </w:r>
          </w:p>
        </w:tc>
      </w:tr>
      <w:tr w:rsidR="0021073A" w:rsidTr="005F40F6">
        <w:trPr>
          <w:trHeight w:val="340"/>
          <w:jc w:val="center"/>
        </w:trPr>
        <w:tc>
          <w:tcPr>
            <w:tcW w:w="2765" w:type="dxa"/>
            <w:vAlign w:val="center"/>
          </w:tcPr>
          <w:p w:rsidR="0021073A" w:rsidRPr="0034254B" w:rsidRDefault="0021073A" w:rsidP="00607198">
            <w:pPr>
              <w:widowControl/>
              <w:spacing w:beforeLines="50" w:afterLines="50"/>
              <w:jc w:val="center"/>
              <w:textAlignment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765" w:type="dxa"/>
            <w:vAlign w:val="center"/>
          </w:tcPr>
          <w:p w:rsidR="0021073A" w:rsidRPr="005F40F6" w:rsidRDefault="00E24AE8" w:rsidP="0011456F">
            <w:pPr>
              <w:snapToGrid w:val="0"/>
              <w:jc w:val="center"/>
              <w:textAlignment w:val="center"/>
              <w:rPr>
                <w:rFonts w:ascii="宋体" w:eastAsia="宋体" w:hAnsi="宋体"/>
              </w:rPr>
            </w:pPr>
            <w:r w:rsidRPr="00E24AE8">
              <w:rPr>
                <w:rFonts w:ascii="宋体" w:eastAsia="宋体" w:hAnsi="宋体" w:cs="宋体" w:hint="eastAsia"/>
                <w:kern w:val="0"/>
                <w:sz w:val="20"/>
                <w:szCs w:val="20"/>
              </w:rPr>
              <w:t>自动闭塞区段信号布置方法</w:t>
            </w:r>
          </w:p>
        </w:tc>
        <w:tc>
          <w:tcPr>
            <w:tcW w:w="2766" w:type="dxa"/>
            <w:vAlign w:val="center"/>
          </w:tcPr>
          <w:p w:rsidR="0021073A" w:rsidRPr="005F40F6" w:rsidRDefault="00E24AE8" w:rsidP="005F40F6">
            <w:pPr>
              <w:snapToGrid w:val="0"/>
              <w:jc w:val="center"/>
              <w:textAlignment w:val="center"/>
              <w:rPr>
                <w:rFonts w:ascii="宋体" w:eastAsia="宋体" w:hAnsi="宋体"/>
              </w:rPr>
            </w:pPr>
            <w:r>
              <w:rPr>
                <w:rFonts w:ascii="宋体" w:eastAsia="宋体" w:hAnsi="宋体" w:hint="eastAsia"/>
              </w:rPr>
              <w:t>2</w:t>
            </w:r>
          </w:p>
        </w:tc>
      </w:tr>
      <w:tr w:rsidR="0021073A" w:rsidTr="005F40F6">
        <w:trPr>
          <w:trHeight w:val="340"/>
          <w:jc w:val="center"/>
        </w:trPr>
        <w:tc>
          <w:tcPr>
            <w:tcW w:w="2765" w:type="dxa"/>
            <w:vAlign w:val="center"/>
          </w:tcPr>
          <w:p w:rsidR="0021073A" w:rsidRPr="0034254B" w:rsidRDefault="0021073A" w:rsidP="00607198">
            <w:pPr>
              <w:widowControl/>
              <w:spacing w:beforeLines="50" w:afterLines="50"/>
              <w:jc w:val="center"/>
              <w:textAlignment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2765" w:type="dxa"/>
            <w:vAlign w:val="center"/>
          </w:tcPr>
          <w:p w:rsidR="0021073A" w:rsidRPr="005F40F6" w:rsidRDefault="00E24AE8" w:rsidP="0011456F">
            <w:pPr>
              <w:snapToGrid w:val="0"/>
              <w:jc w:val="center"/>
              <w:textAlignment w:val="center"/>
              <w:rPr>
                <w:rFonts w:ascii="宋体" w:eastAsia="宋体" w:hAnsi="宋体"/>
              </w:rPr>
            </w:pPr>
            <w:r w:rsidRPr="00E24AE8">
              <w:rPr>
                <w:rFonts w:ascii="宋体" w:eastAsia="宋体" w:hAnsi="宋体" w:cs="宋体" w:hint="eastAsia"/>
                <w:kern w:val="0"/>
                <w:sz w:val="20"/>
                <w:szCs w:val="20"/>
              </w:rPr>
              <w:t>多列车运行计算与分析</w:t>
            </w:r>
          </w:p>
        </w:tc>
        <w:tc>
          <w:tcPr>
            <w:tcW w:w="2766" w:type="dxa"/>
            <w:vAlign w:val="center"/>
          </w:tcPr>
          <w:p w:rsidR="0021073A" w:rsidRPr="005F40F6" w:rsidRDefault="00E24AE8" w:rsidP="005F40F6">
            <w:pPr>
              <w:snapToGrid w:val="0"/>
              <w:jc w:val="center"/>
              <w:textAlignment w:val="center"/>
              <w:rPr>
                <w:rFonts w:ascii="宋体" w:eastAsia="宋体" w:hAnsi="宋体"/>
              </w:rPr>
            </w:pPr>
            <w:r>
              <w:rPr>
                <w:rFonts w:ascii="宋体" w:eastAsia="宋体" w:hAnsi="宋体" w:hint="eastAsia"/>
              </w:rPr>
              <w:t>2</w:t>
            </w:r>
          </w:p>
        </w:tc>
      </w:tr>
      <w:tr w:rsidR="0021073A" w:rsidTr="005F40F6">
        <w:trPr>
          <w:trHeight w:val="340"/>
          <w:jc w:val="center"/>
        </w:trPr>
        <w:tc>
          <w:tcPr>
            <w:tcW w:w="2765" w:type="dxa"/>
            <w:vAlign w:val="center"/>
          </w:tcPr>
          <w:p w:rsidR="0021073A" w:rsidRPr="0034254B" w:rsidRDefault="0021073A" w:rsidP="00607198">
            <w:pPr>
              <w:widowControl/>
              <w:spacing w:beforeLines="50" w:afterLines="50"/>
              <w:jc w:val="center"/>
              <w:textAlignment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765" w:type="dxa"/>
            <w:vAlign w:val="center"/>
          </w:tcPr>
          <w:p w:rsidR="0021073A" w:rsidRPr="005F40F6" w:rsidRDefault="00E24AE8" w:rsidP="0011456F">
            <w:pPr>
              <w:snapToGrid w:val="0"/>
              <w:jc w:val="center"/>
              <w:textAlignment w:val="center"/>
              <w:rPr>
                <w:rFonts w:ascii="宋体" w:eastAsia="宋体" w:hAnsi="宋体"/>
              </w:rPr>
            </w:pPr>
            <w:r w:rsidRPr="00E24AE8">
              <w:rPr>
                <w:rFonts w:ascii="宋体" w:eastAsia="宋体" w:hAnsi="宋体" w:cs="宋体" w:hint="eastAsia"/>
                <w:kern w:val="0"/>
                <w:sz w:val="20"/>
                <w:szCs w:val="20"/>
              </w:rPr>
              <w:t>城市轨道交通列车运行计算</w:t>
            </w:r>
          </w:p>
        </w:tc>
        <w:tc>
          <w:tcPr>
            <w:tcW w:w="2766" w:type="dxa"/>
            <w:vAlign w:val="center"/>
          </w:tcPr>
          <w:p w:rsidR="0021073A" w:rsidRPr="005F40F6" w:rsidRDefault="0021073A" w:rsidP="005F40F6">
            <w:pPr>
              <w:snapToGrid w:val="0"/>
              <w:jc w:val="center"/>
              <w:textAlignment w:val="center"/>
              <w:rPr>
                <w:rFonts w:ascii="宋体" w:eastAsia="宋体" w:hAnsi="宋体"/>
              </w:rPr>
            </w:pPr>
            <w:r w:rsidRPr="005F40F6">
              <w:rPr>
                <w:rFonts w:ascii="宋体" w:eastAsia="宋体" w:hAnsi="宋体" w:hint="eastAsia"/>
              </w:rPr>
              <w:t>2</w:t>
            </w:r>
          </w:p>
        </w:tc>
      </w:tr>
      <w:tr w:rsidR="0021073A" w:rsidTr="005F40F6">
        <w:trPr>
          <w:trHeight w:val="340"/>
          <w:jc w:val="center"/>
        </w:trPr>
        <w:tc>
          <w:tcPr>
            <w:tcW w:w="2765" w:type="dxa"/>
            <w:vAlign w:val="center"/>
          </w:tcPr>
          <w:p w:rsidR="0021073A" w:rsidRPr="0034254B" w:rsidRDefault="0021073A" w:rsidP="00607198">
            <w:pPr>
              <w:widowControl/>
              <w:spacing w:beforeLines="50" w:afterLines="50"/>
              <w:jc w:val="center"/>
              <w:textAlignment w:val="center"/>
              <w:rPr>
                <w:rFonts w:ascii="宋体" w:eastAsia="宋体" w:hAnsi="宋体"/>
              </w:rPr>
            </w:pPr>
            <w:r w:rsidRPr="0034254B">
              <w:rPr>
                <w:rFonts w:ascii="宋体" w:eastAsia="宋体" w:hAnsi="宋体" w:hint="eastAsia"/>
              </w:rPr>
              <w:t>第</w:t>
            </w:r>
            <w:r>
              <w:rPr>
                <w:rFonts w:ascii="宋体" w:eastAsia="宋体" w:hAnsi="宋体" w:hint="eastAsia"/>
              </w:rPr>
              <w:t>十一</w:t>
            </w:r>
            <w:r w:rsidRPr="0034254B">
              <w:rPr>
                <w:rFonts w:ascii="宋体" w:eastAsia="宋体" w:hAnsi="宋体" w:hint="eastAsia"/>
              </w:rPr>
              <w:t>章</w:t>
            </w:r>
          </w:p>
        </w:tc>
        <w:tc>
          <w:tcPr>
            <w:tcW w:w="2765" w:type="dxa"/>
            <w:vAlign w:val="center"/>
          </w:tcPr>
          <w:p w:rsidR="0021073A" w:rsidRPr="005F40F6" w:rsidRDefault="00E24AE8" w:rsidP="0011456F">
            <w:pPr>
              <w:snapToGrid w:val="0"/>
              <w:jc w:val="center"/>
              <w:textAlignment w:val="center"/>
              <w:rPr>
                <w:rFonts w:ascii="宋体" w:eastAsia="宋体" w:hAnsi="宋体"/>
              </w:rPr>
            </w:pPr>
            <w:r w:rsidRPr="00E24AE8">
              <w:rPr>
                <w:rFonts w:ascii="宋体" w:eastAsia="宋体" w:hAnsi="宋体" w:cs="宋体" w:hint="eastAsia"/>
                <w:kern w:val="0"/>
                <w:sz w:val="20"/>
                <w:szCs w:val="20"/>
              </w:rPr>
              <w:t>高速列车运行计算</w:t>
            </w:r>
          </w:p>
        </w:tc>
        <w:tc>
          <w:tcPr>
            <w:tcW w:w="2766" w:type="dxa"/>
            <w:vAlign w:val="center"/>
          </w:tcPr>
          <w:p w:rsidR="0021073A" w:rsidRPr="005F40F6" w:rsidRDefault="0021073A" w:rsidP="005F40F6">
            <w:pPr>
              <w:snapToGrid w:val="0"/>
              <w:jc w:val="center"/>
              <w:textAlignment w:val="center"/>
              <w:rPr>
                <w:rFonts w:ascii="宋体" w:eastAsia="宋体" w:hAnsi="宋体"/>
              </w:rPr>
            </w:pPr>
            <w:r w:rsidRPr="005F40F6">
              <w:rPr>
                <w:rFonts w:ascii="宋体" w:eastAsia="宋体" w:hAnsi="宋体" w:hint="eastAsia"/>
              </w:rPr>
              <w:t>2</w:t>
            </w:r>
          </w:p>
        </w:tc>
      </w:tr>
      <w:tr w:rsidR="0021073A" w:rsidTr="005F40F6">
        <w:trPr>
          <w:trHeight w:val="340"/>
          <w:jc w:val="center"/>
        </w:trPr>
        <w:tc>
          <w:tcPr>
            <w:tcW w:w="2765" w:type="dxa"/>
            <w:vAlign w:val="center"/>
          </w:tcPr>
          <w:p w:rsidR="0021073A" w:rsidRPr="0034254B" w:rsidRDefault="0021073A" w:rsidP="00607198">
            <w:pPr>
              <w:widowControl/>
              <w:spacing w:beforeLines="50" w:afterLines="50"/>
              <w:jc w:val="center"/>
              <w:textAlignment w:val="center"/>
              <w:rPr>
                <w:rFonts w:ascii="宋体" w:eastAsia="宋体" w:hAnsi="宋体"/>
              </w:rPr>
            </w:pPr>
            <w:r w:rsidRPr="0034254B">
              <w:rPr>
                <w:rFonts w:ascii="宋体" w:eastAsia="宋体" w:hAnsi="宋体" w:hint="eastAsia"/>
              </w:rPr>
              <w:t>第</w:t>
            </w:r>
            <w:r>
              <w:rPr>
                <w:rFonts w:ascii="宋体" w:eastAsia="宋体" w:hAnsi="宋体" w:hint="eastAsia"/>
              </w:rPr>
              <w:t>十二</w:t>
            </w:r>
            <w:r w:rsidRPr="0034254B">
              <w:rPr>
                <w:rFonts w:ascii="宋体" w:eastAsia="宋体" w:hAnsi="宋体" w:hint="eastAsia"/>
              </w:rPr>
              <w:t>章</w:t>
            </w:r>
          </w:p>
        </w:tc>
        <w:tc>
          <w:tcPr>
            <w:tcW w:w="2765" w:type="dxa"/>
            <w:vAlign w:val="center"/>
          </w:tcPr>
          <w:p w:rsidR="0021073A" w:rsidRPr="005F40F6" w:rsidRDefault="00E24AE8" w:rsidP="0011456F">
            <w:pPr>
              <w:snapToGrid w:val="0"/>
              <w:jc w:val="center"/>
              <w:textAlignment w:val="center"/>
              <w:rPr>
                <w:rFonts w:ascii="宋体" w:eastAsia="宋体" w:hAnsi="宋体"/>
              </w:rPr>
            </w:pPr>
            <w:r w:rsidRPr="00E24AE8">
              <w:rPr>
                <w:rFonts w:ascii="宋体" w:eastAsia="宋体" w:hAnsi="宋体" w:cs="宋体" w:hint="eastAsia"/>
                <w:kern w:val="0"/>
                <w:sz w:val="20"/>
                <w:szCs w:val="20"/>
              </w:rPr>
              <w:t>列车运行计算软件</w:t>
            </w:r>
          </w:p>
        </w:tc>
        <w:tc>
          <w:tcPr>
            <w:tcW w:w="2766" w:type="dxa"/>
            <w:vAlign w:val="center"/>
          </w:tcPr>
          <w:p w:rsidR="0021073A" w:rsidRPr="005F40F6" w:rsidRDefault="0038174D" w:rsidP="005F40F6">
            <w:pPr>
              <w:snapToGrid w:val="0"/>
              <w:jc w:val="center"/>
              <w:textAlignment w:val="center"/>
              <w:rPr>
                <w:rFonts w:ascii="宋体" w:eastAsia="宋体" w:hAnsi="宋体"/>
              </w:rPr>
            </w:pPr>
            <w:r>
              <w:rPr>
                <w:rFonts w:ascii="宋体" w:eastAsia="宋体" w:hAnsi="宋体" w:hint="eastAsia"/>
              </w:rPr>
              <w:t>1</w:t>
            </w:r>
          </w:p>
        </w:tc>
      </w:tr>
      <w:tr w:rsidR="0021073A" w:rsidTr="005F40F6">
        <w:trPr>
          <w:trHeight w:val="340"/>
          <w:jc w:val="center"/>
        </w:trPr>
        <w:tc>
          <w:tcPr>
            <w:tcW w:w="2765" w:type="dxa"/>
            <w:vAlign w:val="center"/>
          </w:tcPr>
          <w:p w:rsidR="0021073A" w:rsidRPr="0034254B" w:rsidRDefault="00E24AE8" w:rsidP="00607198">
            <w:pPr>
              <w:widowControl/>
              <w:spacing w:beforeLines="50" w:afterLines="50"/>
              <w:jc w:val="center"/>
              <w:textAlignment w:val="center"/>
              <w:rPr>
                <w:rFonts w:ascii="宋体" w:eastAsia="宋体" w:hAnsi="宋体"/>
              </w:rPr>
            </w:pPr>
            <w:r w:rsidRPr="00E24AE8">
              <w:rPr>
                <w:rFonts w:ascii="宋体" w:eastAsia="宋体" w:hAnsi="宋体" w:cs="宋体" w:hint="eastAsia"/>
                <w:kern w:val="0"/>
                <w:sz w:val="20"/>
                <w:szCs w:val="20"/>
              </w:rPr>
              <w:lastRenderedPageBreak/>
              <w:t>实验（一）</w:t>
            </w:r>
          </w:p>
        </w:tc>
        <w:tc>
          <w:tcPr>
            <w:tcW w:w="2765" w:type="dxa"/>
            <w:vAlign w:val="center"/>
          </w:tcPr>
          <w:p w:rsidR="0021073A" w:rsidRPr="005F40F6" w:rsidRDefault="00E24AE8" w:rsidP="0011456F">
            <w:pPr>
              <w:snapToGrid w:val="0"/>
              <w:jc w:val="center"/>
              <w:textAlignment w:val="center"/>
              <w:rPr>
                <w:rFonts w:ascii="宋体" w:eastAsia="宋体" w:hAnsi="宋体"/>
              </w:rPr>
            </w:pPr>
            <w:r w:rsidRPr="00E24AE8">
              <w:rPr>
                <w:rFonts w:ascii="宋体" w:eastAsia="宋体" w:hAnsi="宋体" w:cs="宋体" w:hint="eastAsia"/>
                <w:kern w:val="0"/>
                <w:sz w:val="20"/>
                <w:szCs w:val="20"/>
              </w:rPr>
              <w:t>列车速度时分曲线绘制</w:t>
            </w:r>
          </w:p>
        </w:tc>
        <w:tc>
          <w:tcPr>
            <w:tcW w:w="2766" w:type="dxa"/>
            <w:vAlign w:val="center"/>
          </w:tcPr>
          <w:p w:rsidR="0021073A" w:rsidRPr="005F40F6" w:rsidRDefault="00CC57AF" w:rsidP="005F40F6">
            <w:pPr>
              <w:snapToGrid w:val="0"/>
              <w:jc w:val="center"/>
              <w:textAlignment w:val="center"/>
              <w:rPr>
                <w:rFonts w:ascii="宋体" w:eastAsia="宋体" w:hAnsi="宋体"/>
              </w:rPr>
            </w:pPr>
            <w:r>
              <w:rPr>
                <w:rFonts w:ascii="宋体" w:eastAsia="宋体" w:hAnsi="宋体" w:hint="eastAsia"/>
              </w:rPr>
              <w:t>4</w:t>
            </w:r>
          </w:p>
        </w:tc>
      </w:tr>
      <w:tr w:rsidR="0021073A" w:rsidTr="005F40F6">
        <w:trPr>
          <w:trHeight w:val="340"/>
          <w:jc w:val="center"/>
        </w:trPr>
        <w:tc>
          <w:tcPr>
            <w:tcW w:w="2765" w:type="dxa"/>
            <w:vAlign w:val="center"/>
          </w:tcPr>
          <w:p w:rsidR="0021073A" w:rsidRPr="0034254B" w:rsidRDefault="00E24AE8" w:rsidP="00607198">
            <w:pPr>
              <w:widowControl/>
              <w:spacing w:beforeLines="50" w:afterLines="50"/>
              <w:jc w:val="center"/>
              <w:textAlignment w:val="center"/>
              <w:rPr>
                <w:rFonts w:ascii="宋体" w:eastAsia="宋体" w:hAnsi="宋体"/>
              </w:rPr>
            </w:pPr>
            <w:r>
              <w:rPr>
                <w:rFonts w:ascii="宋体" w:eastAsia="宋体" w:hAnsi="宋体"/>
              </w:rPr>
              <w:t>实验</w:t>
            </w:r>
            <w:r>
              <w:rPr>
                <w:rFonts w:ascii="宋体" w:eastAsia="宋体" w:hAnsi="宋体" w:hint="eastAsia"/>
              </w:rPr>
              <w:t>(二)</w:t>
            </w:r>
          </w:p>
        </w:tc>
        <w:tc>
          <w:tcPr>
            <w:tcW w:w="2765" w:type="dxa"/>
            <w:vAlign w:val="center"/>
          </w:tcPr>
          <w:p w:rsidR="0021073A" w:rsidRPr="005F40F6" w:rsidRDefault="00CC57AF" w:rsidP="0011456F">
            <w:pPr>
              <w:snapToGrid w:val="0"/>
              <w:jc w:val="center"/>
              <w:textAlignment w:val="center"/>
              <w:rPr>
                <w:rFonts w:ascii="宋体" w:eastAsia="宋体" w:hAnsi="宋体"/>
              </w:rPr>
            </w:pPr>
            <w:r w:rsidRPr="00CC57AF">
              <w:rPr>
                <w:rFonts w:ascii="宋体" w:eastAsia="宋体" w:hAnsi="宋体" w:hint="eastAsia"/>
              </w:rPr>
              <w:t>列车运行计算模拟实验</w:t>
            </w:r>
          </w:p>
        </w:tc>
        <w:tc>
          <w:tcPr>
            <w:tcW w:w="2766" w:type="dxa"/>
            <w:vAlign w:val="center"/>
          </w:tcPr>
          <w:p w:rsidR="0021073A" w:rsidRPr="005F40F6" w:rsidRDefault="0038174D" w:rsidP="005F40F6">
            <w:pPr>
              <w:snapToGrid w:val="0"/>
              <w:jc w:val="center"/>
              <w:textAlignment w:val="center"/>
              <w:rPr>
                <w:rFonts w:ascii="宋体" w:eastAsia="宋体" w:hAnsi="宋体"/>
              </w:rPr>
            </w:pPr>
            <w:r>
              <w:rPr>
                <w:rFonts w:ascii="宋体" w:eastAsia="宋体" w:hAnsi="宋体" w:hint="eastAsia"/>
              </w:rPr>
              <w:t>7</w:t>
            </w:r>
          </w:p>
        </w:tc>
      </w:tr>
    </w:tbl>
    <w:p w:rsidR="008B5331" w:rsidRDefault="008B5331" w:rsidP="00607198">
      <w:pPr>
        <w:widowControl/>
        <w:spacing w:beforeLines="50" w:afterLines="50"/>
        <w:ind w:firstLineChars="200" w:firstLine="562"/>
        <w:jc w:val="left"/>
        <w:rPr>
          <w:rFonts w:ascii="黑体" w:eastAsia="黑体" w:hAnsi="黑体"/>
          <w:b/>
          <w:sz w:val="28"/>
          <w:szCs w:val="28"/>
        </w:rPr>
      </w:pPr>
    </w:p>
    <w:p w:rsidR="00CA53B2" w:rsidRDefault="0034254B" w:rsidP="00607198">
      <w:pPr>
        <w:widowControl/>
        <w:spacing w:beforeLines="50" w:afterLines="50"/>
        <w:ind w:firstLineChars="200" w:firstLine="562"/>
        <w:jc w:val="left"/>
      </w:pPr>
      <w:r w:rsidRPr="0034254B">
        <w:rPr>
          <w:rFonts w:ascii="黑体" w:eastAsia="黑体" w:hAnsi="黑体" w:hint="eastAsia"/>
          <w:b/>
          <w:sz w:val="28"/>
          <w:szCs w:val="28"/>
        </w:rPr>
        <w:t>五、教学进度</w:t>
      </w:r>
      <w:r w:rsidRPr="0034254B">
        <w:rPr>
          <w:rFonts w:ascii="宋体" w:eastAsia="宋体" w:hAnsi="宋体" w:hint="eastAsia"/>
        </w:rPr>
        <w:t>（四号黑体）</w:t>
      </w:r>
    </w:p>
    <w:p w:rsidR="0034254B" w:rsidRPr="00D504B7" w:rsidRDefault="00DD7B5F" w:rsidP="00607198">
      <w:pPr>
        <w:widowControl/>
        <w:spacing w:beforeLines="50" w:afterLines="50"/>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504B7" w:rsidRPr="00D504B7">
        <w:rPr>
          <w:rFonts w:ascii="宋体" w:eastAsia="宋体" w:hAnsi="宋体" w:hint="eastAsia"/>
          <w:szCs w:val="21"/>
        </w:rPr>
        <w:t>（五</w:t>
      </w:r>
      <w:r w:rsidR="008128AD" w:rsidRPr="00D504B7">
        <w:rPr>
          <w:rFonts w:ascii="宋体" w:eastAsia="宋体" w:hAnsi="宋体" w:hint="eastAsia"/>
          <w:szCs w:val="21"/>
        </w:rPr>
        <w:t>号</w:t>
      </w:r>
      <w:r w:rsidR="00D504B7" w:rsidRPr="00D504B7">
        <w:rPr>
          <w:rFonts w:ascii="宋体" w:eastAsia="宋体" w:hAnsi="宋体" w:hint="eastAsia"/>
          <w:szCs w:val="21"/>
        </w:rPr>
        <w:t>宋</w:t>
      </w:r>
      <w:r w:rsidR="008128AD" w:rsidRPr="00D504B7">
        <w:rPr>
          <w:rFonts w:ascii="宋体" w:eastAsia="宋体" w:hAnsi="宋体" w:hint="eastAsia"/>
          <w:szCs w:val="21"/>
        </w:rPr>
        <w:t>体）</w:t>
      </w:r>
    </w:p>
    <w:tbl>
      <w:tblPr>
        <w:tblStyle w:val="a6"/>
        <w:tblW w:w="0" w:type="auto"/>
        <w:jc w:val="center"/>
        <w:tblLook w:val="04A0"/>
      </w:tblPr>
      <w:tblGrid>
        <w:gridCol w:w="1642"/>
        <w:gridCol w:w="929"/>
        <w:gridCol w:w="1145"/>
        <w:gridCol w:w="1371"/>
        <w:gridCol w:w="1145"/>
        <w:gridCol w:w="1386"/>
        <w:gridCol w:w="904"/>
      </w:tblGrid>
      <w:tr w:rsidR="00D715F7" w:rsidRPr="00D715F7" w:rsidTr="000A074B">
        <w:trPr>
          <w:trHeight w:val="340"/>
          <w:jc w:val="center"/>
        </w:trPr>
        <w:tc>
          <w:tcPr>
            <w:tcW w:w="1642" w:type="dxa"/>
            <w:vAlign w:val="center"/>
          </w:tcPr>
          <w:p w:rsidR="00D715F7" w:rsidRPr="00BA23F0" w:rsidRDefault="00D715F7" w:rsidP="00607198">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rsidR="00D715F7" w:rsidRPr="00BA23F0" w:rsidRDefault="00D715F7" w:rsidP="00607198">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rsidR="00D715F7" w:rsidRPr="00BA23F0" w:rsidRDefault="00D715F7" w:rsidP="00607198">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章节名称</w:t>
            </w:r>
          </w:p>
        </w:tc>
        <w:tc>
          <w:tcPr>
            <w:tcW w:w="1371" w:type="dxa"/>
            <w:vAlign w:val="center"/>
          </w:tcPr>
          <w:p w:rsidR="00D715F7" w:rsidRPr="00BA23F0" w:rsidRDefault="00D715F7" w:rsidP="00607198">
            <w:pPr>
              <w:widowControl/>
              <w:spacing w:beforeLines="50" w:afterLines="50"/>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rsidR="00D715F7" w:rsidRPr="00BA23F0" w:rsidRDefault="00D715F7" w:rsidP="00607198">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rsidR="00D715F7" w:rsidRPr="00BA23F0" w:rsidRDefault="00D715F7" w:rsidP="00607198">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rsidR="00D715F7" w:rsidRPr="00BA23F0" w:rsidRDefault="00D715F7" w:rsidP="00607198">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rsidTr="000A074B">
        <w:trPr>
          <w:trHeight w:val="340"/>
          <w:jc w:val="center"/>
        </w:trPr>
        <w:tc>
          <w:tcPr>
            <w:tcW w:w="1642" w:type="dxa"/>
            <w:vAlign w:val="center"/>
          </w:tcPr>
          <w:p w:rsidR="00D715F7" w:rsidRPr="00D715F7" w:rsidRDefault="00BA23F0" w:rsidP="00607198">
            <w:pPr>
              <w:widowControl/>
              <w:spacing w:beforeLines="50" w:afterLines="50"/>
              <w:jc w:val="center"/>
              <w:rPr>
                <w:rFonts w:ascii="宋体" w:eastAsia="宋体" w:hAnsi="宋体"/>
                <w:szCs w:val="21"/>
              </w:rPr>
            </w:pPr>
            <w:r>
              <w:rPr>
                <w:rFonts w:ascii="宋体" w:eastAsia="宋体" w:hAnsi="宋体" w:hint="eastAsia"/>
                <w:szCs w:val="21"/>
              </w:rPr>
              <w:t>1</w:t>
            </w:r>
          </w:p>
        </w:tc>
        <w:tc>
          <w:tcPr>
            <w:tcW w:w="929" w:type="dxa"/>
            <w:vAlign w:val="center"/>
          </w:tcPr>
          <w:p w:rsidR="00D715F7" w:rsidRPr="00D715F7" w:rsidRDefault="00D715F7" w:rsidP="00607198">
            <w:pPr>
              <w:widowControl/>
              <w:spacing w:beforeLines="50" w:afterLines="50"/>
              <w:jc w:val="center"/>
              <w:rPr>
                <w:rFonts w:ascii="宋体" w:eastAsia="宋体" w:hAnsi="宋体"/>
                <w:szCs w:val="21"/>
              </w:rPr>
            </w:pPr>
          </w:p>
        </w:tc>
        <w:tc>
          <w:tcPr>
            <w:tcW w:w="1145" w:type="dxa"/>
            <w:vAlign w:val="center"/>
          </w:tcPr>
          <w:p w:rsidR="00D715F7" w:rsidRPr="00D715F7" w:rsidRDefault="009279AA" w:rsidP="00225DF7">
            <w:pPr>
              <w:widowControl/>
              <w:spacing w:beforeLines="50" w:afterLines="50"/>
              <w:jc w:val="center"/>
              <w:rPr>
                <w:rFonts w:ascii="宋体" w:eastAsia="宋体" w:hAnsi="宋体"/>
                <w:szCs w:val="21"/>
              </w:rPr>
            </w:pPr>
            <w:r w:rsidRPr="009279AA">
              <w:rPr>
                <w:rFonts w:ascii="宋体" w:eastAsia="宋体" w:hAnsi="宋体" w:hint="eastAsia"/>
                <w:szCs w:val="21"/>
              </w:rPr>
              <w:t>绪论</w:t>
            </w:r>
          </w:p>
        </w:tc>
        <w:tc>
          <w:tcPr>
            <w:tcW w:w="1371" w:type="dxa"/>
            <w:vAlign w:val="center"/>
          </w:tcPr>
          <w:p w:rsidR="0037199C" w:rsidRPr="0003748C" w:rsidRDefault="0037199C" w:rsidP="0037199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541557">
              <w:rPr>
                <w:rFonts w:ascii="宋体" w:eastAsia="宋体" w:hAnsi="宋体" w:cs="宋体" w:hint="eastAsia"/>
                <w:color w:val="000000"/>
                <w:kern w:val="0"/>
                <w:szCs w:val="21"/>
              </w:rPr>
              <w:t>课程性质与内容</w:t>
            </w:r>
          </w:p>
          <w:p w:rsidR="0037199C" w:rsidRPr="0003748C" w:rsidRDefault="0037199C" w:rsidP="0037199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sidRPr="00541557">
              <w:rPr>
                <w:rFonts w:ascii="宋体" w:eastAsia="宋体" w:hAnsi="宋体" w:cs="宋体" w:hint="eastAsia"/>
                <w:color w:val="000000"/>
                <w:kern w:val="0"/>
                <w:szCs w:val="21"/>
              </w:rPr>
              <w:t>列车运行计算的受力分析、目的及意义</w:t>
            </w:r>
          </w:p>
          <w:p w:rsidR="0037199C" w:rsidRPr="0003748C" w:rsidRDefault="0037199C" w:rsidP="0037199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541557">
              <w:rPr>
                <w:rFonts w:ascii="宋体" w:eastAsia="宋体" w:hAnsi="宋体" w:cs="宋体" w:hint="eastAsia"/>
                <w:color w:val="000000"/>
                <w:kern w:val="0"/>
                <w:szCs w:val="21"/>
              </w:rPr>
              <w:t>影响列车运行过程的因素</w:t>
            </w:r>
          </w:p>
          <w:p w:rsidR="00D715F7" w:rsidRPr="0037199C" w:rsidRDefault="00D715F7" w:rsidP="002A3238">
            <w:pPr>
              <w:widowControl/>
              <w:jc w:val="left"/>
              <w:rPr>
                <w:rFonts w:ascii="宋体" w:eastAsia="宋体" w:hAnsi="宋体" w:cs="宋体"/>
                <w:color w:val="000000"/>
                <w:kern w:val="0"/>
                <w:szCs w:val="21"/>
              </w:rPr>
            </w:pPr>
          </w:p>
        </w:tc>
        <w:tc>
          <w:tcPr>
            <w:tcW w:w="1145" w:type="dxa"/>
            <w:vAlign w:val="center"/>
          </w:tcPr>
          <w:p w:rsidR="00D715F7" w:rsidRPr="00D715F7" w:rsidRDefault="001667FA" w:rsidP="00607198">
            <w:pPr>
              <w:widowControl/>
              <w:spacing w:beforeLines="50" w:afterLines="50"/>
              <w:jc w:val="center"/>
              <w:rPr>
                <w:rFonts w:ascii="宋体" w:eastAsia="宋体" w:hAnsi="宋体"/>
                <w:szCs w:val="21"/>
              </w:rPr>
            </w:pPr>
            <w:r>
              <w:rPr>
                <w:rFonts w:ascii="宋体" w:eastAsia="宋体" w:hAnsi="宋体" w:hint="eastAsia"/>
                <w:szCs w:val="21"/>
              </w:rPr>
              <w:t>2</w:t>
            </w:r>
          </w:p>
        </w:tc>
        <w:tc>
          <w:tcPr>
            <w:tcW w:w="1386" w:type="dxa"/>
            <w:vAlign w:val="center"/>
          </w:tcPr>
          <w:p w:rsidR="00D715F7" w:rsidRDefault="001667FA" w:rsidP="00607198">
            <w:pPr>
              <w:widowControl/>
              <w:spacing w:beforeLines="50" w:afterLines="50"/>
              <w:jc w:val="center"/>
              <w:rPr>
                <w:rFonts w:ascii="宋体" w:eastAsia="宋体" w:hAnsi="宋体"/>
                <w:szCs w:val="21"/>
              </w:rPr>
            </w:pPr>
            <w:r>
              <w:rPr>
                <w:rFonts w:ascii="宋体" w:eastAsia="宋体" w:hAnsi="宋体"/>
                <w:szCs w:val="21"/>
              </w:rPr>
              <w:t>作业：</w:t>
            </w:r>
            <w:r w:rsidR="004E77A8" w:rsidRPr="0037199C">
              <w:rPr>
                <w:rFonts w:ascii="宋体" w:eastAsia="宋体" w:hAnsi="宋体"/>
                <w:szCs w:val="21"/>
              </w:rPr>
              <w:t>列车运行工况和运行主要影响因素</w:t>
            </w:r>
          </w:p>
          <w:p w:rsidR="001667FA" w:rsidRPr="00D715F7" w:rsidRDefault="001667FA" w:rsidP="00607198">
            <w:pPr>
              <w:widowControl/>
              <w:spacing w:beforeLines="50" w:afterLines="50"/>
              <w:jc w:val="center"/>
              <w:rPr>
                <w:rFonts w:ascii="宋体" w:eastAsia="宋体" w:hAnsi="宋体"/>
                <w:szCs w:val="21"/>
              </w:rPr>
            </w:pPr>
            <w:r>
              <w:rPr>
                <w:rFonts w:ascii="宋体" w:eastAsia="宋体" w:hAnsi="宋体" w:hint="eastAsia"/>
                <w:szCs w:val="21"/>
              </w:rPr>
              <w:t>要求：</w:t>
            </w:r>
            <w:r w:rsidR="0037199C" w:rsidRPr="0037199C">
              <w:rPr>
                <w:rFonts w:ascii="宋体" w:eastAsia="宋体" w:hAnsi="宋体" w:hint="eastAsia"/>
                <w:szCs w:val="21"/>
              </w:rPr>
              <w:t>掌握什么是列车牵引计算</w:t>
            </w:r>
            <w:r w:rsidR="0037199C" w:rsidRPr="0037199C">
              <w:rPr>
                <w:rFonts w:ascii="宋体" w:eastAsia="宋体" w:hAnsi="宋体"/>
                <w:szCs w:val="21"/>
              </w:rPr>
              <w:t>?为什么要学习列车牵引计算?了解该课程的主要课程内容和章节安排，了解铁路运输设备，掌握列车运行工况和运行主要影响因素。</w:t>
            </w:r>
          </w:p>
        </w:tc>
        <w:tc>
          <w:tcPr>
            <w:tcW w:w="904" w:type="dxa"/>
            <w:vAlign w:val="center"/>
          </w:tcPr>
          <w:p w:rsidR="00D715F7" w:rsidRPr="00D715F7" w:rsidRDefault="00D715F7" w:rsidP="00607198">
            <w:pPr>
              <w:widowControl/>
              <w:spacing w:beforeLines="50" w:afterLines="50"/>
              <w:jc w:val="center"/>
              <w:rPr>
                <w:rFonts w:ascii="宋体" w:eastAsia="宋体" w:hAnsi="宋体"/>
                <w:szCs w:val="21"/>
              </w:rPr>
            </w:pPr>
          </w:p>
        </w:tc>
      </w:tr>
      <w:tr w:rsidR="00D715F7" w:rsidRPr="00D715F7" w:rsidTr="000A074B">
        <w:trPr>
          <w:trHeight w:val="340"/>
          <w:jc w:val="center"/>
        </w:trPr>
        <w:tc>
          <w:tcPr>
            <w:tcW w:w="1642" w:type="dxa"/>
            <w:vAlign w:val="center"/>
          </w:tcPr>
          <w:p w:rsidR="00D715F7" w:rsidRPr="00D715F7" w:rsidRDefault="00A17034" w:rsidP="00607198">
            <w:pPr>
              <w:widowControl/>
              <w:spacing w:beforeLines="50" w:afterLines="50"/>
              <w:jc w:val="center"/>
              <w:rPr>
                <w:rFonts w:ascii="宋体" w:eastAsia="宋体" w:hAnsi="宋体"/>
                <w:szCs w:val="21"/>
              </w:rPr>
            </w:pPr>
            <w:r>
              <w:rPr>
                <w:rFonts w:ascii="宋体" w:eastAsia="宋体" w:hAnsi="宋体" w:hint="eastAsia"/>
                <w:szCs w:val="21"/>
              </w:rPr>
              <w:t>2</w:t>
            </w:r>
          </w:p>
        </w:tc>
        <w:tc>
          <w:tcPr>
            <w:tcW w:w="929" w:type="dxa"/>
            <w:vAlign w:val="center"/>
          </w:tcPr>
          <w:p w:rsidR="00D715F7" w:rsidRPr="00D715F7" w:rsidRDefault="00D715F7" w:rsidP="00607198">
            <w:pPr>
              <w:widowControl/>
              <w:spacing w:beforeLines="50" w:afterLines="50"/>
              <w:jc w:val="center"/>
              <w:rPr>
                <w:rFonts w:ascii="宋体" w:eastAsia="宋体" w:hAnsi="宋体"/>
                <w:szCs w:val="21"/>
              </w:rPr>
            </w:pPr>
          </w:p>
        </w:tc>
        <w:tc>
          <w:tcPr>
            <w:tcW w:w="1145" w:type="dxa"/>
            <w:vAlign w:val="center"/>
          </w:tcPr>
          <w:p w:rsidR="00D715F7" w:rsidRPr="00D715F7" w:rsidRDefault="000A39DD" w:rsidP="00607198">
            <w:pPr>
              <w:widowControl/>
              <w:spacing w:beforeLines="50" w:afterLines="50"/>
              <w:jc w:val="center"/>
              <w:rPr>
                <w:rFonts w:ascii="宋体" w:eastAsia="宋体" w:hAnsi="宋体"/>
                <w:szCs w:val="21"/>
              </w:rPr>
            </w:pPr>
            <w:r>
              <w:rPr>
                <w:rFonts w:ascii="宋体" w:eastAsia="宋体" w:hAnsi="宋体"/>
                <w:szCs w:val="21"/>
              </w:rPr>
              <w:t>列车牵引力</w:t>
            </w:r>
          </w:p>
        </w:tc>
        <w:tc>
          <w:tcPr>
            <w:tcW w:w="1371" w:type="dxa"/>
            <w:vAlign w:val="center"/>
          </w:tcPr>
          <w:p w:rsidR="009C1D4A" w:rsidRDefault="009C1D4A" w:rsidP="009C1D4A">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sidRPr="009E2861">
              <w:rPr>
                <w:rFonts w:ascii="宋体" w:eastAsia="宋体" w:hAnsi="宋体" w:cs="宋体"/>
                <w:color w:val="000000"/>
                <w:kern w:val="0"/>
                <w:szCs w:val="21"/>
              </w:rPr>
              <w:t>牵引力的形成及分类</w:t>
            </w:r>
          </w:p>
          <w:p w:rsidR="009C1D4A" w:rsidRPr="006C728F" w:rsidRDefault="009C1D4A" w:rsidP="009C1D4A">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9E2861">
              <w:rPr>
                <w:rFonts w:ascii="宋体" w:eastAsia="宋体" w:hAnsi="宋体" w:cs="宋体"/>
                <w:color w:val="000000"/>
                <w:kern w:val="0"/>
                <w:szCs w:val="21"/>
              </w:rPr>
              <w:t>电力机车的牵引特性</w:t>
            </w:r>
          </w:p>
          <w:p w:rsidR="009C1D4A" w:rsidRDefault="009C1D4A" w:rsidP="009C1D4A">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sidRPr="009E2861">
              <w:rPr>
                <w:rFonts w:ascii="宋体" w:eastAsia="宋体" w:hAnsi="宋体" w:cs="宋体"/>
                <w:color w:val="000000"/>
                <w:kern w:val="0"/>
                <w:szCs w:val="21"/>
              </w:rPr>
              <w:t>内燃机车的牵引特性</w:t>
            </w:r>
          </w:p>
          <w:p w:rsidR="009C1D4A" w:rsidRDefault="009C1D4A" w:rsidP="009C1D4A">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（4）</w:t>
            </w:r>
            <w:r w:rsidRPr="009E2861">
              <w:rPr>
                <w:rFonts w:ascii="宋体" w:eastAsia="宋体" w:hAnsi="宋体" w:cs="宋体"/>
                <w:color w:val="000000"/>
                <w:kern w:val="0"/>
                <w:szCs w:val="21"/>
              </w:rPr>
              <w:t>动车组的牵引特性</w:t>
            </w:r>
          </w:p>
          <w:p w:rsidR="009C1D4A" w:rsidRDefault="009C1D4A" w:rsidP="009C1D4A">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Pr="009E2861">
              <w:rPr>
                <w:rFonts w:ascii="宋体" w:eastAsia="宋体" w:hAnsi="宋体" w:cs="宋体"/>
                <w:color w:val="000000"/>
                <w:kern w:val="0"/>
                <w:szCs w:val="21"/>
              </w:rPr>
              <w:t>牵引力的计算标准和取值规定</w:t>
            </w:r>
          </w:p>
          <w:p w:rsidR="00D715F7" w:rsidRPr="009C1D4A" w:rsidRDefault="00D715F7" w:rsidP="002A3238">
            <w:pPr>
              <w:widowControl/>
              <w:rPr>
                <w:rFonts w:ascii="宋体" w:eastAsia="宋体" w:hAnsi="宋体" w:cs="宋体"/>
                <w:color w:val="000000"/>
                <w:kern w:val="0"/>
                <w:szCs w:val="21"/>
              </w:rPr>
            </w:pPr>
          </w:p>
        </w:tc>
        <w:tc>
          <w:tcPr>
            <w:tcW w:w="1145" w:type="dxa"/>
            <w:vAlign w:val="center"/>
          </w:tcPr>
          <w:p w:rsidR="00D715F7" w:rsidRPr="00D715F7" w:rsidRDefault="000A074B" w:rsidP="00607198">
            <w:pPr>
              <w:widowControl/>
              <w:spacing w:beforeLines="50" w:afterLines="50"/>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rsidR="00194526" w:rsidRDefault="00194526" w:rsidP="00607198">
            <w:pPr>
              <w:widowControl/>
              <w:spacing w:beforeLines="50" w:afterLines="50"/>
              <w:jc w:val="center"/>
              <w:rPr>
                <w:rFonts w:ascii="宋体" w:eastAsia="宋体" w:hAnsi="宋体"/>
                <w:szCs w:val="21"/>
              </w:rPr>
            </w:pPr>
            <w:r>
              <w:rPr>
                <w:rFonts w:ascii="宋体" w:eastAsia="宋体" w:hAnsi="宋体"/>
                <w:szCs w:val="21"/>
              </w:rPr>
              <w:t>作业：</w:t>
            </w:r>
            <w:r w:rsidR="000A39DD" w:rsidRPr="000A39DD">
              <w:rPr>
                <w:rFonts w:ascii="宋体" w:eastAsia="宋体" w:hAnsi="宋体" w:hint="eastAsia"/>
                <w:szCs w:val="21"/>
              </w:rPr>
              <w:t>机车的牵引特性及其计算</w:t>
            </w:r>
          </w:p>
          <w:p w:rsidR="00D715F7" w:rsidRPr="00D715F7" w:rsidRDefault="00194526" w:rsidP="00607198">
            <w:pPr>
              <w:widowControl/>
              <w:spacing w:beforeLines="50" w:afterLines="50"/>
              <w:jc w:val="center"/>
              <w:rPr>
                <w:rFonts w:ascii="宋体" w:eastAsia="宋体" w:hAnsi="宋体"/>
                <w:szCs w:val="21"/>
              </w:rPr>
            </w:pPr>
            <w:r>
              <w:rPr>
                <w:rFonts w:ascii="宋体" w:eastAsia="宋体" w:hAnsi="宋体" w:hint="eastAsia"/>
                <w:szCs w:val="21"/>
              </w:rPr>
              <w:t>要求：</w:t>
            </w:r>
            <w:r w:rsidR="000A39DD" w:rsidRPr="000A39DD">
              <w:rPr>
                <w:rFonts w:ascii="宋体" w:eastAsia="宋体" w:hAnsi="宋体" w:hint="eastAsia"/>
                <w:szCs w:val="21"/>
              </w:rPr>
              <w:t>掌握牵引力的形成及分类、黏着牵引力、内燃机车的牵引特性及其计算方法、电力</w:t>
            </w:r>
            <w:r w:rsidR="000A39DD" w:rsidRPr="000A39DD">
              <w:rPr>
                <w:rFonts w:ascii="宋体" w:eastAsia="宋体" w:hAnsi="宋体" w:hint="eastAsia"/>
                <w:szCs w:val="21"/>
              </w:rPr>
              <w:lastRenderedPageBreak/>
              <w:t>机车的牵引特性及其计算方法，了解动车组的牵引特性，熟练掌握牵引力计算的线性插值计算方法</w:t>
            </w:r>
          </w:p>
        </w:tc>
        <w:tc>
          <w:tcPr>
            <w:tcW w:w="904" w:type="dxa"/>
            <w:vAlign w:val="center"/>
          </w:tcPr>
          <w:p w:rsidR="00D715F7" w:rsidRPr="00D715F7" w:rsidRDefault="00D715F7" w:rsidP="00607198">
            <w:pPr>
              <w:widowControl/>
              <w:spacing w:beforeLines="50" w:afterLines="50"/>
              <w:jc w:val="center"/>
              <w:rPr>
                <w:rFonts w:ascii="宋体" w:eastAsia="宋体" w:hAnsi="宋体"/>
                <w:szCs w:val="21"/>
              </w:rPr>
            </w:pPr>
          </w:p>
        </w:tc>
      </w:tr>
      <w:tr w:rsidR="00D715F7" w:rsidRPr="00D715F7" w:rsidTr="000A074B">
        <w:trPr>
          <w:trHeight w:val="340"/>
          <w:jc w:val="center"/>
        </w:trPr>
        <w:tc>
          <w:tcPr>
            <w:tcW w:w="1642" w:type="dxa"/>
            <w:vAlign w:val="center"/>
          </w:tcPr>
          <w:p w:rsidR="00D715F7" w:rsidRPr="00D715F7" w:rsidRDefault="00EF652D" w:rsidP="00607198">
            <w:pPr>
              <w:widowControl/>
              <w:spacing w:beforeLines="50" w:afterLines="50"/>
              <w:jc w:val="center"/>
              <w:rPr>
                <w:rFonts w:ascii="宋体" w:eastAsia="宋体" w:hAnsi="宋体"/>
                <w:szCs w:val="21"/>
              </w:rPr>
            </w:pPr>
            <w:r>
              <w:rPr>
                <w:rFonts w:ascii="宋体" w:eastAsia="宋体" w:hAnsi="宋体" w:hint="eastAsia"/>
                <w:szCs w:val="21"/>
              </w:rPr>
              <w:lastRenderedPageBreak/>
              <w:t>3</w:t>
            </w:r>
          </w:p>
        </w:tc>
        <w:tc>
          <w:tcPr>
            <w:tcW w:w="929" w:type="dxa"/>
            <w:vAlign w:val="center"/>
          </w:tcPr>
          <w:p w:rsidR="00D715F7" w:rsidRPr="00D715F7" w:rsidRDefault="00D715F7" w:rsidP="00607198">
            <w:pPr>
              <w:widowControl/>
              <w:spacing w:beforeLines="50" w:afterLines="50"/>
              <w:jc w:val="center"/>
              <w:rPr>
                <w:rFonts w:ascii="宋体" w:eastAsia="宋体" w:hAnsi="宋体"/>
                <w:szCs w:val="21"/>
              </w:rPr>
            </w:pPr>
          </w:p>
        </w:tc>
        <w:tc>
          <w:tcPr>
            <w:tcW w:w="1145" w:type="dxa"/>
            <w:vAlign w:val="center"/>
          </w:tcPr>
          <w:p w:rsidR="00D715F7" w:rsidRPr="00D715F7" w:rsidRDefault="0030429B" w:rsidP="00607198">
            <w:pPr>
              <w:widowControl/>
              <w:spacing w:beforeLines="50" w:afterLines="50"/>
              <w:jc w:val="center"/>
              <w:rPr>
                <w:rFonts w:ascii="宋体" w:eastAsia="宋体" w:hAnsi="宋体"/>
                <w:szCs w:val="21"/>
              </w:rPr>
            </w:pPr>
            <w:r>
              <w:rPr>
                <w:rFonts w:ascii="宋体" w:eastAsia="宋体" w:hAnsi="宋体" w:cs="宋体" w:hint="eastAsia"/>
                <w:color w:val="000000"/>
                <w:kern w:val="0"/>
                <w:szCs w:val="21"/>
              </w:rPr>
              <w:t>列车运行阻力</w:t>
            </w:r>
          </w:p>
        </w:tc>
        <w:tc>
          <w:tcPr>
            <w:tcW w:w="1371" w:type="dxa"/>
            <w:vAlign w:val="center"/>
          </w:tcPr>
          <w:p w:rsidR="0030429B" w:rsidRPr="0030429B" w:rsidRDefault="0030429B" w:rsidP="0030429B">
            <w:pPr>
              <w:widowControl/>
              <w:spacing w:beforeLines="50" w:afterLines="50"/>
              <w:rPr>
                <w:rFonts w:ascii="宋体" w:eastAsia="宋体" w:hAnsi="宋体" w:cs="宋体"/>
                <w:color w:val="000000"/>
                <w:kern w:val="0"/>
                <w:szCs w:val="21"/>
              </w:rPr>
            </w:pPr>
            <w:r w:rsidRPr="0030429B">
              <w:rPr>
                <w:rFonts w:ascii="宋体" w:eastAsia="宋体" w:hAnsi="宋体" w:cs="宋体" w:hint="eastAsia"/>
                <w:color w:val="000000"/>
                <w:kern w:val="0"/>
                <w:szCs w:val="21"/>
              </w:rPr>
              <w:t>（1）</w:t>
            </w:r>
            <w:r w:rsidRPr="0030429B">
              <w:rPr>
                <w:rFonts w:ascii="宋体" w:eastAsia="宋体" w:hAnsi="宋体" w:cs="宋体"/>
                <w:color w:val="000000"/>
                <w:kern w:val="0"/>
                <w:szCs w:val="21"/>
              </w:rPr>
              <w:t>基本阻力</w:t>
            </w:r>
          </w:p>
          <w:p w:rsidR="0030429B" w:rsidRPr="0030429B" w:rsidRDefault="0030429B" w:rsidP="0030429B">
            <w:pPr>
              <w:widowControl/>
              <w:spacing w:beforeLines="50" w:afterLines="50"/>
              <w:rPr>
                <w:rFonts w:ascii="宋体" w:eastAsia="宋体" w:hAnsi="宋体" w:cs="宋体" w:hint="eastAsia"/>
                <w:color w:val="000000"/>
                <w:kern w:val="0"/>
                <w:szCs w:val="21"/>
              </w:rPr>
            </w:pPr>
            <w:r w:rsidRPr="0030429B">
              <w:rPr>
                <w:rFonts w:ascii="宋体" w:eastAsia="宋体" w:hAnsi="宋体" w:cs="宋体" w:hint="eastAsia"/>
                <w:color w:val="000000"/>
                <w:kern w:val="0"/>
                <w:szCs w:val="21"/>
              </w:rPr>
              <w:t>（2）</w:t>
            </w:r>
            <w:r w:rsidRPr="0030429B">
              <w:rPr>
                <w:rFonts w:ascii="宋体" w:eastAsia="宋体" w:hAnsi="宋体" w:cs="宋体"/>
                <w:color w:val="000000"/>
                <w:kern w:val="0"/>
                <w:szCs w:val="21"/>
              </w:rPr>
              <w:t>附加阻力</w:t>
            </w:r>
          </w:p>
          <w:p w:rsidR="0030429B" w:rsidRPr="0030429B" w:rsidRDefault="0030429B" w:rsidP="0030429B">
            <w:pPr>
              <w:widowControl/>
              <w:spacing w:beforeLines="50" w:afterLines="50"/>
              <w:rPr>
                <w:rFonts w:ascii="宋体" w:eastAsia="宋体" w:hAnsi="宋体" w:cs="宋体" w:hint="eastAsia"/>
                <w:color w:val="000000"/>
                <w:kern w:val="0"/>
                <w:szCs w:val="21"/>
              </w:rPr>
            </w:pPr>
            <w:r w:rsidRPr="0030429B">
              <w:rPr>
                <w:rFonts w:ascii="宋体" w:eastAsia="宋体" w:hAnsi="宋体" w:cs="宋体" w:hint="eastAsia"/>
                <w:color w:val="000000"/>
                <w:kern w:val="0"/>
                <w:szCs w:val="21"/>
              </w:rPr>
              <w:t>（3）</w:t>
            </w:r>
            <w:r w:rsidRPr="0030429B">
              <w:rPr>
                <w:rFonts w:ascii="宋体" w:eastAsia="宋体" w:hAnsi="宋体" w:cs="宋体"/>
                <w:color w:val="000000"/>
                <w:kern w:val="0"/>
                <w:szCs w:val="21"/>
              </w:rPr>
              <w:t>列车运行阻力计算</w:t>
            </w:r>
          </w:p>
          <w:p w:rsidR="00D715F7" w:rsidRPr="0030429B" w:rsidRDefault="00D715F7" w:rsidP="0030429B">
            <w:pPr>
              <w:widowControl/>
              <w:spacing w:beforeLines="50" w:afterLines="50"/>
              <w:jc w:val="center"/>
              <w:rPr>
                <w:rFonts w:ascii="宋体" w:eastAsia="宋体" w:hAnsi="宋体" w:cs="宋体"/>
                <w:color w:val="000000"/>
                <w:kern w:val="0"/>
                <w:szCs w:val="21"/>
              </w:rPr>
            </w:pPr>
          </w:p>
        </w:tc>
        <w:tc>
          <w:tcPr>
            <w:tcW w:w="1145" w:type="dxa"/>
            <w:vAlign w:val="center"/>
          </w:tcPr>
          <w:p w:rsidR="00D715F7" w:rsidRPr="00D715F7" w:rsidRDefault="000A074B" w:rsidP="00607198">
            <w:pPr>
              <w:widowControl/>
              <w:spacing w:beforeLines="50" w:afterLines="50"/>
              <w:jc w:val="center"/>
              <w:rPr>
                <w:rFonts w:ascii="宋体" w:eastAsia="宋体" w:hAnsi="宋体"/>
                <w:szCs w:val="21"/>
              </w:rPr>
            </w:pPr>
            <w:r>
              <w:rPr>
                <w:rFonts w:ascii="宋体" w:eastAsia="宋体" w:hAnsi="宋体" w:hint="eastAsia"/>
                <w:szCs w:val="21"/>
              </w:rPr>
              <w:t>2</w:t>
            </w:r>
          </w:p>
        </w:tc>
        <w:tc>
          <w:tcPr>
            <w:tcW w:w="1386" w:type="dxa"/>
            <w:vAlign w:val="center"/>
          </w:tcPr>
          <w:p w:rsidR="00A57FF1" w:rsidRDefault="00A57FF1" w:rsidP="00607198">
            <w:pPr>
              <w:widowControl/>
              <w:spacing w:beforeLines="50" w:afterLines="50"/>
              <w:rPr>
                <w:rFonts w:ascii="宋体" w:eastAsia="宋体" w:hAnsi="宋体"/>
                <w:szCs w:val="21"/>
              </w:rPr>
            </w:pPr>
            <w:r>
              <w:rPr>
                <w:rFonts w:ascii="宋体" w:eastAsia="宋体" w:hAnsi="宋体" w:hint="eastAsia"/>
                <w:szCs w:val="21"/>
              </w:rPr>
              <w:t>作业：</w:t>
            </w:r>
            <w:r w:rsidR="00DF24DE" w:rsidRPr="00655DB7">
              <w:rPr>
                <w:rFonts w:ascii="宋体" w:eastAsia="宋体" w:hAnsi="宋体" w:hint="eastAsia"/>
                <w:szCs w:val="21"/>
              </w:rPr>
              <w:t>基本阻力</w:t>
            </w:r>
            <w:r w:rsidR="00DF24DE">
              <w:rPr>
                <w:rFonts w:ascii="宋体" w:eastAsia="宋体" w:hAnsi="宋体" w:hint="eastAsia"/>
                <w:szCs w:val="21"/>
              </w:rPr>
              <w:t>、附加阻力</w:t>
            </w:r>
            <w:r w:rsidR="00DF24DE" w:rsidRPr="00655DB7">
              <w:rPr>
                <w:rFonts w:ascii="宋体" w:eastAsia="宋体" w:hAnsi="宋体" w:hint="eastAsia"/>
                <w:szCs w:val="21"/>
              </w:rPr>
              <w:t>的形成与计算</w:t>
            </w:r>
          </w:p>
          <w:p w:rsidR="00D715F7" w:rsidRPr="00A57FF1" w:rsidRDefault="00A57FF1" w:rsidP="00655DB7">
            <w:pPr>
              <w:widowControl/>
              <w:spacing w:beforeLines="50" w:afterLines="50"/>
              <w:rPr>
                <w:rFonts w:ascii="宋体" w:eastAsia="宋体" w:hAnsi="宋体"/>
                <w:szCs w:val="21"/>
              </w:rPr>
            </w:pPr>
            <w:r>
              <w:rPr>
                <w:rFonts w:ascii="宋体" w:eastAsia="宋体" w:hAnsi="宋体" w:hint="eastAsia"/>
                <w:szCs w:val="21"/>
              </w:rPr>
              <w:t>要求：</w:t>
            </w:r>
            <w:r w:rsidR="00655DB7" w:rsidRPr="00655DB7">
              <w:rPr>
                <w:rFonts w:ascii="宋体" w:eastAsia="宋体" w:hAnsi="宋体" w:hint="eastAsia"/>
                <w:szCs w:val="21"/>
              </w:rPr>
              <w:t>掌握列车运行阻力的定义与分类、基本阻力的形成与计算方法</w:t>
            </w:r>
            <w:r w:rsidR="001C6A13">
              <w:rPr>
                <w:rFonts w:ascii="宋体" w:eastAsia="宋体" w:hAnsi="宋体" w:hint="eastAsia"/>
                <w:szCs w:val="21"/>
              </w:rPr>
              <w:t>；</w:t>
            </w:r>
            <w:r w:rsidR="001C6A13" w:rsidRPr="001C6A13">
              <w:rPr>
                <w:rFonts w:ascii="宋体" w:eastAsia="宋体" w:hAnsi="宋体" w:hint="eastAsia"/>
                <w:szCs w:val="21"/>
              </w:rPr>
              <w:t>掌握附加阻力的形成与计算方法和列车运行阻力的计算方法</w:t>
            </w:r>
            <w:r w:rsidR="001C6A13">
              <w:rPr>
                <w:rFonts w:ascii="宋体" w:eastAsia="宋体" w:hAnsi="宋体" w:hint="eastAsia"/>
                <w:szCs w:val="21"/>
              </w:rPr>
              <w:t>。</w:t>
            </w:r>
          </w:p>
        </w:tc>
        <w:tc>
          <w:tcPr>
            <w:tcW w:w="904" w:type="dxa"/>
            <w:vAlign w:val="center"/>
          </w:tcPr>
          <w:p w:rsidR="00D715F7" w:rsidRPr="00D715F7" w:rsidRDefault="00D715F7" w:rsidP="00607198">
            <w:pPr>
              <w:widowControl/>
              <w:spacing w:beforeLines="50" w:afterLines="50"/>
              <w:jc w:val="center"/>
              <w:rPr>
                <w:rFonts w:ascii="宋体" w:eastAsia="宋体" w:hAnsi="宋体"/>
                <w:szCs w:val="21"/>
              </w:rPr>
            </w:pPr>
          </w:p>
        </w:tc>
      </w:tr>
      <w:tr w:rsidR="00D715F7" w:rsidRPr="00D715F7" w:rsidTr="000A074B">
        <w:trPr>
          <w:trHeight w:val="340"/>
          <w:jc w:val="center"/>
        </w:trPr>
        <w:tc>
          <w:tcPr>
            <w:tcW w:w="1642" w:type="dxa"/>
            <w:vAlign w:val="center"/>
          </w:tcPr>
          <w:p w:rsidR="00D715F7" w:rsidRPr="00D715F7" w:rsidRDefault="006F5BFF" w:rsidP="00607198">
            <w:pPr>
              <w:widowControl/>
              <w:spacing w:beforeLines="50" w:afterLines="50"/>
              <w:jc w:val="center"/>
              <w:rPr>
                <w:rFonts w:ascii="宋体" w:eastAsia="宋体" w:hAnsi="宋体"/>
                <w:szCs w:val="21"/>
              </w:rPr>
            </w:pPr>
            <w:r>
              <w:rPr>
                <w:rFonts w:ascii="宋体" w:eastAsia="宋体" w:hAnsi="宋体" w:hint="eastAsia"/>
                <w:szCs w:val="21"/>
              </w:rPr>
              <w:t>4</w:t>
            </w:r>
          </w:p>
        </w:tc>
        <w:tc>
          <w:tcPr>
            <w:tcW w:w="929" w:type="dxa"/>
            <w:vAlign w:val="center"/>
          </w:tcPr>
          <w:p w:rsidR="00D715F7" w:rsidRPr="00D715F7" w:rsidRDefault="00D715F7" w:rsidP="00607198">
            <w:pPr>
              <w:widowControl/>
              <w:spacing w:beforeLines="50" w:afterLines="50"/>
              <w:jc w:val="center"/>
              <w:rPr>
                <w:rFonts w:ascii="宋体" w:eastAsia="宋体" w:hAnsi="宋体"/>
                <w:szCs w:val="21"/>
              </w:rPr>
            </w:pPr>
          </w:p>
        </w:tc>
        <w:tc>
          <w:tcPr>
            <w:tcW w:w="1145" w:type="dxa"/>
            <w:vAlign w:val="center"/>
          </w:tcPr>
          <w:p w:rsidR="00D715F7" w:rsidRPr="00D715F7" w:rsidRDefault="002E173A" w:rsidP="00607198">
            <w:pPr>
              <w:widowControl/>
              <w:spacing w:beforeLines="50" w:afterLines="50"/>
              <w:jc w:val="center"/>
              <w:rPr>
                <w:rFonts w:ascii="宋体" w:eastAsia="宋体" w:hAnsi="宋体"/>
                <w:szCs w:val="21"/>
              </w:rPr>
            </w:pPr>
            <w:r>
              <w:rPr>
                <w:rFonts w:ascii="宋体" w:eastAsia="宋体" w:hAnsi="宋体" w:hint="eastAsia"/>
                <w:szCs w:val="21"/>
              </w:rPr>
              <w:t>列车制动力</w:t>
            </w:r>
          </w:p>
        </w:tc>
        <w:tc>
          <w:tcPr>
            <w:tcW w:w="1371" w:type="dxa"/>
            <w:vAlign w:val="center"/>
          </w:tcPr>
          <w:p w:rsidR="005F23A6" w:rsidRDefault="005F23A6" w:rsidP="005F23A6">
            <w:pPr>
              <w:widowControl/>
              <w:spacing w:beforeLines="50" w:afterLines="50"/>
              <w:jc w:val="center"/>
              <w:rPr>
                <w:rFonts w:ascii="宋体" w:eastAsia="宋体" w:hAnsi="宋体" w:hint="eastAsia"/>
                <w:szCs w:val="21"/>
              </w:rPr>
            </w:pPr>
            <w:r w:rsidRPr="005F23A6">
              <w:rPr>
                <w:rFonts w:ascii="宋体" w:eastAsia="宋体" w:hAnsi="宋体" w:hint="eastAsia"/>
                <w:szCs w:val="21"/>
              </w:rPr>
              <w:t>（1）</w:t>
            </w:r>
            <w:r w:rsidRPr="005F23A6">
              <w:rPr>
                <w:rFonts w:ascii="宋体" w:eastAsia="宋体" w:hAnsi="宋体"/>
                <w:szCs w:val="21"/>
              </w:rPr>
              <w:t>列车制动方式</w:t>
            </w:r>
          </w:p>
          <w:p w:rsidR="005F23A6" w:rsidRPr="005F23A6" w:rsidRDefault="005F23A6" w:rsidP="005F23A6">
            <w:pPr>
              <w:widowControl/>
              <w:spacing w:beforeLines="50" w:afterLines="50"/>
              <w:jc w:val="center"/>
              <w:rPr>
                <w:rFonts w:ascii="宋体" w:eastAsia="宋体" w:hAnsi="宋体"/>
                <w:szCs w:val="21"/>
              </w:rPr>
            </w:pPr>
            <w:r w:rsidRPr="005F23A6">
              <w:rPr>
                <w:rFonts w:ascii="宋体" w:eastAsia="宋体" w:hAnsi="宋体" w:hint="eastAsia"/>
                <w:szCs w:val="21"/>
              </w:rPr>
              <w:t xml:space="preserve"> （2）</w:t>
            </w:r>
            <w:r w:rsidRPr="005F23A6">
              <w:rPr>
                <w:rFonts w:ascii="宋体" w:eastAsia="宋体" w:hAnsi="宋体"/>
                <w:szCs w:val="21"/>
              </w:rPr>
              <w:t>列车制动力的产生及限制</w:t>
            </w:r>
          </w:p>
          <w:p w:rsidR="005F23A6" w:rsidRDefault="005F23A6" w:rsidP="005F23A6">
            <w:pPr>
              <w:widowControl/>
              <w:spacing w:beforeLines="50" w:afterLines="50"/>
              <w:jc w:val="center"/>
              <w:rPr>
                <w:rFonts w:ascii="宋体" w:eastAsia="宋体" w:hAnsi="宋体" w:hint="eastAsia"/>
                <w:szCs w:val="21"/>
              </w:rPr>
            </w:pPr>
            <w:r w:rsidRPr="005F23A6">
              <w:rPr>
                <w:rFonts w:ascii="宋体" w:eastAsia="宋体" w:hAnsi="宋体" w:hint="eastAsia"/>
                <w:szCs w:val="21"/>
              </w:rPr>
              <w:t>（3）</w:t>
            </w:r>
            <w:r w:rsidRPr="005F23A6">
              <w:rPr>
                <w:rFonts w:ascii="宋体" w:eastAsia="宋体" w:hAnsi="宋体"/>
                <w:szCs w:val="21"/>
              </w:rPr>
              <w:t>闸瓦压力摩擦系数</w:t>
            </w:r>
          </w:p>
          <w:p w:rsidR="005F23A6" w:rsidRPr="005F23A6" w:rsidRDefault="005F23A6" w:rsidP="005F23A6">
            <w:pPr>
              <w:widowControl/>
              <w:spacing w:beforeLines="50" w:afterLines="50"/>
              <w:jc w:val="center"/>
              <w:rPr>
                <w:rFonts w:ascii="宋体" w:eastAsia="宋体" w:hAnsi="宋体"/>
                <w:szCs w:val="21"/>
              </w:rPr>
            </w:pPr>
            <w:r w:rsidRPr="005F23A6">
              <w:rPr>
                <w:rFonts w:ascii="宋体" w:eastAsia="宋体" w:hAnsi="宋体" w:hint="eastAsia"/>
                <w:szCs w:val="21"/>
              </w:rPr>
              <w:t xml:space="preserve"> （4）</w:t>
            </w:r>
            <w:r w:rsidRPr="005F23A6">
              <w:rPr>
                <w:rFonts w:ascii="宋体" w:eastAsia="宋体" w:hAnsi="宋体"/>
                <w:szCs w:val="21"/>
              </w:rPr>
              <w:t>闸瓦压力</w:t>
            </w:r>
          </w:p>
          <w:p w:rsidR="005F23A6" w:rsidRPr="005F23A6" w:rsidRDefault="005F23A6" w:rsidP="005F23A6">
            <w:pPr>
              <w:widowControl/>
              <w:spacing w:beforeLines="50" w:afterLines="50"/>
              <w:jc w:val="center"/>
              <w:rPr>
                <w:rFonts w:ascii="宋体" w:eastAsia="宋体" w:hAnsi="宋体"/>
                <w:szCs w:val="21"/>
              </w:rPr>
            </w:pPr>
            <w:r w:rsidRPr="005F23A6">
              <w:rPr>
                <w:rFonts w:ascii="宋体" w:eastAsia="宋体" w:hAnsi="宋体" w:hint="eastAsia"/>
                <w:szCs w:val="21"/>
              </w:rPr>
              <w:t>（5）</w:t>
            </w:r>
            <w:r w:rsidRPr="005F23A6">
              <w:rPr>
                <w:rFonts w:ascii="宋体" w:eastAsia="宋体" w:hAnsi="宋体"/>
                <w:szCs w:val="21"/>
              </w:rPr>
              <w:t>列车制动力的计算</w:t>
            </w:r>
          </w:p>
          <w:p w:rsidR="005F23A6" w:rsidRPr="005F23A6" w:rsidRDefault="005F23A6" w:rsidP="005F23A6">
            <w:pPr>
              <w:widowControl/>
              <w:spacing w:beforeLines="50" w:afterLines="50"/>
              <w:jc w:val="center"/>
              <w:rPr>
                <w:rFonts w:ascii="宋体" w:eastAsia="宋体" w:hAnsi="宋体" w:hint="eastAsia"/>
                <w:szCs w:val="21"/>
              </w:rPr>
            </w:pPr>
            <w:r w:rsidRPr="005F23A6">
              <w:rPr>
                <w:rFonts w:ascii="宋体" w:eastAsia="宋体" w:hAnsi="宋体" w:hint="eastAsia"/>
                <w:szCs w:val="21"/>
              </w:rPr>
              <w:t>（6）</w:t>
            </w:r>
            <w:r w:rsidRPr="005F23A6">
              <w:rPr>
                <w:rFonts w:ascii="宋体" w:eastAsia="宋体" w:hAnsi="宋体"/>
                <w:szCs w:val="21"/>
              </w:rPr>
              <w:t>动</w:t>
            </w:r>
            <w:r w:rsidRPr="005F23A6">
              <w:rPr>
                <w:rFonts w:ascii="宋体" w:eastAsia="宋体" w:hAnsi="宋体" w:hint="eastAsia"/>
                <w:szCs w:val="21"/>
              </w:rPr>
              <w:t>车</w:t>
            </w:r>
            <w:r w:rsidRPr="005F23A6">
              <w:rPr>
                <w:rFonts w:ascii="宋体" w:eastAsia="宋体" w:hAnsi="宋体"/>
                <w:szCs w:val="21"/>
              </w:rPr>
              <w:t>制动力</w:t>
            </w:r>
          </w:p>
          <w:p w:rsidR="005F23A6" w:rsidRPr="005F23A6" w:rsidRDefault="005F23A6" w:rsidP="005F23A6">
            <w:pPr>
              <w:widowControl/>
              <w:spacing w:beforeLines="50" w:afterLines="50"/>
              <w:jc w:val="center"/>
              <w:rPr>
                <w:rFonts w:ascii="宋体" w:eastAsia="宋体" w:hAnsi="宋体" w:hint="eastAsia"/>
                <w:szCs w:val="21"/>
              </w:rPr>
            </w:pPr>
            <w:r w:rsidRPr="005F23A6">
              <w:rPr>
                <w:rFonts w:ascii="宋体" w:eastAsia="宋体" w:hAnsi="宋体" w:hint="eastAsia"/>
                <w:szCs w:val="21"/>
              </w:rPr>
              <w:t>（7）</w:t>
            </w:r>
            <w:r w:rsidRPr="005F23A6">
              <w:rPr>
                <w:rFonts w:ascii="宋体" w:eastAsia="宋体" w:hAnsi="宋体"/>
                <w:szCs w:val="21"/>
              </w:rPr>
              <w:t>高速列</w:t>
            </w:r>
            <w:r w:rsidRPr="005F23A6">
              <w:rPr>
                <w:rFonts w:ascii="宋体" w:eastAsia="宋体" w:hAnsi="宋体"/>
                <w:szCs w:val="21"/>
              </w:rPr>
              <w:lastRenderedPageBreak/>
              <w:t>车制动力</w:t>
            </w:r>
          </w:p>
          <w:p w:rsidR="00D715F7" w:rsidRPr="00D715F7" w:rsidRDefault="00D715F7" w:rsidP="001C6A13">
            <w:pPr>
              <w:widowControl/>
              <w:spacing w:beforeLines="50" w:afterLines="50"/>
              <w:rPr>
                <w:rFonts w:ascii="宋体" w:eastAsia="宋体" w:hAnsi="宋体"/>
                <w:szCs w:val="21"/>
              </w:rPr>
            </w:pPr>
          </w:p>
        </w:tc>
        <w:tc>
          <w:tcPr>
            <w:tcW w:w="1145" w:type="dxa"/>
            <w:vAlign w:val="center"/>
          </w:tcPr>
          <w:p w:rsidR="00D715F7" w:rsidRPr="00D715F7" w:rsidRDefault="00421133" w:rsidP="00607198">
            <w:pPr>
              <w:widowControl/>
              <w:spacing w:beforeLines="50" w:afterLines="50"/>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rsidR="00B84A4E" w:rsidRDefault="00B84A4E" w:rsidP="00607198">
            <w:pPr>
              <w:widowControl/>
              <w:spacing w:beforeLines="50" w:afterLines="50"/>
              <w:rPr>
                <w:rFonts w:ascii="宋体" w:eastAsia="宋体" w:hAnsi="宋体"/>
                <w:szCs w:val="21"/>
              </w:rPr>
            </w:pPr>
            <w:r>
              <w:rPr>
                <w:rFonts w:ascii="宋体" w:eastAsia="宋体" w:hAnsi="宋体" w:hint="eastAsia"/>
                <w:szCs w:val="21"/>
              </w:rPr>
              <w:t>作业：</w:t>
            </w:r>
            <w:r w:rsidR="002E173A" w:rsidRPr="002E173A">
              <w:rPr>
                <w:rFonts w:ascii="宋体" w:eastAsia="宋体" w:hAnsi="宋体" w:hint="eastAsia"/>
                <w:szCs w:val="21"/>
              </w:rPr>
              <w:t>列车制动力的定义、分类和产生、空气制动力的计算</w:t>
            </w:r>
            <w:r w:rsidR="002E173A" w:rsidRPr="002E173A">
              <w:rPr>
                <w:rFonts w:ascii="宋体" w:eastAsia="宋体" w:hAnsi="宋体"/>
                <w:szCs w:val="21"/>
              </w:rPr>
              <w:t xml:space="preserve"> （闸瓦压力与摩擦系数）</w:t>
            </w:r>
          </w:p>
          <w:p w:rsidR="00D715F7" w:rsidRPr="00D715F7" w:rsidRDefault="00B84A4E" w:rsidP="00607198">
            <w:pPr>
              <w:widowControl/>
              <w:spacing w:beforeLines="50" w:afterLines="50"/>
              <w:jc w:val="center"/>
              <w:rPr>
                <w:rFonts w:ascii="宋体" w:eastAsia="宋体" w:hAnsi="宋体"/>
                <w:szCs w:val="21"/>
              </w:rPr>
            </w:pPr>
            <w:r>
              <w:rPr>
                <w:rFonts w:ascii="宋体" w:eastAsia="宋体" w:hAnsi="宋体" w:hint="eastAsia"/>
                <w:szCs w:val="21"/>
              </w:rPr>
              <w:t>要求：</w:t>
            </w:r>
            <w:r w:rsidR="002E173A" w:rsidRPr="002E173A">
              <w:rPr>
                <w:rFonts w:ascii="宋体" w:eastAsia="宋体" w:hAnsi="宋体" w:hint="eastAsia"/>
                <w:szCs w:val="21"/>
              </w:rPr>
              <w:t>掌握列车制动力的定义、分类和产生、空气制动力的计算</w:t>
            </w:r>
            <w:r w:rsidR="002E173A" w:rsidRPr="002E173A">
              <w:rPr>
                <w:rFonts w:ascii="宋体" w:eastAsia="宋体" w:hAnsi="宋体"/>
                <w:szCs w:val="21"/>
              </w:rPr>
              <w:t xml:space="preserve"> （闸瓦压力与摩擦系数），包括实算法、换算法、二次换算</w:t>
            </w:r>
            <w:r w:rsidR="002E173A" w:rsidRPr="002E173A">
              <w:rPr>
                <w:rFonts w:ascii="宋体" w:eastAsia="宋体" w:hAnsi="宋体"/>
                <w:szCs w:val="21"/>
              </w:rPr>
              <w:lastRenderedPageBreak/>
              <w:t>法，了解动力制动、高速列车制动</w:t>
            </w:r>
          </w:p>
        </w:tc>
        <w:tc>
          <w:tcPr>
            <w:tcW w:w="904" w:type="dxa"/>
            <w:vAlign w:val="center"/>
          </w:tcPr>
          <w:p w:rsidR="00D715F7" w:rsidRPr="00D715F7" w:rsidRDefault="00D715F7" w:rsidP="00607198">
            <w:pPr>
              <w:widowControl/>
              <w:spacing w:beforeLines="50" w:afterLines="50"/>
              <w:jc w:val="center"/>
              <w:rPr>
                <w:rFonts w:ascii="宋体" w:eastAsia="宋体" w:hAnsi="宋体"/>
                <w:szCs w:val="21"/>
              </w:rPr>
            </w:pPr>
          </w:p>
        </w:tc>
      </w:tr>
      <w:tr w:rsidR="00D715F7" w:rsidRPr="00D715F7" w:rsidTr="000A074B">
        <w:trPr>
          <w:trHeight w:val="340"/>
          <w:jc w:val="center"/>
        </w:trPr>
        <w:tc>
          <w:tcPr>
            <w:tcW w:w="1642" w:type="dxa"/>
            <w:vAlign w:val="center"/>
          </w:tcPr>
          <w:p w:rsidR="00D715F7" w:rsidRPr="00D715F7" w:rsidRDefault="00CB1438" w:rsidP="00607198">
            <w:pPr>
              <w:widowControl/>
              <w:spacing w:beforeLines="50" w:afterLines="50"/>
              <w:jc w:val="center"/>
              <w:rPr>
                <w:rFonts w:ascii="宋体" w:eastAsia="宋体" w:hAnsi="宋体"/>
                <w:szCs w:val="21"/>
              </w:rPr>
            </w:pPr>
            <w:r>
              <w:rPr>
                <w:rFonts w:ascii="宋体" w:eastAsia="宋体" w:hAnsi="宋体" w:hint="eastAsia"/>
                <w:szCs w:val="21"/>
              </w:rPr>
              <w:lastRenderedPageBreak/>
              <w:t>5</w:t>
            </w:r>
          </w:p>
        </w:tc>
        <w:tc>
          <w:tcPr>
            <w:tcW w:w="929" w:type="dxa"/>
            <w:vAlign w:val="center"/>
          </w:tcPr>
          <w:p w:rsidR="00D715F7" w:rsidRPr="00D715F7" w:rsidRDefault="00D715F7" w:rsidP="00607198">
            <w:pPr>
              <w:widowControl/>
              <w:spacing w:beforeLines="50" w:afterLines="50"/>
              <w:jc w:val="center"/>
              <w:rPr>
                <w:rFonts w:ascii="宋体" w:eastAsia="宋体" w:hAnsi="宋体"/>
                <w:szCs w:val="21"/>
              </w:rPr>
            </w:pPr>
          </w:p>
        </w:tc>
        <w:tc>
          <w:tcPr>
            <w:tcW w:w="1145" w:type="dxa"/>
            <w:vAlign w:val="center"/>
          </w:tcPr>
          <w:p w:rsidR="00D715F7" w:rsidRPr="00D715F7" w:rsidRDefault="00EF3BEA" w:rsidP="00EF3BEA">
            <w:pPr>
              <w:widowControl/>
              <w:spacing w:beforeLines="50" w:afterLines="50"/>
              <w:jc w:val="center"/>
              <w:rPr>
                <w:rFonts w:ascii="宋体" w:eastAsia="宋体" w:hAnsi="宋体"/>
                <w:szCs w:val="21"/>
              </w:rPr>
            </w:pPr>
            <w:r w:rsidRPr="00EF3BEA">
              <w:rPr>
                <w:rFonts w:ascii="宋体" w:eastAsia="宋体" w:hAnsi="宋体"/>
                <w:szCs w:val="21"/>
              </w:rPr>
              <w:t>合力曲线、运动方程及时分解算</w:t>
            </w:r>
          </w:p>
        </w:tc>
        <w:tc>
          <w:tcPr>
            <w:tcW w:w="1371" w:type="dxa"/>
            <w:vAlign w:val="center"/>
          </w:tcPr>
          <w:p w:rsidR="00EF3BEA" w:rsidRPr="00EF3BEA" w:rsidRDefault="00EF3BEA" w:rsidP="00EF3BEA">
            <w:pPr>
              <w:widowControl/>
              <w:spacing w:beforeLines="50" w:afterLines="50"/>
              <w:jc w:val="center"/>
              <w:rPr>
                <w:rFonts w:ascii="宋体" w:eastAsia="宋体" w:hAnsi="宋体"/>
                <w:szCs w:val="21"/>
              </w:rPr>
            </w:pPr>
            <w:r w:rsidRPr="00EF3BEA">
              <w:rPr>
                <w:rFonts w:ascii="宋体" w:eastAsia="宋体" w:hAnsi="宋体" w:hint="eastAsia"/>
                <w:szCs w:val="21"/>
              </w:rPr>
              <w:t xml:space="preserve">（1）列车合力与单位合力计算 </w:t>
            </w:r>
          </w:p>
          <w:p w:rsidR="00EF3BEA" w:rsidRPr="00EF3BEA" w:rsidRDefault="00EF3BEA" w:rsidP="00EF3BEA">
            <w:pPr>
              <w:widowControl/>
              <w:spacing w:beforeLines="50" w:afterLines="50"/>
              <w:rPr>
                <w:rFonts w:ascii="宋体" w:eastAsia="宋体" w:hAnsi="宋体"/>
                <w:szCs w:val="21"/>
              </w:rPr>
            </w:pPr>
            <w:r w:rsidRPr="00EF3BEA">
              <w:rPr>
                <w:rFonts w:ascii="宋体" w:eastAsia="宋体" w:hAnsi="宋体" w:hint="eastAsia"/>
                <w:szCs w:val="21"/>
              </w:rPr>
              <w:t>（2）列车合力曲线图绘制</w:t>
            </w:r>
          </w:p>
          <w:p w:rsidR="00EF3BEA" w:rsidRPr="00EF3BEA" w:rsidRDefault="00EF3BEA" w:rsidP="00EF3BEA">
            <w:pPr>
              <w:widowControl/>
              <w:spacing w:beforeLines="50" w:afterLines="50"/>
              <w:jc w:val="center"/>
              <w:rPr>
                <w:rFonts w:ascii="宋体" w:eastAsia="宋体" w:hAnsi="宋体"/>
                <w:szCs w:val="21"/>
              </w:rPr>
            </w:pPr>
            <w:r w:rsidRPr="00EF3BEA">
              <w:rPr>
                <w:rFonts w:ascii="宋体" w:eastAsia="宋体" w:hAnsi="宋体" w:hint="eastAsia"/>
                <w:szCs w:val="21"/>
              </w:rPr>
              <w:t>（3）列车运动方程</w:t>
            </w:r>
          </w:p>
          <w:p w:rsidR="00EF3BEA" w:rsidRPr="00EF3BEA" w:rsidRDefault="00EF3BEA" w:rsidP="00EF3BEA">
            <w:pPr>
              <w:widowControl/>
              <w:spacing w:beforeLines="50" w:afterLines="50"/>
              <w:rPr>
                <w:rFonts w:ascii="宋体" w:eastAsia="宋体" w:hAnsi="宋体"/>
                <w:szCs w:val="21"/>
              </w:rPr>
            </w:pPr>
            <w:r w:rsidRPr="00EF3BEA">
              <w:rPr>
                <w:rFonts w:ascii="宋体" w:eastAsia="宋体" w:hAnsi="宋体" w:hint="eastAsia"/>
                <w:szCs w:val="21"/>
              </w:rPr>
              <w:t>（4）列车运行速度时分曲线的计算（分析法）</w:t>
            </w:r>
          </w:p>
          <w:p w:rsidR="00EF3BEA" w:rsidRPr="00EF3BEA" w:rsidRDefault="00EF3BEA" w:rsidP="00EF3BEA">
            <w:pPr>
              <w:widowControl/>
              <w:spacing w:beforeLines="50" w:afterLines="50"/>
              <w:jc w:val="center"/>
              <w:rPr>
                <w:rFonts w:ascii="宋体" w:eastAsia="宋体" w:hAnsi="宋体" w:hint="eastAsia"/>
                <w:szCs w:val="21"/>
              </w:rPr>
            </w:pPr>
            <w:r w:rsidRPr="00EF3BEA">
              <w:rPr>
                <w:rFonts w:ascii="宋体" w:eastAsia="宋体" w:hAnsi="宋体" w:hint="eastAsia"/>
                <w:szCs w:val="21"/>
              </w:rPr>
              <w:t>（5）列车运行速度时分曲线的绘制（图解法）</w:t>
            </w:r>
          </w:p>
          <w:p w:rsidR="00EF3BEA" w:rsidRPr="00EF3BEA" w:rsidRDefault="00EF3BEA" w:rsidP="00EF3BEA">
            <w:pPr>
              <w:widowControl/>
              <w:spacing w:beforeLines="50" w:afterLines="50"/>
              <w:jc w:val="center"/>
              <w:rPr>
                <w:rFonts w:ascii="宋体" w:eastAsia="宋体" w:hAnsi="宋体" w:hint="eastAsia"/>
                <w:szCs w:val="21"/>
              </w:rPr>
            </w:pPr>
            <w:r w:rsidRPr="00EF3BEA">
              <w:rPr>
                <w:rFonts w:ascii="宋体" w:eastAsia="宋体" w:hAnsi="宋体" w:hint="eastAsia"/>
                <w:szCs w:val="21"/>
              </w:rPr>
              <w:t>（6）线路纵断面化简</w:t>
            </w:r>
          </w:p>
          <w:p w:rsidR="00D715F7" w:rsidRPr="00BE3C51" w:rsidRDefault="00D715F7" w:rsidP="00EF3BEA">
            <w:pPr>
              <w:widowControl/>
              <w:spacing w:beforeLines="50" w:afterLines="50"/>
              <w:jc w:val="center"/>
              <w:rPr>
                <w:rFonts w:ascii="宋体" w:eastAsia="宋体" w:hAnsi="宋体"/>
                <w:szCs w:val="21"/>
              </w:rPr>
            </w:pPr>
          </w:p>
        </w:tc>
        <w:tc>
          <w:tcPr>
            <w:tcW w:w="1145" w:type="dxa"/>
            <w:vAlign w:val="center"/>
          </w:tcPr>
          <w:p w:rsidR="00D715F7" w:rsidRPr="00BE3C51" w:rsidRDefault="00E60980" w:rsidP="00607198">
            <w:pPr>
              <w:widowControl/>
              <w:spacing w:beforeLines="50" w:afterLines="50"/>
              <w:jc w:val="center"/>
              <w:rPr>
                <w:rFonts w:ascii="宋体" w:eastAsia="宋体" w:hAnsi="宋体"/>
                <w:szCs w:val="21"/>
              </w:rPr>
            </w:pPr>
            <w:r>
              <w:rPr>
                <w:rFonts w:ascii="宋体" w:eastAsia="宋体" w:hAnsi="宋体" w:hint="eastAsia"/>
                <w:szCs w:val="21"/>
              </w:rPr>
              <w:t>2</w:t>
            </w:r>
          </w:p>
        </w:tc>
        <w:tc>
          <w:tcPr>
            <w:tcW w:w="1386" w:type="dxa"/>
            <w:vAlign w:val="center"/>
          </w:tcPr>
          <w:p w:rsidR="00122F00" w:rsidRDefault="00122F00" w:rsidP="00607198">
            <w:pPr>
              <w:widowControl/>
              <w:spacing w:beforeLines="50" w:afterLines="50"/>
              <w:rPr>
                <w:rFonts w:ascii="宋体" w:eastAsia="宋体" w:hAnsi="宋体"/>
                <w:szCs w:val="21"/>
              </w:rPr>
            </w:pPr>
            <w:r>
              <w:rPr>
                <w:rFonts w:ascii="宋体" w:eastAsia="宋体" w:hAnsi="宋体" w:hint="eastAsia"/>
                <w:szCs w:val="21"/>
              </w:rPr>
              <w:t>作业：</w:t>
            </w:r>
            <w:r w:rsidR="00841782" w:rsidRPr="00841782">
              <w:rPr>
                <w:rFonts w:ascii="宋体" w:eastAsia="宋体" w:hAnsi="宋体" w:hint="eastAsia"/>
                <w:szCs w:val="21"/>
              </w:rPr>
              <w:t>列车速度时分的计算</w:t>
            </w:r>
            <w:r w:rsidR="00841782" w:rsidRPr="00122F00">
              <w:rPr>
                <w:rFonts w:ascii="宋体" w:eastAsia="宋体" w:hAnsi="宋体"/>
                <w:szCs w:val="21"/>
              </w:rPr>
              <w:t>。</w:t>
            </w:r>
          </w:p>
          <w:p w:rsidR="00D715F7" w:rsidRPr="00D715F7" w:rsidRDefault="00122F00" w:rsidP="00607198">
            <w:pPr>
              <w:widowControl/>
              <w:spacing w:beforeLines="50" w:afterLines="50"/>
              <w:jc w:val="center"/>
              <w:rPr>
                <w:rFonts w:ascii="宋体" w:eastAsia="宋体" w:hAnsi="宋体"/>
                <w:szCs w:val="21"/>
              </w:rPr>
            </w:pPr>
            <w:r>
              <w:rPr>
                <w:rFonts w:ascii="宋体" w:eastAsia="宋体" w:hAnsi="宋体" w:hint="eastAsia"/>
                <w:szCs w:val="21"/>
              </w:rPr>
              <w:t>要求：</w:t>
            </w:r>
            <w:r w:rsidR="00841782" w:rsidRPr="00841782">
              <w:rPr>
                <w:rFonts w:ascii="宋体" w:eastAsia="宋体" w:hAnsi="宋体" w:hint="eastAsia"/>
                <w:szCs w:val="21"/>
              </w:rPr>
              <w:t>掌握列车合力与单位合力计算、列车合力曲线图绘制和列车速度时分曲线的计算</w:t>
            </w:r>
            <w:r w:rsidRPr="00122F00">
              <w:rPr>
                <w:rFonts w:ascii="宋体" w:eastAsia="宋体" w:hAnsi="宋体"/>
                <w:szCs w:val="21"/>
              </w:rPr>
              <w:t>。</w:t>
            </w:r>
          </w:p>
        </w:tc>
        <w:tc>
          <w:tcPr>
            <w:tcW w:w="904" w:type="dxa"/>
            <w:vAlign w:val="center"/>
          </w:tcPr>
          <w:p w:rsidR="00D715F7" w:rsidRPr="00D715F7" w:rsidRDefault="00D715F7" w:rsidP="00607198">
            <w:pPr>
              <w:widowControl/>
              <w:spacing w:beforeLines="50" w:afterLines="50"/>
              <w:jc w:val="center"/>
              <w:rPr>
                <w:rFonts w:ascii="宋体" w:eastAsia="宋体" w:hAnsi="宋体"/>
                <w:szCs w:val="21"/>
              </w:rPr>
            </w:pPr>
          </w:p>
        </w:tc>
      </w:tr>
      <w:tr w:rsidR="00CB1438" w:rsidRPr="00D715F7" w:rsidTr="000A074B">
        <w:trPr>
          <w:trHeight w:val="340"/>
          <w:jc w:val="center"/>
        </w:trPr>
        <w:tc>
          <w:tcPr>
            <w:tcW w:w="1642" w:type="dxa"/>
            <w:vAlign w:val="center"/>
          </w:tcPr>
          <w:p w:rsidR="00CB1438" w:rsidRDefault="00CB1438" w:rsidP="00607198">
            <w:pPr>
              <w:widowControl/>
              <w:spacing w:beforeLines="50" w:afterLines="50"/>
              <w:jc w:val="center"/>
              <w:rPr>
                <w:rFonts w:ascii="宋体" w:eastAsia="宋体" w:hAnsi="宋体"/>
                <w:szCs w:val="21"/>
              </w:rPr>
            </w:pPr>
            <w:r>
              <w:rPr>
                <w:rFonts w:ascii="宋体" w:eastAsia="宋体" w:hAnsi="宋体" w:hint="eastAsia"/>
                <w:szCs w:val="21"/>
              </w:rPr>
              <w:t>6</w:t>
            </w:r>
          </w:p>
        </w:tc>
        <w:tc>
          <w:tcPr>
            <w:tcW w:w="929" w:type="dxa"/>
            <w:vAlign w:val="center"/>
          </w:tcPr>
          <w:p w:rsidR="00CB1438" w:rsidRPr="00D715F7" w:rsidRDefault="00CB1438" w:rsidP="00607198">
            <w:pPr>
              <w:widowControl/>
              <w:spacing w:beforeLines="50" w:afterLines="50"/>
              <w:jc w:val="center"/>
              <w:rPr>
                <w:rFonts w:ascii="宋体" w:eastAsia="宋体" w:hAnsi="宋体"/>
                <w:szCs w:val="21"/>
              </w:rPr>
            </w:pPr>
          </w:p>
        </w:tc>
        <w:tc>
          <w:tcPr>
            <w:tcW w:w="1145" w:type="dxa"/>
            <w:vAlign w:val="center"/>
          </w:tcPr>
          <w:p w:rsidR="00CB1438" w:rsidRPr="00A91026" w:rsidRDefault="00D80D99" w:rsidP="00D80D99">
            <w:pPr>
              <w:widowControl/>
              <w:spacing w:beforeLines="50" w:afterLines="50"/>
              <w:rPr>
                <w:rFonts w:ascii="宋体" w:eastAsia="宋体" w:hAnsi="宋体" w:cs="宋体"/>
                <w:color w:val="000000"/>
                <w:kern w:val="0"/>
                <w:szCs w:val="21"/>
              </w:rPr>
            </w:pPr>
            <w:r w:rsidRPr="00D80D99">
              <w:rPr>
                <w:rFonts w:ascii="宋体" w:eastAsia="宋体" w:hAnsi="宋体" w:hint="eastAsia"/>
                <w:szCs w:val="21"/>
              </w:rPr>
              <w:t>列车制动问题解算</w:t>
            </w:r>
          </w:p>
        </w:tc>
        <w:tc>
          <w:tcPr>
            <w:tcW w:w="1371" w:type="dxa"/>
            <w:vAlign w:val="center"/>
          </w:tcPr>
          <w:p w:rsidR="00D80D99" w:rsidRPr="00D80D99" w:rsidRDefault="00D80D99" w:rsidP="00D80D99">
            <w:pPr>
              <w:widowControl/>
              <w:spacing w:beforeLines="50" w:afterLines="50"/>
              <w:rPr>
                <w:rFonts w:ascii="宋体" w:eastAsia="宋体" w:hAnsi="宋体"/>
                <w:szCs w:val="21"/>
              </w:rPr>
            </w:pPr>
            <w:r w:rsidRPr="00D80D99">
              <w:rPr>
                <w:rFonts w:ascii="宋体" w:eastAsia="宋体" w:hAnsi="宋体" w:hint="eastAsia"/>
                <w:szCs w:val="21"/>
              </w:rPr>
              <w:t>（1）列车制动问题分类</w:t>
            </w:r>
          </w:p>
          <w:p w:rsidR="00D80D99" w:rsidRPr="00D80D99" w:rsidRDefault="00D80D99" w:rsidP="00D80D99">
            <w:pPr>
              <w:widowControl/>
              <w:spacing w:beforeLines="50" w:afterLines="50"/>
              <w:rPr>
                <w:rFonts w:ascii="宋体" w:eastAsia="宋体" w:hAnsi="宋体"/>
                <w:szCs w:val="21"/>
              </w:rPr>
            </w:pPr>
            <w:r w:rsidRPr="00D80D99">
              <w:rPr>
                <w:rFonts w:ascii="宋体" w:eastAsia="宋体" w:hAnsi="宋体" w:hint="eastAsia"/>
                <w:szCs w:val="21"/>
              </w:rPr>
              <w:t>（2）列车制动距离及其计算</w:t>
            </w:r>
          </w:p>
          <w:p w:rsidR="00D80D99" w:rsidRPr="00D80D99" w:rsidRDefault="00D80D99" w:rsidP="00D80D99">
            <w:pPr>
              <w:widowControl/>
              <w:spacing w:beforeLines="50" w:afterLines="50"/>
              <w:rPr>
                <w:rFonts w:ascii="宋体" w:eastAsia="宋体" w:hAnsi="宋体"/>
                <w:szCs w:val="21"/>
              </w:rPr>
            </w:pPr>
            <w:r w:rsidRPr="00D80D99">
              <w:rPr>
                <w:rFonts w:ascii="宋体" w:eastAsia="宋体" w:hAnsi="宋体" w:hint="eastAsia"/>
                <w:szCs w:val="21"/>
              </w:rPr>
              <w:t>（3）列车所需换算制动率计算</w:t>
            </w:r>
          </w:p>
          <w:p w:rsidR="00D80D99" w:rsidRPr="00D80D99" w:rsidRDefault="00D80D99" w:rsidP="00D80D99">
            <w:pPr>
              <w:widowControl/>
              <w:spacing w:beforeLines="50" w:afterLines="50"/>
              <w:rPr>
                <w:rFonts w:ascii="宋体" w:eastAsia="宋体" w:hAnsi="宋体"/>
                <w:szCs w:val="21"/>
              </w:rPr>
            </w:pPr>
            <w:r w:rsidRPr="00D80D99">
              <w:rPr>
                <w:rFonts w:ascii="宋体" w:eastAsia="宋体" w:hAnsi="宋体" w:hint="eastAsia"/>
                <w:szCs w:val="21"/>
              </w:rPr>
              <w:t>（4）列车紧急制动限速计算</w:t>
            </w:r>
          </w:p>
          <w:p w:rsidR="00D80D99" w:rsidRPr="00D80D99" w:rsidRDefault="00D80D99" w:rsidP="00D80D99">
            <w:pPr>
              <w:widowControl/>
              <w:spacing w:beforeLines="50" w:afterLines="50"/>
              <w:rPr>
                <w:rFonts w:ascii="宋体" w:eastAsia="宋体" w:hAnsi="宋体" w:hint="eastAsia"/>
                <w:szCs w:val="21"/>
              </w:rPr>
            </w:pPr>
            <w:r w:rsidRPr="00D80D99">
              <w:rPr>
                <w:rFonts w:ascii="宋体" w:eastAsia="宋体" w:hAnsi="宋体" w:hint="eastAsia"/>
                <w:szCs w:val="21"/>
              </w:rPr>
              <w:t>（5）列车紧急制动限速表及其应用</w:t>
            </w:r>
          </w:p>
          <w:p w:rsidR="00C077D9" w:rsidRPr="00D80D99" w:rsidRDefault="00C077D9" w:rsidP="00D80D99">
            <w:pPr>
              <w:widowControl/>
              <w:spacing w:beforeLines="50" w:afterLines="50"/>
              <w:jc w:val="center"/>
              <w:rPr>
                <w:rFonts w:ascii="宋体" w:eastAsia="宋体" w:hAnsi="宋体"/>
                <w:szCs w:val="21"/>
              </w:rPr>
            </w:pPr>
          </w:p>
        </w:tc>
        <w:tc>
          <w:tcPr>
            <w:tcW w:w="1145" w:type="dxa"/>
            <w:vAlign w:val="center"/>
          </w:tcPr>
          <w:p w:rsidR="00CB1438" w:rsidRPr="00D715F7" w:rsidRDefault="00A91026" w:rsidP="00607198">
            <w:pPr>
              <w:widowControl/>
              <w:spacing w:beforeLines="50" w:afterLines="50"/>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rsidR="00C077D9" w:rsidRDefault="00C077D9" w:rsidP="00607198">
            <w:pPr>
              <w:widowControl/>
              <w:spacing w:beforeLines="50" w:afterLines="50"/>
              <w:rPr>
                <w:rFonts w:ascii="宋体" w:eastAsia="宋体" w:hAnsi="宋体"/>
                <w:szCs w:val="21"/>
              </w:rPr>
            </w:pPr>
            <w:r>
              <w:rPr>
                <w:rFonts w:ascii="宋体" w:eastAsia="宋体" w:hAnsi="宋体" w:hint="eastAsia"/>
                <w:szCs w:val="21"/>
              </w:rPr>
              <w:t>作业：</w:t>
            </w:r>
            <w:r w:rsidR="001F28D3" w:rsidRPr="001F28D3">
              <w:rPr>
                <w:rFonts w:ascii="宋体" w:eastAsia="宋体" w:hAnsi="宋体" w:hint="eastAsia"/>
                <w:szCs w:val="21"/>
              </w:rPr>
              <w:t>列车制动距离及其计算、列车所需换算制动率计算、列车紧急制动限速计算</w:t>
            </w:r>
          </w:p>
          <w:p w:rsidR="00CB1438" w:rsidRPr="00D715F7" w:rsidRDefault="00C077D9" w:rsidP="00607198">
            <w:pPr>
              <w:widowControl/>
              <w:spacing w:beforeLines="50" w:afterLines="50"/>
              <w:jc w:val="center"/>
              <w:rPr>
                <w:rFonts w:ascii="宋体" w:eastAsia="宋体" w:hAnsi="宋体"/>
                <w:szCs w:val="21"/>
              </w:rPr>
            </w:pPr>
            <w:r>
              <w:rPr>
                <w:rFonts w:ascii="宋体" w:eastAsia="宋体" w:hAnsi="宋体" w:hint="eastAsia"/>
                <w:szCs w:val="21"/>
              </w:rPr>
              <w:t>要求：</w:t>
            </w:r>
            <w:r w:rsidR="001F28D3" w:rsidRPr="001F28D3">
              <w:rPr>
                <w:rFonts w:ascii="宋体" w:eastAsia="宋体" w:hAnsi="宋体" w:hint="eastAsia"/>
                <w:szCs w:val="21"/>
              </w:rPr>
              <w:t>了解列车制动问题分类，掌握列车制动距离及其计算、列车所需换算制动率计算、列车紧急制动限速计算、列车紧急制</w:t>
            </w:r>
            <w:r w:rsidR="001F28D3" w:rsidRPr="001F28D3">
              <w:rPr>
                <w:rFonts w:ascii="宋体" w:eastAsia="宋体" w:hAnsi="宋体" w:hint="eastAsia"/>
                <w:szCs w:val="21"/>
              </w:rPr>
              <w:lastRenderedPageBreak/>
              <w:t>动限速表及其应用</w:t>
            </w:r>
          </w:p>
        </w:tc>
        <w:tc>
          <w:tcPr>
            <w:tcW w:w="904" w:type="dxa"/>
            <w:vAlign w:val="center"/>
          </w:tcPr>
          <w:p w:rsidR="00CB1438" w:rsidRPr="00D715F7" w:rsidRDefault="00CB1438" w:rsidP="00607198">
            <w:pPr>
              <w:widowControl/>
              <w:spacing w:beforeLines="50" w:afterLines="50"/>
              <w:jc w:val="center"/>
              <w:rPr>
                <w:rFonts w:ascii="宋体" w:eastAsia="宋体" w:hAnsi="宋体"/>
                <w:szCs w:val="21"/>
              </w:rPr>
            </w:pPr>
          </w:p>
        </w:tc>
      </w:tr>
      <w:tr w:rsidR="00CB1438" w:rsidRPr="00D715F7" w:rsidTr="000A074B">
        <w:trPr>
          <w:trHeight w:val="340"/>
          <w:jc w:val="center"/>
        </w:trPr>
        <w:tc>
          <w:tcPr>
            <w:tcW w:w="1642" w:type="dxa"/>
            <w:vAlign w:val="center"/>
          </w:tcPr>
          <w:p w:rsidR="00CB1438" w:rsidRDefault="00CB1438" w:rsidP="00607198">
            <w:pPr>
              <w:widowControl/>
              <w:spacing w:beforeLines="50" w:afterLines="50"/>
              <w:jc w:val="center"/>
              <w:rPr>
                <w:rFonts w:ascii="宋体" w:eastAsia="宋体" w:hAnsi="宋体"/>
                <w:szCs w:val="21"/>
              </w:rPr>
            </w:pPr>
            <w:r>
              <w:rPr>
                <w:rFonts w:ascii="宋体" w:eastAsia="宋体" w:hAnsi="宋体" w:hint="eastAsia"/>
                <w:szCs w:val="21"/>
              </w:rPr>
              <w:lastRenderedPageBreak/>
              <w:t>7</w:t>
            </w:r>
          </w:p>
        </w:tc>
        <w:tc>
          <w:tcPr>
            <w:tcW w:w="929" w:type="dxa"/>
            <w:vAlign w:val="center"/>
          </w:tcPr>
          <w:p w:rsidR="00CB1438" w:rsidRPr="00D715F7" w:rsidRDefault="00CB1438" w:rsidP="00607198">
            <w:pPr>
              <w:widowControl/>
              <w:spacing w:beforeLines="50" w:afterLines="50"/>
              <w:jc w:val="center"/>
              <w:rPr>
                <w:rFonts w:ascii="宋体" w:eastAsia="宋体" w:hAnsi="宋体"/>
                <w:szCs w:val="21"/>
              </w:rPr>
            </w:pPr>
          </w:p>
        </w:tc>
        <w:tc>
          <w:tcPr>
            <w:tcW w:w="1145" w:type="dxa"/>
            <w:vAlign w:val="center"/>
          </w:tcPr>
          <w:p w:rsidR="00CB1438" w:rsidRPr="00D715F7" w:rsidRDefault="0064522F" w:rsidP="00607198">
            <w:pPr>
              <w:widowControl/>
              <w:spacing w:beforeLines="50" w:afterLines="50"/>
              <w:jc w:val="center"/>
              <w:rPr>
                <w:rFonts w:ascii="宋体" w:eastAsia="宋体" w:hAnsi="宋体"/>
                <w:szCs w:val="21"/>
              </w:rPr>
            </w:pPr>
            <w:r w:rsidRPr="0064522F">
              <w:rPr>
                <w:rFonts w:ascii="宋体" w:eastAsia="宋体" w:hAnsi="宋体" w:hint="eastAsia"/>
                <w:szCs w:val="21"/>
              </w:rPr>
              <w:t>列车牵引质量的确定</w:t>
            </w:r>
          </w:p>
        </w:tc>
        <w:tc>
          <w:tcPr>
            <w:tcW w:w="1371" w:type="dxa"/>
            <w:vAlign w:val="center"/>
          </w:tcPr>
          <w:p w:rsidR="0064522F" w:rsidRPr="0064522F" w:rsidRDefault="0064522F" w:rsidP="0064522F">
            <w:pPr>
              <w:widowControl/>
              <w:spacing w:beforeLines="50" w:afterLines="50"/>
              <w:rPr>
                <w:rFonts w:ascii="宋体" w:eastAsia="宋体" w:hAnsi="宋体"/>
                <w:szCs w:val="21"/>
              </w:rPr>
            </w:pPr>
            <w:r w:rsidRPr="0064522F">
              <w:rPr>
                <w:rFonts w:ascii="宋体" w:eastAsia="宋体" w:hAnsi="宋体" w:hint="eastAsia"/>
                <w:szCs w:val="21"/>
              </w:rPr>
              <w:t>（1）限制牵引质量的因素</w:t>
            </w:r>
          </w:p>
          <w:p w:rsidR="0064522F" w:rsidRPr="0064522F" w:rsidRDefault="0064522F" w:rsidP="0064522F">
            <w:pPr>
              <w:widowControl/>
              <w:spacing w:beforeLines="50" w:afterLines="50"/>
              <w:rPr>
                <w:rFonts w:ascii="宋体" w:eastAsia="宋体" w:hAnsi="宋体"/>
                <w:szCs w:val="21"/>
              </w:rPr>
            </w:pPr>
            <w:r w:rsidRPr="0064522F">
              <w:rPr>
                <w:rFonts w:ascii="宋体" w:eastAsia="宋体" w:hAnsi="宋体" w:hint="eastAsia"/>
                <w:szCs w:val="21"/>
              </w:rPr>
              <w:t>（2）牵引质量的计算</w:t>
            </w:r>
          </w:p>
          <w:p w:rsidR="0064522F" w:rsidRPr="0064522F" w:rsidRDefault="0064522F" w:rsidP="0064522F">
            <w:pPr>
              <w:widowControl/>
              <w:spacing w:beforeLines="50" w:afterLines="50"/>
              <w:rPr>
                <w:rFonts w:ascii="宋体" w:eastAsia="宋体" w:hAnsi="宋体"/>
                <w:szCs w:val="21"/>
              </w:rPr>
            </w:pPr>
            <w:r w:rsidRPr="0064522F">
              <w:rPr>
                <w:rFonts w:ascii="宋体" w:eastAsia="宋体" w:hAnsi="宋体" w:hint="eastAsia"/>
                <w:szCs w:val="21"/>
              </w:rPr>
              <w:t>（3）牵引质量的验算</w:t>
            </w:r>
          </w:p>
          <w:p w:rsidR="0064522F" w:rsidRPr="0064522F" w:rsidRDefault="0064522F" w:rsidP="0064522F">
            <w:pPr>
              <w:widowControl/>
              <w:spacing w:beforeLines="50" w:afterLines="50"/>
              <w:rPr>
                <w:rFonts w:ascii="宋体" w:eastAsia="宋体" w:hAnsi="宋体" w:hint="eastAsia"/>
                <w:szCs w:val="21"/>
              </w:rPr>
            </w:pPr>
            <w:r w:rsidRPr="0064522F">
              <w:rPr>
                <w:rFonts w:ascii="宋体" w:eastAsia="宋体" w:hAnsi="宋体" w:hint="eastAsia"/>
                <w:szCs w:val="21"/>
              </w:rPr>
              <w:t>（4）牵引定数的确定</w:t>
            </w:r>
          </w:p>
          <w:p w:rsidR="00DB2A62" w:rsidRPr="005F23A6" w:rsidRDefault="00DB2A62" w:rsidP="0064522F">
            <w:pPr>
              <w:widowControl/>
              <w:spacing w:beforeLines="50" w:afterLines="50"/>
              <w:jc w:val="center"/>
              <w:rPr>
                <w:rFonts w:ascii="宋体" w:eastAsia="宋体" w:hAnsi="宋体"/>
                <w:szCs w:val="21"/>
              </w:rPr>
            </w:pPr>
          </w:p>
        </w:tc>
        <w:tc>
          <w:tcPr>
            <w:tcW w:w="1145" w:type="dxa"/>
            <w:vAlign w:val="center"/>
          </w:tcPr>
          <w:p w:rsidR="00CB1438" w:rsidRPr="00D715F7" w:rsidRDefault="00926FE0" w:rsidP="00607198">
            <w:pPr>
              <w:widowControl/>
              <w:spacing w:beforeLines="50" w:afterLines="50"/>
              <w:jc w:val="center"/>
              <w:rPr>
                <w:rFonts w:ascii="宋体" w:eastAsia="宋体" w:hAnsi="宋体"/>
                <w:szCs w:val="21"/>
              </w:rPr>
            </w:pPr>
            <w:r>
              <w:rPr>
                <w:rFonts w:ascii="宋体" w:eastAsia="宋体" w:hAnsi="宋体" w:hint="eastAsia"/>
                <w:szCs w:val="21"/>
              </w:rPr>
              <w:t>2</w:t>
            </w:r>
          </w:p>
        </w:tc>
        <w:tc>
          <w:tcPr>
            <w:tcW w:w="1386" w:type="dxa"/>
            <w:vAlign w:val="center"/>
          </w:tcPr>
          <w:p w:rsidR="00584740" w:rsidRDefault="00584740" w:rsidP="00607198">
            <w:pPr>
              <w:widowControl/>
              <w:spacing w:beforeLines="50" w:afterLines="50"/>
              <w:rPr>
                <w:rFonts w:ascii="宋体" w:eastAsia="宋体" w:hAnsi="宋体"/>
                <w:szCs w:val="21"/>
              </w:rPr>
            </w:pPr>
            <w:r>
              <w:rPr>
                <w:rFonts w:ascii="宋体" w:eastAsia="宋体" w:hAnsi="宋体" w:hint="eastAsia"/>
                <w:szCs w:val="21"/>
              </w:rPr>
              <w:t>作业：</w:t>
            </w:r>
            <w:r w:rsidR="00B726B9" w:rsidRPr="0064522F">
              <w:rPr>
                <w:rFonts w:ascii="宋体" w:eastAsia="宋体" w:hAnsi="宋体" w:hint="eastAsia"/>
                <w:szCs w:val="21"/>
              </w:rPr>
              <w:t>掌握牵引质量的计算及验算方法</w:t>
            </w:r>
            <w:r w:rsidR="001725E3">
              <w:rPr>
                <w:rFonts w:ascii="宋体" w:eastAsia="宋体" w:hAnsi="宋体" w:hint="eastAsia"/>
                <w:szCs w:val="21"/>
              </w:rPr>
              <w:t>。</w:t>
            </w:r>
          </w:p>
          <w:p w:rsidR="00CB1438" w:rsidRPr="00D715F7" w:rsidRDefault="00584740" w:rsidP="00607198">
            <w:pPr>
              <w:widowControl/>
              <w:spacing w:beforeLines="50" w:afterLines="50"/>
              <w:jc w:val="center"/>
              <w:rPr>
                <w:rFonts w:ascii="宋体" w:eastAsia="宋体" w:hAnsi="宋体"/>
                <w:szCs w:val="21"/>
              </w:rPr>
            </w:pPr>
            <w:r>
              <w:rPr>
                <w:rFonts w:ascii="宋体" w:eastAsia="宋体" w:hAnsi="宋体" w:hint="eastAsia"/>
                <w:szCs w:val="21"/>
              </w:rPr>
              <w:t>要求：</w:t>
            </w:r>
            <w:r w:rsidR="0064522F" w:rsidRPr="0064522F">
              <w:rPr>
                <w:rFonts w:ascii="宋体" w:eastAsia="宋体" w:hAnsi="宋体" w:hint="eastAsia"/>
                <w:szCs w:val="21"/>
              </w:rPr>
              <w:t>了解牵引质量的因素，掌握牵引质量的计算及验算方法、牵引定数的确定原则及方法</w:t>
            </w:r>
          </w:p>
        </w:tc>
        <w:tc>
          <w:tcPr>
            <w:tcW w:w="904" w:type="dxa"/>
            <w:vAlign w:val="center"/>
          </w:tcPr>
          <w:p w:rsidR="00CB1438" w:rsidRPr="00D715F7" w:rsidRDefault="00CB1438" w:rsidP="00607198">
            <w:pPr>
              <w:widowControl/>
              <w:spacing w:beforeLines="50" w:afterLines="50"/>
              <w:jc w:val="center"/>
              <w:rPr>
                <w:rFonts w:ascii="宋体" w:eastAsia="宋体" w:hAnsi="宋体"/>
                <w:szCs w:val="21"/>
              </w:rPr>
            </w:pPr>
          </w:p>
        </w:tc>
      </w:tr>
      <w:tr w:rsidR="00CB1438" w:rsidRPr="00D715F7" w:rsidTr="000A074B">
        <w:trPr>
          <w:trHeight w:val="340"/>
          <w:jc w:val="center"/>
        </w:trPr>
        <w:tc>
          <w:tcPr>
            <w:tcW w:w="1642" w:type="dxa"/>
            <w:vAlign w:val="center"/>
          </w:tcPr>
          <w:p w:rsidR="00CB1438" w:rsidRDefault="00CB1438" w:rsidP="00607198">
            <w:pPr>
              <w:widowControl/>
              <w:spacing w:beforeLines="50" w:afterLines="50"/>
              <w:jc w:val="center"/>
              <w:rPr>
                <w:rFonts w:ascii="宋体" w:eastAsia="宋体" w:hAnsi="宋体"/>
                <w:szCs w:val="21"/>
              </w:rPr>
            </w:pPr>
            <w:r>
              <w:rPr>
                <w:rFonts w:ascii="宋体" w:eastAsia="宋体" w:hAnsi="宋体" w:hint="eastAsia"/>
                <w:szCs w:val="21"/>
              </w:rPr>
              <w:t>8</w:t>
            </w:r>
          </w:p>
        </w:tc>
        <w:tc>
          <w:tcPr>
            <w:tcW w:w="929" w:type="dxa"/>
            <w:vAlign w:val="center"/>
          </w:tcPr>
          <w:p w:rsidR="00CB1438" w:rsidRPr="00D715F7" w:rsidRDefault="00CB1438" w:rsidP="00607198">
            <w:pPr>
              <w:widowControl/>
              <w:spacing w:beforeLines="50" w:afterLines="50"/>
              <w:jc w:val="center"/>
              <w:rPr>
                <w:rFonts w:ascii="宋体" w:eastAsia="宋体" w:hAnsi="宋体"/>
                <w:szCs w:val="21"/>
              </w:rPr>
            </w:pPr>
          </w:p>
        </w:tc>
        <w:tc>
          <w:tcPr>
            <w:tcW w:w="1145" w:type="dxa"/>
            <w:vAlign w:val="center"/>
          </w:tcPr>
          <w:p w:rsidR="00CB1438" w:rsidRPr="00D715F7" w:rsidRDefault="00D703D5" w:rsidP="00D703D5">
            <w:pPr>
              <w:widowControl/>
              <w:spacing w:beforeLines="50" w:afterLines="50"/>
              <w:jc w:val="center"/>
              <w:rPr>
                <w:rFonts w:ascii="宋体" w:eastAsia="宋体" w:hAnsi="宋体"/>
                <w:szCs w:val="21"/>
              </w:rPr>
            </w:pPr>
            <w:r w:rsidRPr="00D703D5">
              <w:rPr>
                <w:rFonts w:ascii="宋体" w:eastAsia="宋体" w:hAnsi="宋体" w:hint="eastAsia"/>
                <w:szCs w:val="21"/>
              </w:rPr>
              <w:t>列车运行能耗计算及节能技术</w:t>
            </w:r>
          </w:p>
        </w:tc>
        <w:tc>
          <w:tcPr>
            <w:tcW w:w="1371" w:type="dxa"/>
            <w:vAlign w:val="center"/>
          </w:tcPr>
          <w:p w:rsidR="00D703D5" w:rsidRPr="00D703D5" w:rsidRDefault="00D703D5" w:rsidP="00D703D5">
            <w:pPr>
              <w:widowControl/>
              <w:spacing w:beforeLines="50" w:afterLines="50"/>
              <w:jc w:val="center"/>
              <w:rPr>
                <w:rFonts w:ascii="宋体" w:eastAsia="宋体" w:hAnsi="宋体"/>
                <w:szCs w:val="21"/>
              </w:rPr>
            </w:pPr>
            <w:r w:rsidRPr="00D703D5">
              <w:rPr>
                <w:rFonts w:ascii="宋体" w:eastAsia="宋体" w:hAnsi="宋体" w:hint="eastAsia"/>
                <w:szCs w:val="21"/>
              </w:rPr>
              <w:t>（1）内燃牵引耗油量计算</w:t>
            </w:r>
          </w:p>
          <w:p w:rsidR="00D703D5" w:rsidRPr="00D703D5" w:rsidRDefault="00D703D5" w:rsidP="00D703D5">
            <w:pPr>
              <w:widowControl/>
              <w:spacing w:beforeLines="50" w:afterLines="50"/>
              <w:jc w:val="center"/>
              <w:rPr>
                <w:rFonts w:ascii="宋体" w:eastAsia="宋体" w:hAnsi="宋体"/>
                <w:szCs w:val="21"/>
              </w:rPr>
            </w:pPr>
            <w:r w:rsidRPr="00D703D5">
              <w:rPr>
                <w:rFonts w:ascii="宋体" w:eastAsia="宋体" w:hAnsi="宋体" w:hint="eastAsia"/>
                <w:szCs w:val="21"/>
              </w:rPr>
              <w:t>（2）电力机车耗电量计算</w:t>
            </w:r>
          </w:p>
          <w:p w:rsidR="00D703D5" w:rsidRPr="00D703D5" w:rsidRDefault="00D703D5" w:rsidP="00D703D5">
            <w:pPr>
              <w:widowControl/>
              <w:spacing w:beforeLines="50" w:afterLines="50"/>
              <w:jc w:val="center"/>
              <w:rPr>
                <w:rFonts w:ascii="宋体" w:eastAsia="宋体" w:hAnsi="宋体"/>
                <w:szCs w:val="21"/>
              </w:rPr>
            </w:pPr>
            <w:r w:rsidRPr="00D703D5">
              <w:rPr>
                <w:rFonts w:ascii="宋体" w:eastAsia="宋体" w:hAnsi="宋体" w:hint="eastAsia"/>
                <w:szCs w:val="21"/>
              </w:rPr>
              <w:t>（3）铁路牵引供电计算</w:t>
            </w:r>
          </w:p>
          <w:p w:rsidR="00CB1438" w:rsidRPr="009102B3" w:rsidRDefault="00D703D5" w:rsidP="00D703D5">
            <w:pPr>
              <w:widowControl/>
              <w:spacing w:beforeLines="50" w:afterLines="50"/>
              <w:jc w:val="center"/>
              <w:rPr>
                <w:rFonts w:ascii="宋体" w:eastAsia="宋体" w:hAnsi="宋体"/>
                <w:szCs w:val="21"/>
              </w:rPr>
            </w:pPr>
            <w:r w:rsidRPr="00D703D5">
              <w:rPr>
                <w:rFonts w:ascii="宋体" w:eastAsia="宋体" w:hAnsi="宋体" w:hint="eastAsia"/>
                <w:szCs w:val="21"/>
              </w:rPr>
              <w:t>（4）列车牵引节能方法</w:t>
            </w:r>
          </w:p>
        </w:tc>
        <w:tc>
          <w:tcPr>
            <w:tcW w:w="1145" w:type="dxa"/>
            <w:vAlign w:val="center"/>
          </w:tcPr>
          <w:p w:rsidR="00CB1438" w:rsidRPr="00D715F7" w:rsidRDefault="00926FE0" w:rsidP="00607198">
            <w:pPr>
              <w:widowControl/>
              <w:spacing w:beforeLines="50" w:afterLines="50"/>
              <w:jc w:val="center"/>
              <w:rPr>
                <w:rFonts w:ascii="宋体" w:eastAsia="宋体" w:hAnsi="宋体"/>
                <w:szCs w:val="21"/>
              </w:rPr>
            </w:pPr>
            <w:r>
              <w:rPr>
                <w:rFonts w:ascii="宋体" w:eastAsia="宋体" w:hAnsi="宋体" w:hint="eastAsia"/>
                <w:szCs w:val="21"/>
              </w:rPr>
              <w:t>2</w:t>
            </w:r>
          </w:p>
        </w:tc>
        <w:tc>
          <w:tcPr>
            <w:tcW w:w="1386" w:type="dxa"/>
            <w:vAlign w:val="center"/>
          </w:tcPr>
          <w:p w:rsidR="00926FE0" w:rsidRDefault="00926FE0" w:rsidP="00607198">
            <w:pPr>
              <w:widowControl/>
              <w:spacing w:beforeLines="50" w:afterLines="50"/>
              <w:rPr>
                <w:rFonts w:ascii="宋体" w:eastAsia="宋体" w:hAnsi="宋体"/>
                <w:szCs w:val="21"/>
              </w:rPr>
            </w:pPr>
            <w:r>
              <w:rPr>
                <w:rFonts w:ascii="宋体" w:eastAsia="宋体" w:hAnsi="宋体" w:hint="eastAsia"/>
                <w:szCs w:val="21"/>
              </w:rPr>
              <w:t>作业：</w:t>
            </w:r>
            <w:r w:rsidR="00D27927" w:rsidRPr="00D27927">
              <w:rPr>
                <w:rFonts w:ascii="宋体" w:eastAsia="宋体" w:hAnsi="宋体" w:hint="eastAsia"/>
                <w:szCs w:val="21"/>
              </w:rPr>
              <w:t>内燃牵引耗油量计算、电力机车耗电量计算</w:t>
            </w:r>
            <w:r w:rsidR="00837522">
              <w:rPr>
                <w:rFonts w:ascii="宋体" w:eastAsia="宋体" w:hAnsi="宋体" w:hint="eastAsia"/>
                <w:szCs w:val="21"/>
              </w:rPr>
              <w:t>。</w:t>
            </w:r>
          </w:p>
          <w:p w:rsidR="00CB1438" w:rsidRPr="00D715F7" w:rsidRDefault="00926FE0" w:rsidP="00607198">
            <w:pPr>
              <w:widowControl/>
              <w:spacing w:beforeLines="50" w:afterLines="50"/>
              <w:jc w:val="center"/>
              <w:rPr>
                <w:rFonts w:ascii="宋体" w:eastAsia="宋体" w:hAnsi="宋体"/>
                <w:szCs w:val="21"/>
              </w:rPr>
            </w:pPr>
            <w:r>
              <w:rPr>
                <w:rFonts w:ascii="宋体" w:eastAsia="宋体" w:hAnsi="宋体" w:hint="eastAsia"/>
                <w:szCs w:val="21"/>
              </w:rPr>
              <w:t>要求：</w:t>
            </w:r>
            <w:r w:rsidR="00D27927" w:rsidRPr="00D27927">
              <w:rPr>
                <w:rFonts w:ascii="宋体" w:eastAsia="宋体" w:hAnsi="宋体" w:hint="eastAsia"/>
                <w:szCs w:val="21"/>
              </w:rPr>
              <w:t>掌握内燃牵引耗油量计算、电力机车耗电量计算、铁路牵引供电计算和列车牵引节能方法</w:t>
            </w:r>
          </w:p>
        </w:tc>
        <w:tc>
          <w:tcPr>
            <w:tcW w:w="904" w:type="dxa"/>
            <w:vAlign w:val="center"/>
          </w:tcPr>
          <w:p w:rsidR="00CB1438" w:rsidRPr="00D715F7" w:rsidRDefault="00CB1438" w:rsidP="00607198">
            <w:pPr>
              <w:widowControl/>
              <w:spacing w:beforeLines="50" w:afterLines="50"/>
              <w:jc w:val="center"/>
              <w:rPr>
                <w:rFonts w:ascii="宋体" w:eastAsia="宋体" w:hAnsi="宋体"/>
                <w:szCs w:val="21"/>
              </w:rPr>
            </w:pPr>
          </w:p>
        </w:tc>
      </w:tr>
      <w:tr w:rsidR="00517C04" w:rsidRPr="00D715F7" w:rsidTr="000A074B">
        <w:trPr>
          <w:trHeight w:val="340"/>
          <w:jc w:val="center"/>
        </w:trPr>
        <w:tc>
          <w:tcPr>
            <w:tcW w:w="1642" w:type="dxa"/>
            <w:vAlign w:val="center"/>
          </w:tcPr>
          <w:p w:rsidR="00517C04" w:rsidRDefault="00517C04" w:rsidP="00607198">
            <w:pPr>
              <w:widowControl/>
              <w:spacing w:beforeLines="50" w:afterLines="50"/>
              <w:jc w:val="center"/>
              <w:rPr>
                <w:rFonts w:ascii="宋体" w:eastAsia="宋体" w:hAnsi="宋体"/>
                <w:szCs w:val="21"/>
              </w:rPr>
            </w:pPr>
            <w:r>
              <w:rPr>
                <w:rFonts w:ascii="宋体" w:eastAsia="宋体" w:hAnsi="宋体" w:hint="eastAsia"/>
                <w:szCs w:val="21"/>
              </w:rPr>
              <w:t>9</w:t>
            </w:r>
          </w:p>
        </w:tc>
        <w:tc>
          <w:tcPr>
            <w:tcW w:w="929" w:type="dxa"/>
            <w:vAlign w:val="center"/>
          </w:tcPr>
          <w:p w:rsidR="00517C04" w:rsidRPr="000736A8" w:rsidRDefault="00517C04" w:rsidP="00607198">
            <w:pPr>
              <w:widowControl/>
              <w:spacing w:beforeLines="50" w:afterLines="50"/>
              <w:jc w:val="center"/>
              <w:rPr>
                <w:rFonts w:ascii="宋体" w:eastAsia="宋体" w:hAnsi="宋体"/>
                <w:szCs w:val="21"/>
              </w:rPr>
            </w:pPr>
          </w:p>
        </w:tc>
        <w:tc>
          <w:tcPr>
            <w:tcW w:w="1145" w:type="dxa"/>
            <w:vAlign w:val="center"/>
          </w:tcPr>
          <w:p w:rsidR="00517C04" w:rsidRPr="00D715F7" w:rsidRDefault="003E1C75" w:rsidP="003E1C75">
            <w:pPr>
              <w:widowControl/>
              <w:spacing w:beforeLines="50" w:afterLines="50"/>
              <w:jc w:val="center"/>
              <w:rPr>
                <w:rFonts w:ascii="宋体" w:eastAsia="宋体" w:hAnsi="宋体"/>
                <w:szCs w:val="21"/>
              </w:rPr>
            </w:pPr>
            <w:r w:rsidRPr="003E1C75">
              <w:rPr>
                <w:rFonts w:ascii="宋体" w:eastAsia="宋体" w:hAnsi="宋体" w:hint="eastAsia"/>
                <w:szCs w:val="21"/>
              </w:rPr>
              <w:t>自动闭塞区段信号布置方法</w:t>
            </w:r>
          </w:p>
        </w:tc>
        <w:tc>
          <w:tcPr>
            <w:tcW w:w="1371" w:type="dxa"/>
            <w:vAlign w:val="center"/>
          </w:tcPr>
          <w:p w:rsidR="003E1C75" w:rsidRPr="003E1C75" w:rsidRDefault="003E1C75" w:rsidP="003E1C75">
            <w:pPr>
              <w:widowControl/>
              <w:spacing w:beforeLines="50" w:afterLines="50"/>
              <w:rPr>
                <w:rFonts w:ascii="宋体" w:eastAsia="宋体" w:hAnsi="宋体"/>
                <w:szCs w:val="21"/>
              </w:rPr>
            </w:pPr>
            <w:r w:rsidRPr="003E1C75">
              <w:rPr>
                <w:rFonts w:ascii="宋体" w:eastAsia="宋体" w:hAnsi="宋体" w:hint="eastAsia"/>
                <w:szCs w:val="21"/>
              </w:rPr>
              <w:t>（1）自动闭塞的基本原理</w:t>
            </w:r>
          </w:p>
          <w:p w:rsidR="003E1C75" w:rsidRPr="003E1C75" w:rsidRDefault="003E1C75" w:rsidP="003E1C75">
            <w:pPr>
              <w:widowControl/>
              <w:spacing w:beforeLines="50" w:afterLines="50"/>
              <w:rPr>
                <w:rFonts w:ascii="宋体" w:eastAsia="宋体" w:hAnsi="宋体"/>
                <w:szCs w:val="21"/>
              </w:rPr>
            </w:pPr>
            <w:r w:rsidRPr="003E1C75">
              <w:rPr>
                <w:rFonts w:ascii="宋体" w:eastAsia="宋体" w:hAnsi="宋体" w:hint="eastAsia"/>
                <w:szCs w:val="21"/>
              </w:rPr>
              <w:t>（2）信号系统布置的目标</w:t>
            </w:r>
          </w:p>
          <w:p w:rsidR="003E1C75" w:rsidRPr="003E1C75" w:rsidRDefault="003E1C75" w:rsidP="003E1C75">
            <w:pPr>
              <w:widowControl/>
              <w:spacing w:beforeLines="50" w:afterLines="50"/>
              <w:rPr>
                <w:rFonts w:ascii="宋体" w:eastAsia="宋体" w:hAnsi="宋体"/>
                <w:szCs w:val="21"/>
              </w:rPr>
            </w:pPr>
            <w:r w:rsidRPr="003E1C75">
              <w:rPr>
                <w:rFonts w:ascii="宋体" w:eastAsia="宋体" w:hAnsi="宋体" w:hint="eastAsia"/>
                <w:szCs w:val="21"/>
              </w:rPr>
              <w:t>（3）信号系统布置的影响因素</w:t>
            </w:r>
          </w:p>
          <w:p w:rsidR="003E1C75" w:rsidRPr="003E1C75" w:rsidRDefault="003E1C75" w:rsidP="003E1C75">
            <w:pPr>
              <w:widowControl/>
              <w:spacing w:beforeLines="50" w:afterLines="50"/>
              <w:rPr>
                <w:rFonts w:ascii="宋体" w:eastAsia="宋体" w:hAnsi="宋体" w:hint="eastAsia"/>
                <w:szCs w:val="21"/>
              </w:rPr>
            </w:pPr>
            <w:r w:rsidRPr="003E1C75">
              <w:rPr>
                <w:rFonts w:ascii="宋体" w:eastAsia="宋体" w:hAnsi="宋体" w:hint="eastAsia"/>
                <w:szCs w:val="21"/>
              </w:rPr>
              <w:t>（4）信号闭塞方式及追踪间隔时间</w:t>
            </w:r>
          </w:p>
          <w:p w:rsidR="003E1C75" w:rsidRPr="003E1C75" w:rsidRDefault="003E1C75" w:rsidP="003E1C75">
            <w:pPr>
              <w:widowControl/>
              <w:spacing w:beforeLines="50" w:afterLines="50"/>
              <w:rPr>
                <w:rFonts w:ascii="宋体" w:eastAsia="宋体" w:hAnsi="宋体"/>
                <w:szCs w:val="21"/>
              </w:rPr>
            </w:pPr>
            <w:r w:rsidRPr="003E1C75">
              <w:rPr>
                <w:rFonts w:ascii="宋体" w:eastAsia="宋体" w:hAnsi="宋体" w:hint="eastAsia"/>
                <w:szCs w:val="21"/>
              </w:rPr>
              <w:lastRenderedPageBreak/>
              <w:t>（5）固定闭塞通过信号机的布置</w:t>
            </w:r>
          </w:p>
          <w:p w:rsidR="003E1C75" w:rsidRPr="003E1C75" w:rsidRDefault="003E1C75" w:rsidP="003E1C75">
            <w:pPr>
              <w:widowControl/>
              <w:spacing w:beforeLines="50" w:afterLines="50"/>
              <w:rPr>
                <w:rFonts w:ascii="宋体" w:eastAsia="宋体" w:hAnsi="宋体" w:hint="eastAsia"/>
                <w:szCs w:val="21"/>
              </w:rPr>
            </w:pPr>
            <w:r w:rsidRPr="003E1C75">
              <w:rPr>
                <w:rFonts w:ascii="宋体" w:eastAsia="宋体" w:hAnsi="宋体" w:hint="eastAsia"/>
                <w:szCs w:val="21"/>
              </w:rPr>
              <w:t>（6）准移动闭塞信号点的布置</w:t>
            </w:r>
          </w:p>
          <w:p w:rsidR="003E1C75" w:rsidRPr="003E1C75" w:rsidRDefault="003E1C75" w:rsidP="003E1C75">
            <w:pPr>
              <w:widowControl/>
              <w:spacing w:beforeLines="50" w:afterLines="50"/>
              <w:rPr>
                <w:rFonts w:ascii="宋体" w:eastAsia="宋体" w:hAnsi="宋体" w:hint="eastAsia"/>
                <w:szCs w:val="21"/>
              </w:rPr>
            </w:pPr>
            <w:r w:rsidRPr="003E1C75">
              <w:rPr>
                <w:rFonts w:ascii="宋体" w:eastAsia="宋体" w:hAnsi="宋体" w:hint="eastAsia"/>
                <w:szCs w:val="21"/>
              </w:rPr>
              <w:t>（7）信号机布置方式及信号机布置检验</w:t>
            </w:r>
          </w:p>
          <w:p w:rsidR="00517C04" w:rsidRPr="003E1C75" w:rsidRDefault="00517C04" w:rsidP="003E1C75">
            <w:pPr>
              <w:widowControl/>
              <w:spacing w:beforeLines="50" w:afterLines="50"/>
              <w:jc w:val="center"/>
              <w:rPr>
                <w:rFonts w:ascii="宋体" w:eastAsia="宋体" w:hAnsi="宋体"/>
                <w:szCs w:val="21"/>
              </w:rPr>
            </w:pPr>
          </w:p>
        </w:tc>
        <w:tc>
          <w:tcPr>
            <w:tcW w:w="1145" w:type="dxa"/>
            <w:vAlign w:val="center"/>
          </w:tcPr>
          <w:p w:rsidR="00517C04" w:rsidRPr="00C536FD" w:rsidRDefault="00C536FD" w:rsidP="00607198">
            <w:pPr>
              <w:widowControl/>
              <w:spacing w:beforeLines="50" w:afterLines="50"/>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rsidR="00662A33" w:rsidRDefault="00662A33" w:rsidP="00607198">
            <w:pPr>
              <w:widowControl/>
              <w:spacing w:beforeLines="50" w:afterLines="50"/>
              <w:rPr>
                <w:rFonts w:ascii="宋体" w:eastAsia="宋体" w:hAnsi="宋体"/>
                <w:szCs w:val="21"/>
              </w:rPr>
            </w:pPr>
            <w:r>
              <w:rPr>
                <w:rFonts w:ascii="宋体" w:eastAsia="宋体" w:hAnsi="宋体" w:hint="eastAsia"/>
                <w:szCs w:val="21"/>
              </w:rPr>
              <w:t>作业：</w:t>
            </w:r>
            <w:r w:rsidR="003E1C75" w:rsidRPr="003E1C75">
              <w:rPr>
                <w:rFonts w:ascii="宋体" w:eastAsia="宋体" w:hAnsi="宋体" w:hint="eastAsia"/>
                <w:szCs w:val="21"/>
              </w:rPr>
              <w:t>信号布置方法、信号布置后的检验</w:t>
            </w:r>
            <w:r w:rsidR="005C6717">
              <w:rPr>
                <w:rFonts w:ascii="宋体" w:eastAsia="宋体" w:hAnsi="宋体" w:hint="eastAsia"/>
                <w:szCs w:val="21"/>
              </w:rPr>
              <w:t>。</w:t>
            </w:r>
          </w:p>
          <w:p w:rsidR="00517C04" w:rsidRPr="00D715F7" w:rsidRDefault="00662A33" w:rsidP="00607198">
            <w:pPr>
              <w:widowControl/>
              <w:spacing w:beforeLines="50" w:afterLines="50"/>
              <w:jc w:val="center"/>
              <w:rPr>
                <w:rFonts w:ascii="宋体" w:eastAsia="宋体" w:hAnsi="宋体"/>
                <w:szCs w:val="21"/>
              </w:rPr>
            </w:pPr>
            <w:r>
              <w:rPr>
                <w:rFonts w:ascii="宋体" w:eastAsia="宋体" w:hAnsi="宋体" w:hint="eastAsia"/>
                <w:szCs w:val="21"/>
              </w:rPr>
              <w:t>要求</w:t>
            </w:r>
            <w:r w:rsidR="005C6717">
              <w:rPr>
                <w:rFonts w:ascii="宋体" w:eastAsia="宋体" w:hAnsi="宋体" w:hint="eastAsia"/>
                <w:szCs w:val="21"/>
              </w:rPr>
              <w:t>：</w:t>
            </w:r>
            <w:r w:rsidR="003E1C75" w:rsidRPr="003E1C75">
              <w:rPr>
                <w:rFonts w:ascii="宋体" w:eastAsia="宋体" w:hAnsi="宋体" w:hint="eastAsia"/>
                <w:szCs w:val="21"/>
              </w:rPr>
              <w:t>了解自动闭塞系统的基本原理、信号布置的基本目标，掌握信号布置方法、信号布置后的检验，并能够进行案例的设计</w:t>
            </w:r>
            <w:r w:rsidR="003E1C75" w:rsidRPr="003E1C75">
              <w:rPr>
                <w:rFonts w:ascii="宋体" w:eastAsia="宋体" w:hAnsi="宋体" w:hint="eastAsia"/>
                <w:szCs w:val="21"/>
              </w:rPr>
              <w:lastRenderedPageBreak/>
              <w:t>及分析</w:t>
            </w:r>
          </w:p>
        </w:tc>
        <w:tc>
          <w:tcPr>
            <w:tcW w:w="904" w:type="dxa"/>
            <w:vAlign w:val="center"/>
          </w:tcPr>
          <w:p w:rsidR="00517C04" w:rsidRPr="00D715F7" w:rsidRDefault="00517C04" w:rsidP="00607198">
            <w:pPr>
              <w:widowControl/>
              <w:spacing w:beforeLines="50" w:afterLines="50"/>
              <w:jc w:val="center"/>
              <w:rPr>
                <w:rFonts w:ascii="宋体" w:eastAsia="宋体" w:hAnsi="宋体"/>
                <w:szCs w:val="21"/>
              </w:rPr>
            </w:pPr>
          </w:p>
        </w:tc>
      </w:tr>
      <w:tr w:rsidR="00517C04" w:rsidRPr="00D715F7" w:rsidTr="000A074B">
        <w:trPr>
          <w:trHeight w:val="340"/>
          <w:jc w:val="center"/>
        </w:trPr>
        <w:tc>
          <w:tcPr>
            <w:tcW w:w="1642" w:type="dxa"/>
            <w:vAlign w:val="center"/>
          </w:tcPr>
          <w:p w:rsidR="00517C04" w:rsidRDefault="00517C04" w:rsidP="00607198">
            <w:pPr>
              <w:widowControl/>
              <w:spacing w:beforeLines="50" w:afterLines="50"/>
              <w:jc w:val="center"/>
              <w:rPr>
                <w:rFonts w:ascii="宋体" w:eastAsia="宋体" w:hAnsi="宋体"/>
                <w:szCs w:val="21"/>
              </w:rPr>
            </w:pPr>
            <w:r>
              <w:rPr>
                <w:rFonts w:ascii="宋体" w:eastAsia="宋体" w:hAnsi="宋体" w:hint="eastAsia"/>
                <w:szCs w:val="21"/>
              </w:rPr>
              <w:lastRenderedPageBreak/>
              <w:t>10</w:t>
            </w:r>
          </w:p>
        </w:tc>
        <w:tc>
          <w:tcPr>
            <w:tcW w:w="929" w:type="dxa"/>
            <w:vAlign w:val="center"/>
          </w:tcPr>
          <w:p w:rsidR="00517C04" w:rsidRPr="000736A8" w:rsidRDefault="00517C04" w:rsidP="00607198">
            <w:pPr>
              <w:widowControl/>
              <w:spacing w:beforeLines="50" w:afterLines="50"/>
              <w:jc w:val="center"/>
              <w:rPr>
                <w:rFonts w:ascii="宋体" w:eastAsia="宋体" w:hAnsi="宋体"/>
                <w:szCs w:val="21"/>
              </w:rPr>
            </w:pPr>
          </w:p>
        </w:tc>
        <w:tc>
          <w:tcPr>
            <w:tcW w:w="1145" w:type="dxa"/>
            <w:vAlign w:val="center"/>
          </w:tcPr>
          <w:p w:rsidR="00517C04" w:rsidRPr="00D715F7" w:rsidRDefault="00B56F92" w:rsidP="00B56F92">
            <w:pPr>
              <w:widowControl/>
              <w:spacing w:beforeLines="50" w:afterLines="50"/>
              <w:jc w:val="center"/>
              <w:rPr>
                <w:rFonts w:ascii="宋体" w:eastAsia="宋体" w:hAnsi="宋体"/>
                <w:szCs w:val="21"/>
              </w:rPr>
            </w:pPr>
            <w:r w:rsidRPr="00B56F92">
              <w:rPr>
                <w:rFonts w:ascii="宋体" w:eastAsia="宋体" w:hAnsi="宋体" w:hint="eastAsia"/>
                <w:szCs w:val="21"/>
              </w:rPr>
              <w:t>多列车运行计算</w:t>
            </w:r>
          </w:p>
        </w:tc>
        <w:tc>
          <w:tcPr>
            <w:tcW w:w="1371" w:type="dxa"/>
            <w:vAlign w:val="center"/>
          </w:tcPr>
          <w:p w:rsidR="00B56F92" w:rsidRPr="00B56F92" w:rsidRDefault="00B56F92" w:rsidP="00B56F92">
            <w:pPr>
              <w:widowControl/>
              <w:spacing w:beforeLines="50" w:afterLines="50"/>
              <w:jc w:val="center"/>
              <w:rPr>
                <w:rFonts w:ascii="宋体" w:eastAsia="宋体" w:hAnsi="宋体"/>
                <w:szCs w:val="21"/>
              </w:rPr>
            </w:pPr>
            <w:r w:rsidRPr="00B56F92">
              <w:rPr>
                <w:rFonts w:ascii="宋体" w:eastAsia="宋体" w:hAnsi="宋体" w:hint="eastAsia"/>
                <w:szCs w:val="21"/>
              </w:rPr>
              <w:t>（1）列车运行过程影响因素</w:t>
            </w:r>
          </w:p>
          <w:p w:rsidR="00B56F92" w:rsidRPr="00B56F92" w:rsidRDefault="00B56F92" w:rsidP="00B56F92">
            <w:pPr>
              <w:widowControl/>
              <w:spacing w:beforeLines="50" w:afterLines="50"/>
              <w:jc w:val="center"/>
              <w:rPr>
                <w:rFonts w:ascii="宋体" w:eastAsia="宋体" w:hAnsi="宋体"/>
                <w:szCs w:val="21"/>
              </w:rPr>
            </w:pPr>
            <w:r w:rsidRPr="00B56F92">
              <w:rPr>
                <w:rFonts w:ascii="宋体" w:eastAsia="宋体" w:hAnsi="宋体" w:hint="eastAsia"/>
                <w:szCs w:val="21"/>
              </w:rPr>
              <w:t xml:space="preserve"> （2）列车追踪间隔时间计算</w:t>
            </w:r>
          </w:p>
          <w:p w:rsidR="00B56F92" w:rsidRPr="00B56F92" w:rsidRDefault="00B56F92" w:rsidP="00B56F92">
            <w:pPr>
              <w:widowControl/>
              <w:spacing w:beforeLines="50" w:afterLines="50"/>
              <w:jc w:val="center"/>
              <w:rPr>
                <w:rFonts w:ascii="宋体" w:eastAsia="宋体" w:hAnsi="宋体" w:hint="eastAsia"/>
                <w:szCs w:val="21"/>
              </w:rPr>
            </w:pPr>
            <w:r w:rsidRPr="00B56F92">
              <w:rPr>
                <w:rFonts w:ascii="宋体" w:eastAsia="宋体" w:hAnsi="宋体" w:hint="eastAsia"/>
                <w:szCs w:val="21"/>
              </w:rPr>
              <w:t>（3）多列车运行计算原理</w:t>
            </w:r>
          </w:p>
          <w:p w:rsidR="00B56F92" w:rsidRPr="00B56F92" w:rsidRDefault="00B56F92" w:rsidP="00B56F92">
            <w:pPr>
              <w:widowControl/>
              <w:spacing w:beforeLines="50" w:afterLines="50"/>
              <w:jc w:val="center"/>
              <w:rPr>
                <w:rFonts w:ascii="宋体" w:eastAsia="宋体" w:hAnsi="宋体"/>
                <w:szCs w:val="21"/>
              </w:rPr>
            </w:pPr>
            <w:r w:rsidRPr="00B56F92">
              <w:rPr>
                <w:rFonts w:ascii="宋体" w:eastAsia="宋体" w:hAnsi="宋体" w:hint="eastAsia"/>
                <w:szCs w:val="21"/>
              </w:rPr>
              <w:t>（4）多列车运行案例设计及分析</w:t>
            </w:r>
          </w:p>
          <w:p w:rsidR="00517C04" w:rsidRPr="00B56F92" w:rsidRDefault="00517C04" w:rsidP="00B56F92">
            <w:pPr>
              <w:widowControl/>
              <w:spacing w:beforeLines="50" w:afterLines="50"/>
              <w:ind w:firstLineChars="200" w:firstLine="420"/>
              <w:jc w:val="center"/>
              <w:rPr>
                <w:rFonts w:ascii="宋体" w:eastAsia="宋体" w:hAnsi="宋体"/>
                <w:szCs w:val="21"/>
              </w:rPr>
            </w:pPr>
          </w:p>
        </w:tc>
        <w:tc>
          <w:tcPr>
            <w:tcW w:w="1145" w:type="dxa"/>
            <w:vAlign w:val="center"/>
          </w:tcPr>
          <w:p w:rsidR="00517C04" w:rsidRPr="00B4531D" w:rsidRDefault="00825CE1" w:rsidP="00607198">
            <w:pPr>
              <w:widowControl/>
              <w:spacing w:beforeLines="50" w:afterLines="50"/>
              <w:jc w:val="center"/>
              <w:rPr>
                <w:rFonts w:ascii="宋体" w:eastAsia="宋体" w:hAnsi="宋体"/>
                <w:szCs w:val="21"/>
              </w:rPr>
            </w:pPr>
            <w:r>
              <w:rPr>
                <w:rFonts w:ascii="宋体" w:eastAsia="宋体" w:hAnsi="宋体" w:hint="eastAsia"/>
                <w:szCs w:val="21"/>
              </w:rPr>
              <w:t>2</w:t>
            </w:r>
          </w:p>
        </w:tc>
        <w:tc>
          <w:tcPr>
            <w:tcW w:w="1386" w:type="dxa"/>
            <w:vAlign w:val="center"/>
          </w:tcPr>
          <w:p w:rsidR="00A11DCA" w:rsidRDefault="00A11DCA" w:rsidP="00607198">
            <w:pPr>
              <w:widowControl/>
              <w:spacing w:beforeLines="50" w:afterLines="50"/>
              <w:jc w:val="center"/>
              <w:rPr>
                <w:rFonts w:ascii="宋体" w:eastAsia="宋体" w:hAnsi="宋体"/>
                <w:szCs w:val="21"/>
              </w:rPr>
            </w:pPr>
            <w:r>
              <w:rPr>
                <w:rFonts w:ascii="宋体" w:eastAsia="宋体" w:hAnsi="宋体" w:hint="eastAsia"/>
                <w:szCs w:val="21"/>
              </w:rPr>
              <w:t>作业：</w:t>
            </w:r>
            <w:r w:rsidR="00782486" w:rsidRPr="00782486">
              <w:rPr>
                <w:rFonts w:ascii="宋体" w:eastAsia="宋体" w:hAnsi="宋体" w:hint="eastAsia"/>
                <w:szCs w:val="21"/>
              </w:rPr>
              <w:t>不同闭塞方式下的列车追踪间隔时间计算</w:t>
            </w:r>
          </w:p>
          <w:p w:rsidR="00517C04" w:rsidRPr="00D715F7" w:rsidRDefault="00A11DCA" w:rsidP="00607198">
            <w:pPr>
              <w:widowControl/>
              <w:spacing w:beforeLines="50" w:afterLines="50"/>
              <w:jc w:val="center"/>
              <w:rPr>
                <w:rFonts w:ascii="宋体" w:eastAsia="宋体" w:hAnsi="宋体"/>
                <w:szCs w:val="21"/>
              </w:rPr>
            </w:pPr>
            <w:r>
              <w:rPr>
                <w:rFonts w:ascii="宋体" w:eastAsia="宋体" w:hAnsi="宋体" w:hint="eastAsia"/>
                <w:szCs w:val="21"/>
              </w:rPr>
              <w:t>要求：</w:t>
            </w:r>
            <w:r w:rsidR="00782486" w:rsidRPr="00782486">
              <w:rPr>
                <w:rFonts w:ascii="宋体" w:eastAsia="宋体" w:hAnsi="宋体" w:hint="eastAsia"/>
                <w:szCs w:val="21"/>
              </w:rPr>
              <w:t>了解多列车运行过程中的影响因素，掌握不同闭塞方式下的列车追踪间隔时间计算、多列车运行计算原理</w:t>
            </w:r>
          </w:p>
        </w:tc>
        <w:tc>
          <w:tcPr>
            <w:tcW w:w="904" w:type="dxa"/>
            <w:vAlign w:val="center"/>
          </w:tcPr>
          <w:p w:rsidR="00517C04" w:rsidRPr="00D715F7" w:rsidRDefault="00517C04" w:rsidP="00607198">
            <w:pPr>
              <w:widowControl/>
              <w:spacing w:beforeLines="50" w:afterLines="50"/>
              <w:jc w:val="center"/>
              <w:rPr>
                <w:rFonts w:ascii="宋体" w:eastAsia="宋体" w:hAnsi="宋体"/>
                <w:szCs w:val="21"/>
              </w:rPr>
            </w:pPr>
          </w:p>
        </w:tc>
      </w:tr>
      <w:tr w:rsidR="00517C04" w:rsidRPr="00D715F7" w:rsidTr="000A074B">
        <w:trPr>
          <w:trHeight w:val="340"/>
          <w:jc w:val="center"/>
        </w:trPr>
        <w:tc>
          <w:tcPr>
            <w:tcW w:w="1642" w:type="dxa"/>
            <w:vAlign w:val="center"/>
          </w:tcPr>
          <w:p w:rsidR="00517C04" w:rsidRDefault="00517C04" w:rsidP="00607198">
            <w:pPr>
              <w:widowControl/>
              <w:spacing w:beforeLines="50" w:afterLines="50"/>
              <w:jc w:val="center"/>
              <w:rPr>
                <w:rFonts w:ascii="宋体" w:eastAsia="宋体" w:hAnsi="宋体"/>
                <w:szCs w:val="21"/>
              </w:rPr>
            </w:pPr>
            <w:r>
              <w:rPr>
                <w:rFonts w:ascii="宋体" w:eastAsia="宋体" w:hAnsi="宋体" w:hint="eastAsia"/>
                <w:szCs w:val="21"/>
              </w:rPr>
              <w:t>11</w:t>
            </w:r>
          </w:p>
        </w:tc>
        <w:tc>
          <w:tcPr>
            <w:tcW w:w="929" w:type="dxa"/>
            <w:vAlign w:val="center"/>
          </w:tcPr>
          <w:p w:rsidR="00517C04" w:rsidRPr="000736A8" w:rsidRDefault="00517C04" w:rsidP="00607198">
            <w:pPr>
              <w:widowControl/>
              <w:spacing w:beforeLines="50" w:afterLines="50"/>
              <w:jc w:val="center"/>
              <w:rPr>
                <w:rFonts w:ascii="宋体" w:eastAsia="宋体" w:hAnsi="宋体"/>
                <w:szCs w:val="21"/>
              </w:rPr>
            </w:pPr>
          </w:p>
        </w:tc>
        <w:tc>
          <w:tcPr>
            <w:tcW w:w="1145" w:type="dxa"/>
            <w:vAlign w:val="center"/>
          </w:tcPr>
          <w:p w:rsidR="00517C04" w:rsidRPr="00D715F7" w:rsidRDefault="00B74ADA" w:rsidP="00607198">
            <w:pPr>
              <w:widowControl/>
              <w:spacing w:beforeLines="50" w:afterLines="50"/>
              <w:jc w:val="center"/>
              <w:rPr>
                <w:rFonts w:ascii="宋体" w:eastAsia="宋体" w:hAnsi="宋体"/>
                <w:szCs w:val="21"/>
              </w:rPr>
            </w:pPr>
            <w:r w:rsidRPr="00B74ADA">
              <w:rPr>
                <w:rFonts w:ascii="宋体" w:eastAsia="宋体" w:hAnsi="宋体" w:hint="eastAsia"/>
                <w:szCs w:val="21"/>
              </w:rPr>
              <w:t>城市轨道交通列车运行计算</w:t>
            </w:r>
          </w:p>
        </w:tc>
        <w:tc>
          <w:tcPr>
            <w:tcW w:w="1371" w:type="dxa"/>
            <w:vAlign w:val="center"/>
          </w:tcPr>
          <w:p w:rsidR="00B74ADA" w:rsidRPr="00B74ADA" w:rsidRDefault="00B74ADA" w:rsidP="00B74ADA">
            <w:pPr>
              <w:widowControl/>
              <w:spacing w:beforeLines="50" w:afterLines="50"/>
              <w:jc w:val="center"/>
              <w:rPr>
                <w:rFonts w:ascii="宋体" w:eastAsia="宋体" w:hAnsi="宋体"/>
                <w:szCs w:val="21"/>
              </w:rPr>
            </w:pPr>
            <w:r w:rsidRPr="00B74ADA">
              <w:rPr>
                <w:rFonts w:ascii="宋体" w:eastAsia="宋体" w:hAnsi="宋体" w:hint="eastAsia"/>
                <w:szCs w:val="21"/>
              </w:rPr>
              <w:t>（1）城市轨道交通列车运行计算要素</w:t>
            </w:r>
          </w:p>
          <w:p w:rsidR="00B74ADA" w:rsidRPr="00B74ADA" w:rsidRDefault="00B74ADA" w:rsidP="00B74ADA">
            <w:pPr>
              <w:widowControl/>
              <w:spacing w:beforeLines="50" w:afterLines="50"/>
              <w:jc w:val="center"/>
              <w:rPr>
                <w:rFonts w:ascii="宋体" w:eastAsia="宋体" w:hAnsi="宋体"/>
                <w:szCs w:val="21"/>
              </w:rPr>
            </w:pPr>
            <w:r w:rsidRPr="00B74ADA">
              <w:rPr>
                <w:rFonts w:ascii="宋体" w:eastAsia="宋体" w:hAnsi="宋体" w:hint="eastAsia"/>
                <w:szCs w:val="21"/>
              </w:rPr>
              <w:t>（2）城市轨道交通列车运行计算方法</w:t>
            </w:r>
          </w:p>
          <w:p w:rsidR="00517C04" w:rsidRPr="00C62FCA" w:rsidRDefault="00B74ADA" w:rsidP="00B74ADA">
            <w:pPr>
              <w:widowControl/>
              <w:spacing w:beforeLines="50" w:afterLines="50"/>
              <w:jc w:val="center"/>
              <w:rPr>
                <w:rFonts w:ascii="宋体" w:eastAsia="宋体" w:hAnsi="宋体"/>
                <w:szCs w:val="21"/>
              </w:rPr>
            </w:pPr>
            <w:r w:rsidRPr="00B74ADA">
              <w:rPr>
                <w:rFonts w:ascii="宋体" w:eastAsia="宋体" w:hAnsi="宋体" w:hint="eastAsia"/>
                <w:szCs w:val="21"/>
              </w:rPr>
              <w:t>（3）案例设计及分析</w:t>
            </w:r>
          </w:p>
        </w:tc>
        <w:tc>
          <w:tcPr>
            <w:tcW w:w="1145" w:type="dxa"/>
            <w:vAlign w:val="center"/>
          </w:tcPr>
          <w:p w:rsidR="00517C04" w:rsidRPr="00D715F7" w:rsidRDefault="00825CE1" w:rsidP="00607198">
            <w:pPr>
              <w:widowControl/>
              <w:spacing w:beforeLines="50" w:afterLines="50"/>
              <w:jc w:val="center"/>
              <w:rPr>
                <w:rFonts w:ascii="宋体" w:eastAsia="宋体" w:hAnsi="宋体"/>
                <w:szCs w:val="21"/>
              </w:rPr>
            </w:pPr>
            <w:r>
              <w:rPr>
                <w:rFonts w:ascii="宋体" w:eastAsia="宋体" w:hAnsi="宋体" w:hint="eastAsia"/>
                <w:szCs w:val="21"/>
              </w:rPr>
              <w:t>2</w:t>
            </w:r>
          </w:p>
        </w:tc>
        <w:tc>
          <w:tcPr>
            <w:tcW w:w="1386" w:type="dxa"/>
            <w:vAlign w:val="center"/>
          </w:tcPr>
          <w:p w:rsidR="00A11DCA" w:rsidRDefault="00A11DCA" w:rsidP="00607198">
            <w:pPr>
              <w:widowControl/>
              <w:spacing w:beforeLines="50" w:afterLines="50"/>
              <w:jc w:val="center"/>
              <w:rPr>
                <w:rFonts w:ascii="宋体" w:eastAsia="宋体" w:hAnsi="宋体"/>
                <w:szCs w:val="21"/>
              </w:rPr>
            </w:pPr>
            <w:r>
              <w:rPr>
                <w:rFonts w:ascii="宋体" w:eastAsia="宋体" w:hAnsi="宋体" w:hint="eastAsia"/>
                <w:szCs w:val="21"/>
              </w:rPr>
              <w:t>作业：</w:t>
            </w:r>
            <w:r w:rsidR="00D6710C" w:rsidRPr="00D6710C">
              <w:rPr>
                <w:rFonts w:ascii="宋体" w:eastAsia="宋体" w:hAnsi="宋体" w:hint="eastAsia"/>
                <w:szCs w:val="21"/>
              </w:rPr>
              <w:t>城市轨道交通列车运行计算</w:t>
            </w:r>
          </w:p>
          <w:p w:rsidR="00517C04" w:rsidRPr="00D715F7" w:rsidRDefault="00A11DCA" w:rsidP="00607198">
            <w:pPr>
              <w:widowControl/>
              <w:spacing w:beforeLines="50" w:afterLines="50"/>
              <w:jc w:val="center"/>
              <w:rPr>
                <w:rFonts w:ascii="宋体" w:eastAsia="宋体" w:hAnsi="宋体"/>
                <w:szCs w:val="21"/>
              </w:rPr>
            </w:pPr>
            <w:r>
              <w:rPr>
                <w:rFonts w:ascii="宋体" w:eastAsia="宋体" w:hAnsi="宋体" w:hint="eastAsia"/>
                <w:szCs w:val="21"/>
              </w:rPr>
              <w:t>要求：</w:t>
            </w:r>
            <w:r w:rsidR="00D6710C" w:rsidRPr="00D6710C">
              <w:rPr>
                <w:rFonts w:ascii="宋体" w:eastAsia="宋体" w:hAnsi="宋体" w:hint="eastAsia"/>
                <w:szCs w:val="21"/>
              </w:rPr>
              <w:t>了解城市轨道交通列车运行计算的方法、相关数据、经验公式及其参数选择</w:t>
            </w:r>
            <w:r w:rsidR="001939E3" w:rsidRPr="001939E3">
              <w:rPr>
                <w:rFonts w:ascii="宋体" w:eastAsia="宋体" w:hAnsi="宋体" w:hint="eastAsia"/>
                <w:szCs w:val="21"/>
              </w:rPr>
              <w:t>。</w:t>
            </w:r>
          </w:p>
        </w:tc>
        <w:tc>
          <w:tcPr>
            <w:tcW w:w="904" w:type="dxa"/>
            <w:vAlign w:val="center"/>
          </w:tcPr>
          <w:p w:rsidR="00517C04" w:rsidRPr="00D715F7" w:rsidRDefault="00517C04" w:rsidP="00607198">
            <w:pPr>
              <w:widowControl/>
              <w:spacing w:beforeLines="50" w:afterLines="50"/>
              <w:jc w:val="center"/>
              <w:rPr>
                <w:rFonts w:ascii="宋体" w:eastAsia="宋体" w:hAnsi="宋体"/>
                <w:szCs w:val="21"/>
              </w:rPr>
            </w:pPr>
          </w:p>
        </w:tc>
      </w:tr>
      <w:tr w:rsidR="004B622A" w:rsidRPr="00D715F7" w:rsidTr="000A074B">
        <w:trPr>
          <w:trHeight w:val="340"/>
          <w:jc w:val="center"/>
        </w:trPr>
        <w:tc>
          <w:tcPr>
            <w:tcW w:w="1642" w:type="dxa"/>
            <w:vAlign w:val="center"/>
          </w:tcPr>
          <w:p w:rsidR="004B622A" w:rsidRDefault="004B622A" w:rsidP="00607198">
            <w:pPr>
              <w:widowControl/>
              <w:spacing w:beforeLines="50" w:afterLines="50"/>
              <w:jc w:val="center"/>
              <w:rPr>
                <w:rFonts w:ascii="宋体" w:eastAsia="宋体" w:hAnsi="宋体"/>
                <w:szCs w:val="21"/>
              </w:rPr>
            </w:pPr>
            <w:r>
              <w:rPr>
                <w:rFonts w:ascii="宋体" w:eastAsia="宋体" w:hAnsi="宋体" w:hint="eastAsia"/>
                <w:szCs w:val="21"/>
              </w:rPr>
              <w:t>12</w:t>
            </w:r>
          </w:p>
        </w:tc>
        <w:tc>
          <w:tcPr>
            <w:tcW w:w="929" w:type="dxa"/>
            <w:vAlign w:val="center"/>
          </w:tcPr>
          <w:p w:rsidR="004B622A" w:rsidRPr="000736A8" w:rsidRDefault="004B622A" w:rsidP="00607198">
            <w:pPr>
              <w:widowControl/>
              <w:spacing w:beforeLines="50" w:afterLines="50"/>
              <w:jc w:val="center"/>
              <w:rPr>
                <w:rFonts w:ascii="宋体" w:eastAsia="宋体" w:hAnsi="宋体"/>
                <w:szCs w:val="21"/>
              </w:rPr>
            </w:pPr>
          </w:p>
        </w:tc>
        <w:tc>
          <w:tcPr>
            <w:tcW w:w="1145" w:type="dxa"/>
            <w:vAlign w:val="center"/>
          </w:tcPr>
          <w:p w:rsidR="004B622A" w:rsidRPr="00D715F7" w:rsidRDefault="004C75E7" w:rsidP="00607198">
            <w:pPr>
              <w:widowControl/>
              <w:spacing w:beforeLines="50" w:afterLines="50"/>
              <w:jc w:val="center"/>
              <w:rPr>
                <w:rFonts w:ascii="宋体" w:eastAsia="宋体" w:hAnsi="宋体"/>
                <w:szCs w:val="21"/>
              </w:rPr>
            </w:pPr>
            <w:r w:rsidRPr="004C75E7">
              <w:rPr>
                <w:rFonts w:ascii="宋体" w:eastAsia="宋体" w:hAnsi="宋体" w:hint="eastAsia"/>
                <w:szCs w:val="21"/>
              </w:rPr>
              <w:t>高速列车运行计算</w:t>
            </w:r>
          </w:p>
        </w:tc>
        <w:tc>
          <w:tcPr>
            <w:tcW w:w="1371" w:type="dxa"/>
            <w:vAlign w:val="center"/>
          </w:tcPr>
          <w:p w:rsidR="004C75E7" w:rsidRPr="004C75E7" w:rsidRDefault="004C75E7" w:rsidP="004C75E7">
            <w:pPr>
              <w:widowControl/>
              <w:spacing w:beforeLines="50" w:afterLines="50"/>
              <w:jc w:val="center"/>
              <w:rPr>
                <w:rFonts w:ascii="宋体" w:eastAsia="宋体" w:hAnsi="宋体"/>
                <w:szCs w:val="21"/>
              </w:rPr>
            </w:pPr>
            <w:r w:rsidRPr="004C75E7">
              <w:rPr>
                <w:rFonts w:ascii="宋体" w:eastAsia="宋体" w:hAnsi="宋体" w:hint="eastAsia"/>
                <w:szCs w:val="21"/>
              </w:rPr>
              <w:t>（1）高速铁路条件要求</w:t>
            </w:r>
          </w:p>
          <w:p w:rsidR="004C75E7" w:rsidRPr="004C75E7" w:rsidRDefault="004C75E7" w:rsidP="004C75E7">
            <w:pPr>
              <w:widowControl/>
              <w:spacing w:beforeLines="50" w:afterLines="50"/>
              <w:rPr>
                <w:rFonts w:ascii="宋体" w:eastAsia="宋体" w:hAnsi="宋体"/>
                <w:szCs w:val="21"/>
              </w:rPr>
            </w:pPr>
            <w:r w:rsidRPr="004C75E7">
              <w:rPr>
                <w:rFonts w:ascii="宋体" w:eastAsia="宋体" w:hAnsi="宋体" w:hint="eastAsia"/>
                <w:szCs w:val="21"/>
              </w:rPr>
              <w:lastRenderedPageBreak/>
              <w:t>（2）高速列车运行计算方法</w:t>
            </w:r>
          </w:p>
          <w:p w:rsidR="004C75E7" w:rsidRPr="004C75E7" w:rsidRDefault="004C75E7" w:rsidP="004C75E7">
            <w:pPr>
              <w:widowControl/>
              <w:spacing w:beforeLines="50" w:afterLines="50"/>
              <w:rPr>
                <w:rFonts w:ascii="宋体" w:eastAsia="宋体" w:hAnsi="宋体" w:hint="eastAsia"/>
                <w:szCs w:val="21"/>
              </w:rPr>
            </w:pPr>
            <w:r w:rsidRPr="004C75E7">
              <w:rPr>
                <w:rFonts w:ascii="宋体" w:eastAsia="宋体" w:hAnsi="宋体" w:hint="eastAsia"/>
                <w:szCs w:val="21"/>
              </w:rPr>
              <w:t>（3）案例设计及分析</w:t>
            </w:r>
          </w:p>
          <w:p w:rsidR="004B622A" w:rsidRPr="00E6016C" w:rsidRDefault="004B622A" w:rsidP="004C75E7">
            <w:pPr>
              <w:widowControl/>
              <w:spacing w:beforeLines="50" w:afterLines="50"/>
              <w:jc w:val="center"/>
              <w:rPr>
                <w:rFonts w:ascii="宋体" w:eastAsia="宋体" w:hAnsi="宋体"/>
                <w:szCs w:val="21"/>
              </w:rPr>
            </w:pPr>
          </w:p>
        </w:tc>
        <w:tc>
          <w:tcPr>
            <w:tcW w:w="1145" w:type="dxa"/>
            <w:vAlign w:val="center"/>
          </w:tcPr>
          <w:p w:rsidR="004B622A" w:rsidRPr="00D715F7" w:rsidRDefault="00825CE1" w:rsidP="00607198">
            <w:pPr>
              <w:widowControl/>
              <w:spacing w:beforeLines="50" w:afterLines="50"/>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rsidR="00A11DCA" w:rsidRDefault="00A11DCA" w:rsidP="00607198">
            <w:pPr>
              <w:widowControl/>
              <w:spacing w:beforeLines="50" w:afterLines="50"/>
              <w:jc w:val="center"/>
              <w:rPr>
                <w:rFonts w:ascii="宋体" w:eastAsia="宋体" w:hAnsi="宋体"/>
                <w:szCs w:val="21"/>
              </w:rPr>
            </w:pPr>
            <w:r>
              <w:rPr>
                <w:rFonts w:ascii="宋体" w:eastAsia="宋体" w:hAnsi="宋体" w:hint="eastAsia"/>
                <w:szCs w:val="21"/>
              </w:rPr>
              <w:t>作业：</w:t>
            </w:r>
            <w:r w:rsidR="004C75E7" w:rsidRPr="004C75E7">
              <w:rPr>
                <w:rFonts w:ascii="宋体" w:eastAsia="宋体" w:hAnsi="宋体" w:hint="eastAsia"/>
                <w:szCs w:val="21"/>
              </w:rPr>
              <w:t>高速列车运行计算</w:t>
            </w:r>
          </w:p>
          <w:p w:rsidR="004B622A" w:rsidRPr="00D715F7" w:rsidRDefault="00A11DCA" w:rsidP="00607198">
            <w:pPr>
              <w:widowControl/>
              <w:spacing w:beforeLines="50" w:afterLines="50"/>
              <w:jc w:val="center"/>
              <w:rPr>
                <w:rFonts w:ascii="宋体" w:eastAsia="宋体" w:hAnsi="宋体"/>
                <w:szCs w:val="21"/>
              </w:rPr>
            </w:pPr>
            <w:r>
              <w:rPr>
                <w:rFonts w:ascii="宋体" w:eastAsia="宋体" w:hAnsi="宋体" w:hint="eastAsia"/>
                <w:szCs w:val="21"/>
              </w:rPr>
              <w:lastRenderedPageBreak/>
              <w:t>要求：</w:t>
            </w:r>
            <w:r w:rsidR="004C75E7" w:rsidRPr="004C75E7">
              <w:rPr>
                <w:rFonts w:ascii="宋体" w:eastAsia="宋体" w:hAnsi="宋体" w:hint="eastAsia"/>
                <w:szCs w:val="21"/>
              </w:rPr>
              <w:t>了解高速列车运行计算需要考虑的要素，掌握高速列车运行计算的方法</w:t>
            </w:r>
          </w:p>
        </w:tc>
        <w:tc>
          <w:tcPr>
            <w:tcW w:w="904" w:type="dxa"/>
            <w:vAlign w:val="center"/>
          </w:tcPr>
          <w:p w:rsidR="004B622A" w:rsidRPr="00D715F7" w:rsidRDefault="004B622A" w:rsidP="00607198">
            <w:pPr>
              <w:widowControl/>
              <w:spacing w:beforeLines="50" w:afterLines="50"/>
              <w:jc w:val="center"/>
              <w:rPr>
                <w:rFonts w:ascii="宋体" w:eastAsia="宋体" w:hAnsi="宋体"/>
                <w:szCs w:val="21"/>
              </w:rPr>
            </w:pPr>
          </w:p>
        </w:tc>
      </w:tr>
      <w:tr w:rsidR="004B622A" w:rsidRPr="00D715F7" w:rsidTr="000A074B">
        <w:trPr>
          <w:trHeight w:val="340"/>
          <w:jc w:val="center"/>
        </w:trPr>
        <w:tc>
          <w:tcPr>
            <w:tcW w:w="1642" w:type="dxa"/>
            <w:vAlign w:val="center"/>
          </w:tcPr>
          <w:p w:rsidR="004B622A" w:rsidRDefault="004B622A" w:rsidP="003E0416">
            <w:pPr>
              <w:widowControl/>
              <w:spacing w:beforeLines="50" w:afterLines="50"/>
              <w:jc w:val="center"/>
              <w:rPr>
                <w:rFonts w:ascii="宋体" w:eastAsia="宋体" w:hAnsi="宋体"/>
                <w:szCs w:val="21"/>
              </w:rPr>
            </w:pPr>
            <w:r>
              <w:rPr>
                <w:rFonts w:ascii="宋体" w:eastAsia="宋体" w:hAnsi="宋体" w:hint="eastAsia"/>
                <w:szCs w:val="21"/>
              </w:rPr>
              <w:lastRenderedPageBreak/>
              <w:t>13</w:t>
            </w:r>
          </w:p>
        </w:tc>
        <w:tc>
          <w:tcPr>
            <w:tcW w:w="929" w:type="dxa"/>
            <w:vAlign w:val="center"/>
          </w:tcPr>
          <w:p w:rsidR="004B622A" w:rsidRPr="000736A8" w:rsidRDefault="004B622A" w:rsidP="00607198">
            <w:pPr>
              <w:widowControl/>
              <w:spacing w:beforeLines="50" w:afterLines="50"/>
              <w:jc w:val="center"/>
              <w:rPr>
                <w:rFonts w:ascii="宋体" w:eastAsia="宋体" w:hAnsi="宋体"/>
                <w:szCs w:val="21"/>
              </w:rPr>
            </w:pPr>
          </w:p>
        </w:tc>
        <w:tc>
          <w:tcPr>
            <w:tcW w:w="1145" w:type="dxa"/>
            <w:vAlign w:val="center"/>
          </w:tcPr>
          <w:p w:rsidR="004B622A" w:rsidRPr="00D715F7" w:rsidRDefault="003E0416" w:rsidP="00607198">
            <w:pPr>
              <w:widowControl/>
              <w:spacing w:beforeLines="50" w:afterLines="50"/>
              <w:jc w:val="center"/>
              <w:rPr>
                <w:rFonts w:ascii="宋体" w:eastAsia="宋体" w:hAnsi="宋体"/>
                <w:szCs w:val="21"/>
              </w:rPr>
            </w:pPr>
            <w:r>
              <w:rPr>
                <w:rFonts w:ascii="宋体" w:eastAsia="宋体" w:hAnsi="宋体" w:hint="eastAsia"/>
                <w:szCs w:val="21"/>
              </w:rPr>
              <w:t>列车运行计算软件</w:t>
            </w:r>
          </w:p>
        </w:tc>
        <w:tc>
          <w:tcPr>
            <w:tcW w:w="1371" w:type="dxa"/>
            <w:vAlign w:val="center"/>
          </w:tcPr>
          <w:p w:rsidR="001E3124" w:rsidRPr="001E3124" w:rsidRDefault="0052382C" w:rsidP="0052382C">
            <w:pPr>
              <w:widowControl/>
              <w:spacing w:beforeLines="50" w:afterLines="50"/>
              <w:rPr>
                <w:rFonts w:ascii="宋体" w:eastAsia="宋体" w:hAnsi="宋体"/>
                <w:szCs w:val="21"/>
              </w:rPr>
            </w:pPr>
            <w:r>
              <w:rPr>
                <w:rFonts w:ascii="宋体" w:eastAsia="宋体" w:hAnsi="宋体"/>
                <w:szCs w:val="21"/>
              </w:rPr>
              <w:t>（</w:t>
            </w:r>
            <w:r>
              <w:rPr>
                <w:rFonts w:ascii="宋体" w:eastAsia="宋体" w:hAnsi="宋体" w:hint="eastAsia"/>
                <w:szCs w:val="21"/>
              </w:rPr>
              <w:t>1</w:t>
            </w:r>
            <w:r>
              <w:rPr>
                <w:rFonts w:ascii="宋体" w:eastAsia="宋体" w:hAnsi="宋体"/>
                <w:szCs w:val="21"/>
              </w:rPr>
              <w:t>）</w:t>
            </w:r>
            <w:r w:rsidR="00B06558">
              <w:rPr>
                <w:rFonts w:ascii="宋体" w:eastAsia="宋体" w:hAnsi="宋体"/>
                <w:szCs w:val="21"/>
              </w:rPr>
              <w:t>软件简介</w:t>
            </w:r>
          </w:p>
          <w:p w:rsidR="004B622A" w:rsidRPr="001E3124" w:rsidRDefault="00B06558" w:rsidP="00B06558">
            <w:pPr>
              <w:widowControl/>
              <w:spacing w:beforeLines="50" w:afterLines="50"/>
              <w:rPr>
                <w:rFonts w:ascii="宋体" w:eastAsia="宋体" w:hAnsi="宋体"/>
                <w:szCs w:val="21"/>
              </w:rPr>
            </w:pPr>
            <w:r>
              <w:rPr>
                <w:rFonts w:ascii="宋体" w:eastAsia="宋体" w:hAnsi="宋体"/>
                <w:szCs w:val="21"/>
              </w:rPr>
              <w:t>（</w:t>
            </w:r>
            <w:r>
              <w:rPr>
                <w:rFonts w:ascii="宋体" w:eastAsia="宋体" w:hAnsi="宋体" w:hint="eastAsia"/>
                <w:szCs w:val="21"/>
              </w:rPr>
              <w:t>2</w:t>
            </w:r>
            <w:r>
              <w:rPr>
                <w:rFonts w:ascii="宋体" w:eastAsia="宋体" w:hAnsi="宋体"/>
                <w:szCs w:val="21"/>
              </w:rPr>
              <w:t>）</w:t>
            </w:r>
            <w:r>
              <w:rPr>
                <w:rFonts w:ascii="宋体" w:eastAsia="宋体" w:hAnsi="宋体" w:cs="宋体" w:hint="eastAsia"/>
                <w:color w:val="000000"/>
                <w:kern w:val="0"/>
                <w:szCs w:val="21"/>
              </w:rPr>
              <w:t>列车运行计算系统的应用</w:t>
            </w:r>
          </w:p>
        </w:tc>
        <w:tc>
          <w:tcPr>
            <w:tcW w:w="1145" w:type="dxa"/>
            <w:vAlign w:val="center"/>
          </w:tcPr>
          <w:p w:rsidR="004B622A" w:rsidRPr="00D715F7" w:rsidRDefault="00D840A1" w:rsidP="00607198">
            <w:pPr>
              <w:widowControl/>
              <w:spacing w:beforeLines="50" w:afterLines="50"/>
              <w:jc w:val="center"/>
              <w:rPr>
                <w:rFonts w:ascii="宋体" w:eastAsia="宋体" w:hAnsi="宋体"/>
                <w:szCs w:val="21"/>
              </w:rPr>
            </w:pPr>
            <w:r>
              <w:rPr>
                <w:rFonts w:ascii="宋体" w:eastAsia="宋体" w:hAnsi="宋体" w:hint="eastAsia"/>
                <w:szCs w:val="21"/>
              </w:rPr>
              <w:t>1</w:t>
            </w:r>
          </w:p>
        </w:tc>
        <w:tc>
          <w:tcPr>
            <w:tcW w:w="1386" w:type="dxa"/>
            <w:vAlign w:val="center"/>
          </w:tcPr>
          <w:p w:rsidR="00A11DCA" w:rsidRDefault="00A11DCA" w:rsidP="00607198">
            <w:pPr>
              <w:widowControl/>
              <w:spacing w:beforeLines="50" w:afterLines="50"/>
              <w:jc w:val="center"/>
              <w:rPr>
                <w:rFonts w:ascii="宋体" w:eastAsia="宋体" w:hAnsi="宋体"/>
                <w:szCs w:val="21"/>
              </w:rPr>
            </w:pPr>
            <w:r>
              <w:rPr>
                <w:rFonts w:ascii="宋体" w:eastAsia="宋体" w:hAnsi="宋体" w:hint="eastAsia"/>
                <w:szCs w:val="21"/>
              </w:rPr>
              <w:t>作业：</w:t>
            </w:r>
            <w:r w:rsidR="00DB0E37">
              <w:rPr>
                <w:rFonts w:ascii="宋体" w:eastAsia="宋体" w:hAnsi="宋体" w:hint="eastAsia"/>
                <w:szCs w:val="21"/>
              </w:rPr>
              <w:t>见实验二</w:t>
            </w:r>
          </w:p>
          <w:p w:rsidR="004B622A" w:rsidRPr="00D715F7" w:rsidRDefault="00A11DCA" w:rsidP="003E0416">
            <w:pPr>
              <w:widowControl/>
              <w:spacing w:beforeLines="50" w:afterLines="50"/>
              <w:jc w:val="center"/>
              <w:rPr>
                <w:rFonts w:ascii="宋体" w:eastAsia="宋体" w:hAnsi="宋体"/>
                <w:szCs w:val="21"/>
              </w:rPr>
            </w:pPr>
            <w:r>
              <w:rPr>
                <w:rFonts w:ascii="宋体" w:eastAsia="宋体" w:hAnsi="宋体" w:hint="eastAsia"/>
                <w:szCs w:val="21"/>
              </w:rPr>
              <w:t>要求：</w:t>
            </w:r>
            <w:r w:rsidR="003E0416" w:rsidRPr="003E0416">
              <w:rPr>
                <w:rFonts w:ascii="宋体" w:eastAsia="宋体" w:hAnsi="宋体" w:hint="eastAsia"/>
                <w:szCs w:val="21"/>
              </w:rPr>
              <w:t>了解列车运行计算软件的发展，国内外常用软件，了解计算机在列车运行模拟中的应用</w:t>
            </w:r>
            <w:r w:rsidR="003E0416" w:rsidRPr="00D715F7">
              <w:rPr>
                <w:rFonts w:ascii="宋体" w:eastAsia="宋体" w:hAnsi="宋体"/>
                <w:szCs w:val="21"/>
              </w:rPr>
              <w:t xml:space="preserve"> </w:t>
            </w:r>
          </w:p>
        </w:tc>
        <w:tc>
          <w:tcPr>
            <w:tcW w:w="904" w:type="dxa"/>
            <w:vAlign w:val="center"/>
          </w:tcPr>
          <w:p w:rsidR="004B622A" w:rsidRPr="00D715F7" w:rsidRDefault="004B622A" w:rsidP="00607198">
            <w:pPr>
              <w:widowControl/>
              <w:spacing w:beforeLines="50" w:afterLines="50"/>
              <w:jc w:val="center"/>
              <w:rPr>
                <w:rFonts w:ascii="宋体" w:eastAsia="宋体" w:hAnsi="宋体"/>
                <w:szCs w:val="21"/>
              </w:rPr>
            </w:pPr>
          </w:p>
        </w:tc>
      </w:tr>
      <w:tr w:rsidR="004B622A" w:rsidRPr="00D715F7" w:rsidTr="000A074B">
        <w:trPr>
          <w:trHeight w:val="340"/>
          <w:jc w:val="center"/>
        </w:trPr>
        <w:tc>
          <w:tcPr>
            <w:tcW w:w="1642" w:type="dxa"/>
            <w:vAlign w:val="center"/>
          </w:tcPr>
          <w:p w:rsidR="004B622A" w:rsidRDefault="007073AD" w:rsidP="00D840A1">
            <w:pPr>
              <w:widowControl/>
              <w:spacing w:beforeLines="50" w:afterLines="50"/>
              <w:jc w:val="center"/>
              <w:rPr>
                <w:rFonts w:ascii="宋体" w:eastAsia="宋体" w:hAnsi="宋体"/>
                <w:szCs w:val="21"/>
              </w:rPr>
            </w:pPr>
            <w:r>
              <w:rPr>
                <w:rFonts w:ascii="宋体" w:eastAsia="宋体" w:hAnsi="宋体" w:hint="eastAsia"/>
                <w:szCs w:val="21"/>
              </w:rPr>
              <w:t>1</w:t>
            </w:r>
            <w:r w:rsidR="00D840A1">
              <w:rPr>
                <w:rFonts w:ascii="宋体" w:eastAsia="宋体" w:hAnsi="宋体" w:hint="eastAsia"/>
                <w:szCs w:val="21"/>
              </w:rPr>
              <w:t>4-15</w:t>
            </w:r>
          </w:p>
        </w:tc>
        <w:tc>
          <w:tcPr>
            <w:tcW w:w="929" w:type="dxa"/>
            <w:vAlign w:val="center"/>
          </w:tcPr>
          <w:p w:rsidR="004B622A" w:rsidRPr="000736A8" w:rsidRDefault="004B622A" w:rsidP="00607198">
            <w:pPr>
              <w:widowControl/>
              <w:spacing w:beforeLines="50" w:afterLines="50"/>
              <w:jc w:val="center"/>
              <w:rPr>
                <w:rFonts w:ascii="宋体" w:eastAsia="宋体" w:hAnsi="宋体"/>
                <w:szCs w:val="21"/>
              </w:rPr>
            </w:pPr>
          </w:p>
        </w:tc>
        <w:tc>
          <w:tcPr>
            <w:tcW w:w="1145" w:type="dxa"/>
            <w:vAlign w:val="center"/>
          </w:tcPr>
          <w:p w:rsidR="004B622A" w:rsidRPr="00D715F7" w:rsidRDefault="007073AD" w:rsidP="00607198">
            <w:pPr>
              <w:widowControl/>
              <w:spacing w:beforeLines="50" w:afterLines="50"/>
              <w:jc w:val="center"/>
              <w:rPr>
                <w:rFonts w:ascii="宋体" w:eastAsia="宋体" w:hAnsi="宋体"/>
                <w:szCs w:val="21"/>
              </w:rPr>
            </w:pPr>
            <w:r w:rsidRPr="007073AD">
              <w:rPr>
                <w:rFonts w:ascii="宋体" w:eastAsia="宋体" w:hAnsi="宋体" w:hint="eastAsia"/>
                <w:szCs w:val="21"/>
              </w:rPr>
              <w:t>实验（</w:t>
            </w:r>
            <w:r w:rsidR="00EC0D6F">
              <w:rPr>
                <w:rFonts w:ascii="宋体" w:eastAsia="宋体" w:hAnsi="宋体" w:hint="eastAsia"/>
                <w:szCs w:val="21"/>
              </w:rPr>
              <w:t>一</w:t>
            </w:r>
            <w:r w:rsidRPr="007073AD">
              <w:rPr>
                <w:rFonts w:ascii="宋体" w:eastAsia="宋体" w:hAnsi="宋体" w:hint="eastAsia"/>
                <w:szCs w:val="21"/>
              </w:rPr>
              <w:t>）</w:t>
            </w:r>
            <w:r w:rsidR="00EC0D6F" w:rsidRPr="00EC0D6F">
              <w:rPr>
                <w:rFonts w:ascii="宋体" w:eastAsia="宋体" w:hAnsi="宋体" w:hint="eastAsia"/>
                <w:szCs w:val="21"/>
              </w:rPr>
              <w:t>列车速度时分曲线绘制</w:t>
            </w:r>
          </w:p>
        </w:tc>
        <w:tc>
          <w:tcPr>
            <w:tcW w:w="1371" w:type="dxa"/>
            <w:vAlign w:val="center"/>
          </w:tcPr>
          <w:p w:rsidR="00F36515" w:rsidRPr="00F36515" w:rsidRDefault="00F36515" w:rsidP="004C75E7">
            <w:pPr>
              <w:widowControl/>
              <w:spacing w:beforeLines="50" w:afterLines="50"/>
              <w:jc w:val="center"/>
              <w:rPr>
                <w:rFonts w:ascii="宋体" w:eastAsia="宋体" w:hAnsi="宋体"/>
                <w:szCs w:val="21"/>
              </w:rPr>
            </w:pPr>
            <w:r w:rsidRPr="00F36515">
              <w:rPr>
                <w:rFonts w:ascii="宋体" w:eastAsia="宋体" w:hAnsi="宋体" w:hint="eastAsia"/>
                <w:szCs w:val="21"/>
              </w:rPr>
              <w:t>（1）</w:t>
            </w:r>
            <w:r w:rsidR="00B33985" w:rsidRPr="00EC0D6F">
              <w:rPr>
                <w:rFonts w:ascii="宋体" w:eastAsia="宋体" w:hAnsi="宋体" w:hint="eastAsia"/>
                <w:szCs w:val="21"/>
              </w:rPr>
              <w:t>图解法绘制列车速度曲线</w:t>
            </w:r>
          </w:p>
          <w:p w:rsidR="004B622A" w:rsidRPr="00D715F7" w:rsidRDefault="00B33985" w:rsidP="00B33985">
            <w:pPr>
              <w:widowControl/>
              <w:spacing w:beforeLines="50" w:afterLines="50"/>
              <w:rPr>
                <w:rFonts w:ascii="宋体" w:eastAsia="宋体" w:hAnsi="宋体"/>
                <w:szCs w:val="21"/>
              </w:rPr>
            </w:pPr>
            <w:r>
              <w:rPr>
                <w:rFonts w:ascii="宋体" w:eastAsia="宋体" w:hAnsi="宋体"/>
                <w:szCs w:val="21"/>
              </w:rPr>
              <w:t>（</w:t>
            </w:r>
            <w:r>
              <w:rPr>
                <w:rFonts w:ascii="宋体" w:eastAsia="宋体" w:hAnsi="宋体" w:hint="eastAsia"/>
                <w:szCs w:val="21"/>
              </w:rPr>
              <w:t>2</w:t>
            </w:r>
            <w:r>
              <w:rPr>
                <w:rFonts w:ascii="宋体" w:eastAsia="宋体" w:hAnsi="宋体"/>
                <w:szCs w:val="21"/>
              </w:rPr>
              <w:t>）</w:t>
            </w:r>
            <w:r w:rsidRPr="00EC0D6F">
              <w:rPr>
                <w:rFonts w:ascii="宋体" w:eastAsia="宋体" w:hAnsi="宋体" w:hint="eastAsia"/>
                <w:szCs w:val="21"/>
              </w:rPr>
              <w:t>图解法绘制列车</w:t>
            </w:r>
            <w:r>
              <w:rPr>
                <w:rFonts w:ascii="宋体" w:eastAsia="宋体" w:hAnsi="宋体" w:hint="eastAsia"/>
                <w:szCs w:val="21"/>
              </w:rPr>
              <w:t>运行时分</w:t>
            </w:r>
            <w:r w:rsidRPr="00EC0D6F">
              <w:rPr>
                <w:rFonts w:ascii="宋体" w:eastAsia="宋体" w:hAnsi="宋体" w:hint="eastAsia"/>
                <w:szCs w:val="21"/>
              </w:rPr>
              <w:t>曲线</w:t>
            </w:r>
          </w:p>
        </w:tc>
        <w:tc>
          <w:tcPr>
            <w:tcW w:w="1145" w:type="dxa"/>
            <w:vAlign w:val="center"/>
          </w:tcPr>
          <w:p w:rsidR="004B622A" w:rsidRPr="00D715F7" w:rsidRDefault="00B33985" w:rsidP="00607198">
            <w:pPr>
              <w:widowControl/>
              <w:spacing w:beforeLines="50" w:afterLines="50"/>
              <w:jc w:val="center"/>
              <w:rPr>
                <w:rFonts w:ascii="宋体" w:eastAsia="宋体" w:hAnsi="宋体"/>
                <w:szCs w:val="21"/>
              </w:rPr>
            </w:pPr>
            <w:r>
              <w:rPr>
                <w:rFonts w:ascii="宋体" w:eastAsia="宋体" w:hAnsi="宋体" w:hint="eastAsia"/>
                <w:szCs w:val="21"/>
              </w:rPr>
              <w:t>4</w:t>
            </w:r>
          </w:p>
        </w:tc>
        <w:tc>
          <w:tcPr>
            <w:tcW w:w="1386" w:type="dxa"/>
            <w:vAlign w:val="center"/>
          </w:tcPr>
          <w:p w:rsidR="00A11DCA" w:rsidRDefault="00A11DCA" w:rsidP="00607198">
            <w:pPr>
              <w:widowControl/>
              <w:spacing w:beforeLines="50" w:afterLines="50"/>
              <w:jc w:val="center"/>
              <w:rPr>
                <w:rFonts w:ascii="宋体" w:eastAsia="宋体" w:hAnsi="宋体"/>
                <w:szCs w:val="21"/>
              </w:rPr>
            </w:pPr>
            <w:r>
              <w:rPr>
                <w:rFonts w:ascii="宋体" w:eastAsia="宋体" w:hAnsi="宋体" w:hint="eastAsia"/>
                <w:szCs w:val="21"/>
              </w:rPr>
              <w:t>作业：</w:t>
            </w:r>
            <w:r w:rsidR="00EC0D6F" w:rsidRPr="00EC0D6F">
              <w:rPr>
                <w:rFonts w:ascii="宋体" w:eastAsia="宋体" w:hAnsi="宋体" w:hint="eastAsia"/>
                <w:szCs w:val="21"/>
              </w:rPr>
              <w:t>利用图解法绘制列车速度时分曲线</w:t>
            </w:r>
            <w:r w:rsidR="00DF6489" w:rsidRPr="00DF6489">
              <w:rPr>
                <w:rFonts w:ascii="宋体" w:eastAsia="宋体" w:hAnsi="宋体" w:hint="eastAsia"/>
                <w:szCs w:val="21"/>
              </w:rPr>
              <w:t>。</w:t>
            </w:r>
          </w:p>
          <w:p w:rsidR="004B622A" w:rsidRPr="00D715F7" w:rsidRDefault="00A11DCA" w:rsidP="00607198">
            <w:pPr>
              <w:widowControl/>
              <w:spacing w:beforeLines="50" w:afterLines="50"/>
              <w:jc w:val="center"/>
              <w:rPr>
                <w:rFonts w:ascii="宋体" w:eastAsia="宋体" w:hAnsi="宋体"/>
                <w:szCs w:val="21"/>
              </w:rPr>
            </w:pPr>
            <w:r>
              <w:rPr>
                <w:rFonts w:ascii="宋体" w:eastAsia="宋体" w:hAnsi="宋体" w:hint="eastAsia"/>
                <w:szCs w:val="21"/>
              </w:rPr>
              <w:t>要求：</w:t>
            </w:r>
            <w:r w:rsidR="00EC0D6F" w:rsidRPr="00EC0D6F">
              <w:rPr>
                <w:rFonts w:ascii="宋体" w:eastAsia="宋体" w:hAnsi="宋体" w:hint="eastAsia"/>
                <w:szCs w:val="21"/>
              </w:rPr>
              <w:t>掌握利用图解法绘制列车速度时分曲线的方法。</w:t>
            </w:r>
          </w:p>
        </w:tc>
        <w:tc>
          <w:tcPr>
            <w:tcW w:w="904" w:type="dxa"/>
            <w:vAlign w:val="center"/>
          </w:tcPr>
          <w:p w:rsidR="004B622A" w:rsidRPr="00D715F7" w:rsidRDefault="004B622A" w:rsidP="00607198">
            <w:pPr>
              <w:widowControl/>
              <w:spacing w:beforeLines="50" w:afterLines="50"/>
              <w:jc w:val="center"/>
              <w:rPr>
                <w:rFonts w:ascii="宋体" w:eastAsia="宋体" w:hAnsi="宋体"/>
                <w:szCs w:val="21"/>
              </w:rPr>
            </w:pPr>
          </w:p>
        </w:tc>
      </w:tr>
      <w:tr w:rsidR="00AC1292" w:rsidRPr="00D715F7" w:rsidTr="000A074B">
        <w:trPr>
          <w:trHeight w:val="340"/>
          <w:jc w:val="center"/>
        </w:trPr>
        <w:tc>
          <w:tcPr>
            <w:tcW w:w="1642" w:type="dxa"/>
            <w:vAlign w:val="center"/>
          </w:tcPr>
          <w:p w:rsidR="00AC1292" w:rsidRDefault="00F91D50" w:rsidP="00D840A1">
            <w:pPr>
              <w:widowControl/>
              <w:spacing w:beforeLines="50" w:afterLines="50"/>
              <w:jc w:val="center"/>
              <w:rPr>
                <w:rFonts w:ascii="宋体" w:eastAsia="宋体" w:hAnsi="宋体" w:hint="eastAsia"/>
                <w:szCs w:val="21"/>
              </w:rPr>
            </w:pPr>
            <w:r>
              <w:rPr>
                <w:rFonts w:ascii="宋体" w:eastAsia="宋体" w:hAnsi="宋体" w:hint="eastAsia"/>
                <w:szCs w:val="21"/>
              </w:rPr>
              <w:t>16-18</w:t>
            </w:r>
          </w:p>
        </w:tc>
        <w:tc>
          <w:tcPr>
            <w:tcW w:w="929" w:type="dxa"/>
            <w:vAlign w:val="center"/>
          </w:tcPr>
          <w:p w:rsidR="00AC1292" w:rsidRPr="000736A8" w:rsidRDefault="00AC1292" w:rsidP="00607198">
            <w:pPr>
              <w:widowControl/>
              <w:spacing w:beforeLines="50" w:afterLines="50"/>
              <w:jc w:val="center"/>
              <w:rPr>
                <w:rFonts w:ascii="宋体" w:eastAsia="宋体" w:hAnsi="宋体"/>
                <w:szCs w:val="21"/>
              </w:rPr>
            </w:pPr>
          </w:p>
        </w:tc>
        <w:tc>
          <w:tcPr>
            <w:tcW w:w="1145" w:type="dxa"/>
            <w:vAlign w:val="center"/>
          </w:tcPr>
          <w:p w:rsidR="00AC1292" w:rsidRPr="007073AD" w:rsidRDefault="00F91D50" w:rsidP="00607198">
            <w:pPr>
              <w:widowControl/>
              <w:spacing w:beforeLines="50" w:afterLines="50"/>
              <w:jc w:val="center"/>
              <w:rPr>
                <w:rFonts w:ascii="宋体" w:eastAsia="宋体" w:hAnsi="宋体" w:hint="eastAsia"/>
                <w:szCs w:val="21"/>
              </w:rPr>
            </w:pPr>
            <w:r w:rsidRPr="00F91D50">
              <w:rPr>
                <w:rFonts w:ascii="宋体" w:eastAsia="宋体" w:hAnsi="宋体" w:hint="eastAsia"/>
                <w:szCs w:val="21"/>
              </w:rPr>
              <w:t>实验（二）列车运行计算模拟实验</w:t>
            </w:r>
          </w:p>
        </w:tc>
        <w:tc>
          <w:tcPr>
            <w:tcW w:w="1371" w:type="dxa"/>
            <w:vAlign w:val="center"/>
          </w:tcPr>
          <w:p w:rsidR="00AC1292" w:rsidRDefault="00C526EB" w:rsidP="00C526EB">
            <w:pPr>
              <w:widowControl/>
              <w:spacing w:beforeLines="50" w:afterLines="50"/>
              <w:rPr>
                <w:rFonts w:ascii="宋体" w:eastAsia="宋体" w:hAnsi="宋体" w:hint="eastAsia"/>
                <w:szCs w:val="21"/>
              </w:rPr>
            </w:pPr>
            <w:r>
              <w:rPr>
                <w:rFonts w:ascii="宋体" w:eastAsia="宋体" w:hAnsi="宋体" w:hint="eastAsia"/>
                <w:szCs w:val="21"/>
              </w:rPr>
              <w:t>（1）</w:t>
            </w:r>
            <w:r w:rsidRPr="00C526EB">
              <w:rPr>
                <w:rFonts w:ascii="宋体" w:eastAsia="宋体" w:hAnsi="宋体" w:hint="eastAsia"/>
                <w:szCs w:val="21"/>
              </w:rPr>
              <w:t>软件的操作流程</w:t>
            </w:r>
          </w:p>
          <w:p w:rsidR="00C526EB" w:rsidRPr="00C526EB" w:rsidRDefault="00C526EB" w:rsidP="00C526EB">
            <w:pPr>
              <w:widowControl/>
              <w:spacing w:beforeLines="50" w:afterLines="50"/>
              <w:rPr>
                <w:rFonts w:ascii="宋体" w:eastAsia="宋体" w:hAnsi="宋体" w:hint="eastAsia"/>
                <w:szCs w:val="21"/>
              </w:rPr>
            </w:pPr>
            <w:r>
              <w:rPr>
                <w:rFonts w:ascii="宋体" w:eastAsia="宋体" w:hAnsi="宋体" w:hint="eastAsia"/>
                <w:szCs w:val="21"/>
              </w:rPr>
              <w:t>（2）</w:t>
            </w:r>
            <w:r w:rsidR="0000667F">
              <w:rPr>
                <w:rFonts w:ascii="宋体" w:eastAsia="宋体" w:hAnsi="宋体" w:hint="eastAsia"/>
                <w:szCs w:val="21"/>
              </w:rPr>
              <w:t>案例模拟</w:t>
            </w:r>
          </w:p>
          <w:p w:rsidR="00C526EB" w:rsidRPr="00C526EB" w:rsidRDefault="00C526EB" w:rsidP="00C526EB">
            <w:pPr>
              <w:widowControl/>
              <w:spacing w:beforeLines="50" w:afterLines="50"/>
              <w:rPr>
                <w:rFonts w:ascii="宋体" w:eastAsia="宋体" w:hAnsi="宋体" w:hint="eastAsia"/>
                <w:szCs w:val="21"/>
              </w:rPr>
            </w:pPr>
          </w:p>
        </w:tc>
        <w:tc>
          <w:tcPr>
            <w:tcW w:w="1145" w:type="dxa"/>
            <w:vAlign w:val="center"/>
          </w:tcPr>
          <w:p w:rsidR="00AC1292" w:rsidRDefault="00AC1292" w:rsidP="00607198">
            <w:pPr>
              <w:widowControl/>
              <w:spacing w:beforeLines="50" w:afterLines="50"/>
              <w:jc w:val="center"/>
              <w:rPr>
                <w:rFonts w:ascii="宋体" w:eastAsia="宋体" w:hAnsi="宋体" w:hint="eastAsia"/>
                <w:szCs w:val="21"/>
              </w:rPr>
            </w:pPr>
          </w:p>
        </w:tc>
        <w:tc>
          <w:tcPr>
            <w:tcW w:w="1386" w:type="dxa"/>
            <w:vAlign w:val="center"/>
          </w:tcPr>
          <w:p w:rsidR="00F91D50" w:rsidRDefault="00F91D50" w:rsidP="00F91D50">
            <w:pPr>
              <w:widowControl/>
              <w:spacing w:beforeLines="50" w:afterLines="50"/>
              <w:rPr>
                <w:rFonts w:ascii="宋体" w:eastAsia="宋体" w:hAnsi="宋体" w:hint="eastAsia"/>
                <w:szCs w:val="21"/>
              </w:rPr>
            </w:pPr>
            <w:r>
              <w:rPr>
                <w:rFonts w:ascii="宋体" w:eastAsia="宋体" w:hAnsi="宋体" w:hint="eastAsia"/>
                <w:szCs w:val="21"/>
              </w:rPr>
              <w:t>作业：</w:t>
            </w:r>
            <w:r w:rsidR="0085118C" w:rsidRPr="0085118C">
              <w:rPr>
                <w:rFonts w:ascii="宋体" w:eastAsia="宋体" w:hAnsi="宋体" w:hint="eastAsia"/>
                <w:szCs w:val="21"/>
              </w:rPr>
              <w:t>利用模拟软件，仿真输出不同路线下列车的运行速度时分曲线，分析在各种设定条件下(线路，机车车辆，牵引重量等)的列车运行效果。</w:t>
            </w:r>
          </w:p>
          <w:p w:rsidR="00AC1292" w:rsidRDefault="00F91D50" w:rsidP="00607198">
            <w:pPr>
              <w:widowControl/>
              <w:spacing w:beforeLines="50" w:afterLines="50"/>
              <w:jc w:val="center"/>
              <w:rPr>
                <w:rFonts w:ascii="宋体" w:eastAsia="宋体" w:hAnsi="宋体" w:hint="eastAsia"/>
                <w:szCs w:val="21"/>
              </w:rPr>
            </w:pPr>
            <w:r>
              <w:rPr>
                <w:rFonts w:ascii="宋体" w:eastAsia="宋体" w:hAnsi="宋体" w:hint="eastAsia"/>
                <w:szCs w:val="21"/>
              </w:rPr>
              <w:t>要求：</w:t>
            </w:r>
            <w:r w:rsidRPr="00F91D50">
              <w:rPr>
                <w:rFonts w:ascii="宋体" w:eastAsia="宋体" w:hAnsi="宋体" w:hint="eastAsia"/>
                <w:szCs w:val="21"/>
              </w:rPr>
              <w:t>理解运用计算机模</w:t>
            </w:r>
            <w:r w:rsidRPr="00F91D50">
              <w:rPr>
                <w:rFonts w:ascii="宋体" w:eastAsia="宋体" w:hAnsi="宋体" w:hint="eastAsia"/>
                <w:szCs w:val="21"/>
              </w:rPr>
              <w:lastRenderedPageBreak/>
              <w:t>拟辅助规划与设计的思路，掌握计算机模拟方法在铁路线路设计与管理中的具体应用方法</w:t>
            </w:r>
          </w:p>
        </w:tc>
        <w:tc>
          <w:tcPr>
            <w:tcW w:w="904" w:type="dxa"/>
            <w:vAlign w:val="center"/>
          </w:tcPr>
          <w:p w:rsidR="00AC1292" w:rsidRPr="00D715F7" w:rsidRDefault="00AC1292" w:rsidP="00607198">
            <w:pPr>
              <w:widowControl/>
              <w:spacing w:beforeLines="50" w:afterLines="50"/>
              <w:jc w:val="center"/>
              <w:rPr>
                <w:rFonts w:ascii="宋体" w:eastAsia="宋体" w:hAnsi="宋体"/>
                <w:szCs w:val="21"/>
              </w:rPr>
            </w:pPr>
          </w:p>
        </w:tc>
      </w:tr>
    </w:tbl>
    <w:p w:rsidR="00BA23F0" w:rsidRDefault="00BA23F0" w:rsidP="00607198">
      <w:pPr>
        <w:widowControl/>
        <w:spacing w:beforeLines="50" w:afterLines="50"/>
        <w:ind w:firstLineChars="200" w:firstLine="562"/>
        <w:jc w:val="left"/>
      </w:pPr>
      <w:r w:rsidRPr="00BA23F0">
        <w:rPr>
          <w:rFonts w:ascii="黑体" w:eastAsia="黑体" w:hAnsi="黑体" w:hint="eastAsia"/>
          <w:b/>
          <w:sz w:val="28"/>
          <w:szCs w:val="28"/>
        </w:rPr>
        <w:lastRenderedPageBreak/>
        <w:t>六、教材及参考书目</w:t>
      </w:r>
      <w:r w:rsidRPr="0034254B">
        <w:rPr>
          <w:rFonts w:ascii="宋体" w:eastAsia="宋体" w:hAnsi="宋体" w:hint="eastAsia"/>
        </w:rPr>
        <w:t>（四号黑体）</w:t>
      </w:r>
    </w:p>
    <w:p w:rsidR="00BA23F0" w:rsidRDefault="00E76E34" w:rsidP="00607198">
      <w:pPr>
        <w:widowControl/>
        <w:spacing w:beforeLines="50" w:afterLines="50"/>
        <w:ind w:firstLineChars="200" w:firstLine="420"/>
        <w:jc w:val="left"/>
        <w:rPr>
          <w:rFonts w:ascii="宋体" w:eastAsia="宋体" w:hAnsi="宋体"/>
        </w:rPr>
      </w:pPr>
      <w:r>
        <w:rPr>
          <w:rFonts w:ascii="宋体" w:eastAsia="宋体" w:hAnsi="宋体" w:hint="eastAsia"/>
        </w:rPr>
        <w:t>（电子学术资源、纸质学术资源等，按规范方式列举）</w:t>
      </w:r>
      <w:r w:rsidRPr="00E76E34">
        <w:rPr>
          <w:rFonts w:ascii="宋体" w:eastAsia="宋体" w:hAnsi="宋体" w:hint="eastAsia"/>
        </w:rPr>
        <w:t>（五号宋体）</w:t>
      </w:r>
    </w:p>
    <w:p w:rsidR="00E76E34" w:rsidRPr="0071293B" w:rsidRDefault="0071293B" w:rsidP="00607198">
      <w:pPr>
        <w:pStyle w:val="a9"/>
        <w:widowControl/>
        <w:numPr>
          <w:ilvl w:val="0"/>
          <w:numId w:val="8"/>
        </w:numPr>
        <w:spacing w:beforeLines="50" w:afterLines="50"/>
        <w:ind w:firstLineChars="0"/>
        <w:jc w:val="left"/>
        <w:rPr>
          <w:rFonts w:ascii="宋体" w:eastAsia="宋体" w:hAnsi="宋体"/>
        </w:rPr>
      </w:pPr>
      <w:r w:rsidRPr="0071293B">
        <w:rPr>
          <w:rFonts w:ascii="宋体" w:eastAsia="宋体" w:hAnsi="宋体" w:hint="eastAsia"/>
        </w:rPr>
        <w:t>教材</w:t>
      </w:r>
    </w:p>
    <w:p w:rsidR="0071293B" w:rsidRPr="0071293B" w:rsidRDefault="0071293B" w:rsidP="00607198">
      <w:pPr>
        <w:widowControl/>
        <w:spacing w:beforeLines="50" w:afterLines="50"/>
        <w:ind w:left="420"/>
        <w:jc w:val="left"/>
        <w:rPr>
          <w:rFonts w:ascii="宋体" w:eastAsia="宋体" w:hAnsi="宋体"/>
        </w:rPr>
      </w:pPr>
      <w:r>
        <w:rPr>
          <w:rFonts w:ascii="宋体" w:eastAsia="宋体" w:hAnsi="宋体" w:hint="eastAsia"/>
        </w:rPr>
        <w:t>[1]</w:t>
      </w:r>
      <w:r w:rsidR="00E674EA" w:rsidRPr="00E674EA">
        <w:rPr>
          <w:rFonts w:ascii="宋体" w:eastAsia="宋体" w:hAnsi="宋体"/>
        </w:rPr>
        <w:t xml:space="preserve"> </w:t>
      </w:r>
      <w:r w:rsidR="00DB074D" w:rsidRPr="00DB074D">
        <w:rPr>
          <w:rFonts w:ascii="宋体" w:eastAsia="宋体" w:hAnsi="宋体" w:hint="eastAsia"/>
        </w:rPr>
        <w:t>毛保华，《列车运行计算及设计》（第2版），人民交通出版社， 2013年。</w:t>
      </w:r>
    </w:p>
    <w:p w:rsidR="00E76E34" w:rsidRDefault="00E76E34" w:rsidP="00607198">
      <w:pPr>
        <w:widowControl/>
        <w:spacing w:beforeLines="50" w:afterLines="50"/>
        <w:ind w:firstLineChars="200" w:firstLine="420"/>
        <w:jc w:val="left"/>
        <w:rPr>
          <w:rFonts w:ascii="宋体" w:eastAsia="宋体" w:hAnsi="宋体"/>
        </w:rPr>
      </w:pPr>
      <w:r>
        <w:rPr>
          <w:rFonts w:ascii="宋体" w:eastAsia="宋体" w:hAnsi="宋体" w:hint="eastAsia"/>
        </w:rPr>
        <w:t>2．</w:t>
      </w:r>
      <w:r w:rsidR="00E674EA">
        <w:rPr>
          <w:rFonts w:ascii="宋体" w:eastAsia="宋体" w:hAnsi="宋体" w:hint="eastAsia"/>
        </w:rPr>
        <w:t>参考书目</w:t>
      </w:r>
    </w:p>
    <w:p w:rsidR="00DB074D" w:rsidRPr="00DB074D" w:rsidRDefault="00DB074D" w:rsidP="00607198">
      <w:pPr>
        <w:widowControl/>
        <w:spacing w:beforeLines="50" w:afterLines="50"/>
        <w:ind w:left="420"/>
        <w:jc w:val="left"/>
        <w:rPr>
          <w:rFonts w:ascii="宋体" w:eastAsia="宋体" w:hAnsi="宋体"/>
        </w:rPr>
      </w:pPr>
      <w:r>
        <w:rPr>
          <w:rFonts w:ascii="宋体" w:eastAsia="宋体" w:hAnsi="宋体" w:hint="eastAsia"/>
        </w:rPr>
        <w:t>[1]</w:t>
      </w:r>
      <w:r w:rsidRPr="00DB074D">
        <w:rPr>
          <w:rFonts w:ascii="宋体" w:eastAsia="宋体" w:hAnsi="宋体" w:hint="eastAsia"/>
        </w:rPr>
        <w:t>饶忠，《列车牵引计算》（第3版），北京：中国铁道出版社，2010。</w:t>
      </w:r>
    </w:p>
    <w:p w:rsidR="00DB074D" w:rsidRPr="00DB074D" w:rsidRDefault="00DB074D" w:rsidP="00607198">
      <w:pPr>
        <w:widowControl/>
        <w:spacing w:beforeLines="50" w:afterLines="50"/>
        <w:ind w:left="420"/>
        <w:jc w:val="left"/>
        <w:rPr>
          <w:rFonts w:ascii="宋体" w:eastAsia="宋体" w:hAnsi="宋体"/>
        </w:rPr>
      </w:pPr>
      <w:bookmarkStart w:id="0" w:name="itemlist-title"/>
      <w:r>
        <w:rPr>
          <w:rFonts w:ascii="宋体" w:eastAsia="宋体" w:hAnsi="宋体" w:hint="eastAsia"/>
        </w:rPr>
        <w:t>[2]</w:t>
      </w:r>
      <w:r w:rsidRPr="00DB074D">
        <w:rPr>
          <w:rFonts w:ascii="宋体" w:eastAsia="宋体" w:hAnsi="宋体" w:hint="eastAsia"/>
        </w:rPr>
        <w:t>丁勇，《</w:t>
      </w:r>
      <w:r w:rsidRPr="00DB074D">
        <w:rPr>
          <w:rFonts w:ascii="宋体" w:eastAsia="宋体" w:hAnsi="宋体"/>
        </w:rPr>
        <w:t>列车运行计算与设计</w:t>
      </w:r>
      <w:r w:rsidRPr="00DB074D">
        <w:rPr>
          <w:rFonts w:ascii="宋体" w:eastAsia="宋体" w:hAnsi="宋体" w:hint="eastAsia"/>
        </w:rPr>
        <w:t>》</w:t>
      </w:r>
      <w:bookmarkEnd w:id="0"/>
      <w:r w:rsidRPr="00DB074D">
        <w:rPr>
          <w:rFonts w:ascii="宋体" w:eastAsia="宋体" w:hAnsi="宋体" w:hint="eastAsia"/>
        </w:rPr>
        <w:t>。北京：北京交通大学出版社，2011。</w:t>
      </w:r>
    </w:p>
    <w:p w:rsidR="00DB074D" w:rsidRPr="00DB074D" w:rsidRDefault="00DB074D" w:rsidP="00607198">
      <w:pPr>
        <w:widowControl/>
        <w:spacing w:beforeLines="50" w:afterLines="50"/>
        <w:ind w:left="420"/>
        <w:jc w:val="left"/>
        <w:rPr>
          <w:rFonts w:ascii="宋体" w:eastAsia="宋体" w:hAnsi="宋体"/>
        </w:rPr>
      </w:pPr>
      <w:r>
        <w:rPr>
          <w:rFonts w:ascii="宋体" w:eastAsia="宋体" w:hAnsi="宋体" w:hint="eastAsia"/>
        </w:rPr>
        <w:t>[3]</w:t>
      </w:r>
      <w:r w:rsidRPr="00DB074D">
        <w:rPr>
          <w:rFonts w:ascii="宋体" w:eastAsia="宋体" w:hAnsi="宋体" w:hint="eastAsia"/>
        </w:rPr>
        <w:t>铁道部科学研究院，《列车牵引计算规程》，1999。</w:t>
      </w:r>
    </w:p>
    <w:p w:rsidR="00DB074D" w:rsidRPr="00DB074D" w:rsidRDefault="00DB074D" w:rsidP="00607198">
      <w:pPr>
        <w:widowControl/>
        <w:spacing w:beforeLines="50" w:afterLines="50"/>
        <w:ind w:left="420"/>
        <w:jc w:val="left"/>
        <w:rPr>
          <w:rFonts w:ascii="宋体" w:eastAsia="宋体" w:hAnsi="宋体"/>
        </w:rPr>
      </w:pPr>
      <w:r>
        <w:rPr>
          <w:rFonts w:ascii="宋体" w:eastAsia="宋体" w:hAnsi="宋体" w:hint="eastAsia"/>
        </w:rPr>
        <w:t>[4]</w:t>
      </w:r>
      <w:r w:rsidRPr="00DB074D">
        <w:rPr>
          <w:rFonts w:ascii="宋体" w:eastAsia="宋体" w:hAnsi="宋体" w:hint="eastAsia"/>
        </w:rPr>
        <w:t>王</w:t>
      </w:r>
      <w:r w:rsidRPr="00DB074D">
        <w:rPr>
          <w:rFonts w:ascii="宋体" w:eastAsia="宋体" w:hAnsi="宋体"/>
        </w:rPr>
        <w:t>月明</w:t>
      </w:r>
      <w:r w:rsidRPr="00DB074D">
        <w:rPr>
          <w:rFonts w:ascii="宋体" w:eastAsia="宋体" w:hAnsi="宋体" w:hint="eastAsia"/>
        </w:rPr>
        <w:t>，《</w:t>
      </w:r>
      <w:r w:rsidRPr="00DB074D">
        <w:rPr>
          <w:rFonts w:ascii="宋体" w:eastAsia="宋体" w:hAnsi="宋体"/>
        </w:rPr>
        <w:t>城市轨道交通列车运行计算</w:t>
      </w:r>
      <w:r w:rsidRPr="00DB074D">
        <w:rPr>
          <w:rFonts w:ascii="宋体" w:eastAsia="宋体" w:hAnsi="宋体" w:hint="eastAsia"/>
        </w:rPr>
        <w:t>》，科学出版社，2016。</w:t>
      </w:r>
    </w:p>
    <w:p w:rsidR="00E76E34" w:rsidRDefault="00E76E34" w:rsidP="00607198">
      <w:pPr>
        <w:widowControl/>
        <w:spacing w:beforeLines="50" w:afterLines="50"/>
        <w:ind w:firstLineChars="200" w:firstLine="562"/>
        <w:jc w:val="left"/>
        <w:rPr>
          <w:rFonts w:ascii="宋体" w:eastAsia="宋体" w:hAnsi="宋体"/>
        </w:rPr>
      </w:pPr>
      <w:r w:rsidRPr="00E76E34">
        <w:rPr>
          <w:rFonts w:ascii="黑体" w:eastAsia="黑体" w:hAnsi="黑体" w:hint="eastAsia"/>
          <w:b/>
          <w:sz w:val="28"/>
          <w:szCs w:val="28"/>
        </w:rPr>
        <w:t>七、教学方法</w:t>
      </w:r>
      <w:r w:rsidRPr="0034254B">
        <w:rPr>
          <w:rFonts w:ascii="宋体" w:eastAsia="宋体" w:hAnsi="宋体" w:hint="eastAsia"/>
        </w:rPr>
        <w:t>（四号黑体）</w:t>
      </w:r>
    </w:p>
    <w:p w:rsidR="00E76E34" w:rsidRDefault="00D417A1" w:rsidP="00607198">
      <w:pPr>
        <w:widowControl/>
        <w:spacing w:beforeLines="50" w:afterLines="50"/>
        <w:ind w:firstLineChars="200" w:firstLine="420"/>
        <w:jc w:val="left"/>
        <w:rPr>
          <w:rFonts w:ascii="宋体" w:eastAsia="宋体" w:hAnsi="宋体"/>
        </w:rPr>
      </w:pPr>
      <w:r>
        <w:rPr>
          <w:rFonts w:ascii="宋体" w:eastAsia="宋体" w:hAnsi="宋体" w:hint="eastAsia"/>
        </w:rPr>
        <w:t>（讲授法、讨论法、案例教学法等，按规范方式列举，并进行简要说明）</w:t>
      </w:r>
    </w:p>
    <w:p w:rsidR="00E76E34" w:rsidRDefault="00D417A1" w:rsidP="00607198">
      <w:pPr>
        <w:widowControl/>
        <w:spacing w:beforeLines="50" w:afterLines="50"/>
        <w:ind w:firstLineChars="200" w:firstLine="420"/>
        <w:jc w:val="left"/>
        <w:rPr>
          <w:rFonts w:ascii="宋体" w:eastAsia="宋体" w:hAnsi="宋体"/>
        </w:rPr>
      </w:pPr>
      <w:r>
        <w:rPr>
          <w:rFonts w:ascii="宋体" w:eastAsia="宋体" w:hAnsi="宋体" w:hint="eastAsia"/>
        </w:rPr>
        <w:t>1．</w:t>
      </w:r>
      <w:r w:rsidR="003E2EDA" w:rsidRPr="003E2EDA">
        <w:rPr>
          <w:rFonts w:ascii="宋体" w:eastAsia="宋体" w:hAnsi="宋体"/>
        </w:rPr>
        <w:t>讲授法：</w:t>
      </w:r>
      <w:r w:rsidR="001C7208">
        <w:rPr>
          <w:rFonts w:ascii="宋体" w:eastAsia="宋体" w:hAnsi="宋体" w:hint="eastAsia"/>
          <w:szCs w:val="21"/>
        </w:rPr>
        <w:t>列车牵引力、运行阻力、制动力</w:t>
      </w:r>
      <w:r w:rsidR="00451515">
        <w:rPr>
          <w:rFonts w:ascii="宋体" w:eastAsia="宋体" w:hAnsi="宋体" w:hint="eastAsia"/>
        </w:rPr>
        <w:t>等</w:t>
      </w:r>
      <w:r w:rsidR="001C7208">
        <w:rPr>
          <w:rFonts w:ascii="宋体" w:eastAsia="宋体" w:hAnsi="宋体" w:hint="eastAsia"/>
        </w:rPr>
        <w:t>产生原理与计算方法</w:t>
      </w:r>
    </w:p>
    <w:p w:rsidR="00D417A1" w:rsidRDefault="00D417A1" w:rsidP="00607198">
      <w:pPr>
        <w:widowControl/>
        <w:spacing w:beforeLines="50" w:afterLines="50"/>
        <w:ind w:firstLineChars="200" w:firstLine="420"/>
        <w:jc w:val="left"/>
        <w:rPr>
          <w:rFonts w:ascii="宋体" w:eastAsia="宋体" w:hAnsi="宋体"/>
        </w:rPr>
      </w:pPr>
      <w:r>
        <w:rPr>
          <w:rFonts w:ascii="宋体" w:eastAsia="宋体" w:hAnsi="宋体" w:hint="eastAsia"/>
        </w:rPr>
        <w:t>2．</w:t>
      </w:r>
      <w:r w:rsidR="003E2EDA">
        <w:rPr>
          <w:rFonts w:ascii="宋体" w:eastAsia="宋体" w:hAnsi="宋体" w:hint="eastAsia"/>
        </w:rPr>
        <w:t>讨论法：</w:t>
      </w:r>
      <w:r w:rsidR="00AD48EC">
        <w:rPr>
          <w:rFonts w:ascii="宋体" w:eastAsia="宋体" w:hAnsi="宋体" w:hint="eastAsia"/>
        </w:rPr>
        <w:t>列车运行影响因素</w:t>
      </w:r>
      <w:r w:rsidR="00854E99">
        <w:rPr>
          <w:rFonts w:ascii="宋体" w:eastAsia="宋体" w:hAnsi="宋体" w:hint="eastAsia"/>
        </w:rPr>
        <w:t>、自动闭塞区段信号布置方法</w:t>
      </w:r>
    </w:p>
    <w:p w:rsidR="003E2EDA" w:rsidRDefault="003E2EDA" w:rsidP="00607198">
      <w:pPr>
        <w:widowControl/>
        <w:spacing w:beforeLines="50" w:afterLines="50"/>
        <w:ind w:firstLineChars="200" w:firstLine="420"/>
        <w:jc w:val="left"/>
        <w:rPr>
          <w:rFonts w:ascii="宋体" w:eastAsia="宋体" w:hAnsi="宋体"/>
        </w:rPr>
      </w:pPr>
      <w:r>
        <w:rPr>
          <w:rFonts w:ascii="宋体" w:eastAsia="宋体" w:hAnsi="宋体" w:hint="eastAsia"/>
        </w:rPr>
        <w:t>3．</w:t>
      </w:r>
      <w:r w:rsidRPr="003E2EDA">
        <w:rPr>
          <w:rFonts w:ascii="宋体" w:eastAsia="宋体" w:hAnsi="宋体" w:hint="eastAsia"/>
        </w:rPr>
        <w:t xml:space="preserve"> </w:t>
      </w:r>
      <w:r>
        <w:rPr>
          <w:rFonts w:ascii="宋体" w:eastAsia="宋体" w:hAnsi="宋体" w:hint="eastAsia"/>
        </w:rPr>
        <w:t>案例教学法：</w:t>
      </w:r>
      <w:r w:rsidR="00AD48EC">
        <w:rPr>
          <w:rFonts w:ascii="宋体" w:eastAsia="宋体" w:hAnsi="宋体" w:hint="eastAsia"/>
          <w:szCs w:val="21"/>
        </w:rPr>
        <w:t>合力曲线图的绘制及应用、</w:t>
      </w:r>
      <w:r w:rsidR="000B026D">
        <w:rPr>
          <w:rFonts w:ascii="宋体" w:eastAsia="宋体" w:hAnsi="宋体" w:hint="eastAsia"/>
          <w:szCs w:val="21"/>
        </w:rPr>
        <w:t>利用计算机软件绘制列车运行速度时分曲线图</w:t>
      </w:r>
    </w:p>
    <w:p w:rsidR="00D417A1" w:rsidRPr="00F56396" w:rsidRDefault="00D417A1" w:rsidP="00607198">
      <w:pPr>
        <w:widowControl/>
        <w:spacing w:beforeLines="50" w:afterLines="50"/>
        <w:jc w:val="left"/>
        <w:rPr>
          <w:rFonts w:ascii="黑体" w:eastAsia="黑体" w:hAnsi="黑体"/>
          <w:b/>
          <w:sz w:val="28"/>
          <w:szCs w:val="28"/>
        </w:rPr>
      </w:pPr>
      <w:r w:rsidRPr="00F56396">
        <w:rPr>
          <w:rFonts w:ascii="黑体" w:eastAsia="黑体" w:hAnsi="黑体" w:hint="eastAsia"/>
          <w:b/>
          <w:sz w:val="28"/>
          <w:szCs w:val="28"/>
        </w:rPr>
        <w:t>八、考核方式及评定方法</w:t>
      </w:r>
      <w:r w:rsidR="00F56396" w:rsidRPr="0034254B">
        <w:rPr>
          <w:rFonts w:ascii="宋体" w:eastAsia="宋体" w:hAnsi="宋体" w:hint="eastAsia"/>
        </w:rPr>
        <w:t>（四号黑体）</w:t>
      </w:r>
    </w:p>
    <w:p w:rsidR="00DD7B5F" w:rsidRDefault="00DD7B5F" w:rsidP="00607198">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（一）</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sidRPr="00CA53B2">
        <w:rPr>
          <w:rFonts w:ascii="宋体" w:eastAsia="宋体" w:hAnsi="宋体" w:hint="eastAsia"/>
          <w:szCs w:val="21"/>
        </w:rPr>
        <w:t>（小四号黑体）</w:t>
      </w:r>
    </w:p>
    <w:p w:rsidR="00C54636" w:rsidRPr="00DD7B5F" w:rsidRDefault="00DD7B5F" w:rsidP="00607198">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sidRPr="00DD7B5F">
        <w:rPr>
          <w:rFonts w:ascii="宋体" w:eastAsia="宋体" w:hAnsi="宋体" w:hint="eastAsia"/>
        </w:rPr>
        <w:t>（五号宋体）</w:t>
      </w:r>
    </w:p>
    <w:p w:rsidR="004E5429" w:rsidRPr="00C53D12" w:rsidRDefault="004E5429" w:rsidP="004E5429">
      <w:pPr>
        <w:spacing w:line="360" w:lineRule="auto"/>
        <w:ind w:firstLineChars="200" w:firstLine="420"/>
        <w:outlineLvl w:val="0"/>
        <w:rPr>
          <w:rFonts w:ascii="宋体" w:eastAsia="宋体" w:hAnsi="宋体"/>
        </w:rPr>
      </w:pPr>
      <w:r>
        <w:rPr>
          <w:rFonts w:ascii="宋体" w:eastAsia="宋体" w:hAnsi="宋体" w:hint="eastAsia"/>
        </w:rPr>
        <w:t>（1）</w:t>
      </w:r>
      <w:r w:rsidRPr="00C53D12">
        <w:rPr>
          <w:rFonts w:ascii="宋体" w:eastAsia="宋体" w:hAnsi="宋体" w:hint="eastAsia"/>
        </w:rPr>
        <w:t>平时成绩占</w:t>
      </w:r>
      <w:r>
        <w:rPr>
          <w:rFonts w:ascii="宋体" w:eastAsia="宋体" w:hAnsi="宋体" w:hint="eastAsia"/>
        </w:rPr>
        <w:t>30</w:t>
      </w:r>
      <w:r w:rsidRPr="00C53D12">
        <w:rPr>
          <w:rFonts w:ascii="宋体" w:eastAsia="宋体" w:hAnsi="宋体" w:hint="eastAsia"/>
        </w:rPr>
        <w:t>%：包括</w:t>
      </w:r>
      <w:r>
        <w:rPr>
          <w:rFonts w:ascii="宋体" w:eastAsia="宋体" w:hAnsi="宋体" w:hint="eastAsia"/>
        </w:rPr>
        <w:t>考勤和课后作业，百分制，求平均</w:t>
      </w:r>
      <w:r w:rsidRPr="00C53D12">
        <w:rPr>
          <w:rFonts w:ascii="宋体" w:eastAsia="宋体" w:hAnsi="宋体" w:hint="eastAsia"/>
        </w:rPr>
        <w:t>。</w:t>
      </w:r>
    </w:p>
    <w:p w:rsidR="004E5429" w:rsidRPr="00C53D12" w:rsidRDefault="004E5429" w:rsidP="004E5429">
      <w:pPr>
        <w:spacing w:line="360" w:lineRule="auto"/>
        <w:outlineLvl w:val="0"/>
        <w:rPr>
          <w:rFonts w:ascii="宋体" w:eastAsia="宋体" w:hAnsi="宋体"/>
        </w:rPr>
      </w:pPr>
      <w:r w:rsidRPr="00C53D12">
        <w:rPr>
          <w:rFonts w:ascii="宋体" w:eastAsia="宋体" w:hAnsi="宋体" w:hint="eastAsia"/>
        </w:rPr>
        <w:tab/>
      </w:r>
      <w:r>
        <w:rPr>
          <w:rFonts w:ascii="宋体" w:eastAsia="宋体" w:hAnsi="宋体" w:hint="eastAsia"/>
        </w:rPr>
        <w:t>（2）期末</w:t>
      </w:r>
      <w:r w:rsidRPr="00C53D12">
        <w:rPr>
          <w:rFonts w:ascii="宋体" w:eastAsia="宋体" w:hAnsi="宋体" w:hint="eastAsia"/>
        </w:rPr>
        <w:t>考试占</w:t>
      </w:r>
      <w:r>
        <w:rPr>
          <w:rFonts w:ascii="宋体" w:eastAsia="宋体" w:hAnsi="宋体" w:hint="eastAsia"/>
        </w:rPr>
        <w:t>4</w:t>
      </w:r>
      <w:r w:rsidRPr="00C53D12">
        <w:rPr>
          <w:rFonts w:ascii="宋体" w:eastAsia="宋体" w:hAnsi="宋体" w:hint="eastAsia"/>
        </w:rPr>
        <w:t>0%：</w:t>
      </w:r>
      <w:r w:rsidR="00DE1BAD">
        <w:rPr>
          <w:rFonts w:ascii="宋体" w:eastAsia="宋体" w:hAnsi="宋体" w:hint="eastAsia"/>
        </w:rPr>
        <w:t>开</w:t>
      </w:r>
      <w:r w:rsidRPr="00C53D12">
        <w:rPr>
          <w:rFonts w:ascii="宋体" w:eastAsia="宋体" w:hAnsi="宋体" w:hint="eastAsia"/>
        </w:rPr>
        <w:t>卷</w:t>
      </w:r>
      <w:r w:rsidR="004453E2">
        <w:rPr>
          <w:rFonts w:ascii="宋体" w:eastAsia="宋体" w:hAnsi="宋体" w:hint="eastAsia"/>
        </w:rPr>
        <w:t>测验</w:t>
      </w:r>
      <w:r w:rsidRPr="00C53D12">
        <w:rPr>
          <w:rFonts w:ascii="宋体" w:eastAsia="宋体" w:hAnsi="宋体" w:hint="eastAsia"/>
        </w:rPr>
        <w:t>。</w:t>
      </w:r>
    </w:p>
    <w:p w:rsidR="004E5429" w:rsidRPr="00C53D12" w:rsidRDefault="004E5429" w:rsidP="004E5429">
      <w:pPr>
        <w:spacing w:line="360" w:lineRule="auto"/>
        <w:outlineLvl w:val="0"/>
        <w:rPr>
          <w:rFonts w:ascii="宋体" w:eastAsia="宋体" w:hAnsi="宋体"/>
        </w:rPr>
      </w:pPr>
      <w:r w:rsidRPr="00C53D12">
        <w:rPr>
          <w:rFonts w:ascii="宋体" w:eastAsia="宋体" w:hAnsi="宋体" w:hint="eastAsia"/>
        </w:rPr>
        <w:tab/>
      </w:r>
      <w:r>
        <w:rPr>
          <w:rFonts w:ascii="宋体" w:eastAsia="宋体" w:hAnsi="宋体" w:hint="eastAsia"/>
        </w:rPr>
        <w:t>（3）</w:t>
      </w:r>
      <w:r w:rsidRPr="00C53D12">
        <w:rPr>
          <w:rFonts w:ascii="宋体" w:eastAsia="宋体" w:hAnsi="宋体" w:hint="eastAsia"/>
        </w:rPr>
        <w:t>实验成绩占</w:t>
      </w:r>
      <w:r>
        <w:rPr>
          <w:rFonts w:ascii="宋体" w:eastAsia="宋体" w:hAnsi="宋体" w:hint="eastAsia"/>
        </w:rPr>
        <w:t>3</w:t>
      </w:r>
      <w:r w:rsidRPr="00C53D12">
        <w:rPr>
          <w:rFonts w:ascii="宋体" w:eastAsia="宋体" w:hAnsi="宋体" w:hint="eastAsia"/>
        </w:rPr>
        <w:t>0%：包括</w:t>
      </w:r>
      <w:r>
        <w:rPr>
          <w:rFonts w:ascii="宋体" w:eastAsia="宋体" w:hAnsi="宋体" w:hint="eastAsia"/>
        </w:rPr>
        <w:t>2个综合性实验项目</w:t>
      </w:r>
      <w:r w:rsidRPr="00C53D12">
        <w:rPr>
          <w:rFonts w:ascii="宋体" w:eastAsia="宋体" w:hAnsi="宋体" w:hint="eastAsia"/>
        </w:rPr>
        <w:t>。</w:t>
      </w:r>
    </w:p>
    <w:p w:rsidR="00285327" w:rsidRDefault="00DD7B5F" w:rsidP="00607198">
      <w:pPr>
        <w:widowControl/>
        <w:spacing w:beforeLines="50" w:afterLines="50"/>
        <w:ind w:firstLineChars="200" w:firstLine="482"/>
        <w:jc w:val="left"/>
        <w:rPr>
          <w:rFonts w:ascii="宋体" w:eastAsia="宋体" w:hAnsi="宋体"/>
          <w:szCs w:val="21"/>
        </w:rPr>
      </w:pPr>
      <w:r w:rsidRPr="00DD7B5F">
        <w:rPr>
          <w:rFonts w:ascii="黑体" w:eastAsia="黑体" w:hAnsi="黑体" w:hint="eastAsia"/>
          <w:b/>
          <w:sz w:val="24"/>
          <w:szCs w:val="24"/>
        </w:rPr>
        <w:t>（</w:t>
      </w:r>
      <w:r w:rsidR="00F53A69">
        <w:rPr>
          <w:rFonts w:ascii="黑体" w:eastAsia="黑体" w:hAnsi="黑体" w:hint="eastAsia"/>
          <w:b/>
          <w:sz w:val="24"/>
          <w:szCs w:val="24"/>
        </w:rPr>
        <w:t>二</w:t>
      </w:r>
      <w:r w:rsidRPr="00DD7B5F">
        <w:rPr>
          <w:rFonts w:ascii="黑体" w:eastAsia="黑体" w:hAnsi="黑体" w:hint="eastAsia"/>
          <w:b/>
          <w:sz w:val="24"/>
          <w:szCs w:val="24"/>
        </w:rPr>
        <w:t>）</w:t>
      </w:r>
      <w:r w:rsidR="00F56396" w:rsidRPr="00DD7B5F">
        <w:rPr>
          <w:rFonts w:ascii="黑体" w:eastAsia="黑体" w:hAnsi="黑体" w:hint="eastAsia"/>
          <w:b/>
          <w:sz w:val="24"/>
          <w:szCs w:val="24"/>
        </w:rPr>
        <w:t>评分标准</w:t>
      </w:r>
      <w:r w:rsidRPr="00CA53B2">
        <w:rPr>
          <w:rFonts w:ascii="宋体" w:eastAsia="宋体" w:hAnsi="宋体" w:hint="eastAsia"/>
          <w:szCs w:val="21"/>
        </w:rPr>
        <w:t>（小四号黑体）</w:t>
      </w:r>
    </w:p>
    <w:p w:rsidR="00C3733C" w:rsidRPr="00DD7B5F" w:rsidRDefault="00C3733C" w:rsidP="00607198">
      <w:pPr>
        <w:widowControl/>
        <w:spacing w:beforeLines="50" w:afterLines="50"/>
        <w:ind w:firstLineChars="200" w:firstLine="420"/>
        <w:jc w:val="center"/>
        <w:rPr>
          <w:rFonts w:ascii="黑体" w:eastAsia="黑体" w:hAnsi="黑体"/>
          <w:b/>
          <w:sz w:val="24"/>
          <w:szCs w:val="24"/>
        </w:rPr>
      </w:pPr>
      <w:r>
        <w:rPr>
          <w:rFonts w:ascii="宋体" w:eastAsia="宋体" w:hAnsi="宋体" w:hint="eastAsia"/>
          <w:szCs w:val="21"/>
        </w:rPr>
        <w:lastRenderedPageBreak/>
        <w:t>表</w:t>
      </w:r>
      <w:r w:rsidR="00A96DC9">
        <w:rPr>
          <w:rFonts w:ascii="宋体" w:eastAsia="宋体" w:hAnsi="宋体" w:hint="eastAsia"/>
          <w:szCs w:val="21"/>
        </w:rPr>
        <w:t>4</w:t>
      </w:r>
      <w:r>
        <w:rPr>
          <w:rFonts w:ascii="宋体" w:eastAsia="宋体" w:hAnsi="宋体" w:hint="eastAsia"/>
          <w:szCs w:val="21"/>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4"/>
        <w:gridCol w:w="1984"/>
        <w:gridCol w:w="1843"/>
        <w:gridCol w:w="1779"/>
        <w:gridCol w:w="1779"/>
      </w:tblGrid>
      <w:tr w:rsidR="00DE7849" w:rsidRPr="002F4D99" w:rsidTr="0011456F">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DE7849" w:rsidRPr="00F56396" w:rsidRDefault="00DE7849" w:rsidP="00607198">
            <w:pPr>
              <w:widowControl/>
              <w:spacing w:beforeLines="50" w:afterLines="50"/>
              <w:jc w:val="center"/>
              <w:rPr>
                <w:rFonts w:ascii="宋体" w:eastAsia="宋体" w:hAnsi="宋体"/>
                <w:b/>
                <w:bCs/>
                <w:szCs w:val="21"/>
              </w:rPr>
            </w:pPr>
            <w:r w:rsidRPr="00F56396">
              <w:rPr>
                <w:rFonts w:ascii="宋体" w:eastAsia="宋体" w:hAnsi="宋体"/>
                <w:b/>
                <w:bCs/>
                <w:szCs w:val="21"/>
              </w:rPr>
              <w:t>课程</w:t>
            </w:r>
          </w:p>
          <w:p w:rsidR="00DE7849" w:rsidRPr="00F56396" w:rsidRDefault="00DE7849" w:rsidP="00607198">
            <w:pPr>
              <w:widowControl/>
              <w:spacing w:beforeLines="50" w:afterLines="50"/>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DE7849" w:rsidRPr="00FB77A1" w:rsidRDefault="00DE7849" w:rsidP="00607198">
            <w:pPr>
              <w:widowControl/>
              <w:spacing w:beforeLines="50" w:afterLines="50"/>
              <w:jc w:val="center"/>
              <w:rPr>
                <w:rFonts w:ascii="宋体" w:eastAsia="宋体" w:hAnsi="宋体"/>
                <w:b/>
                <w:bCs/>
                <w:szCs w:val="21"/>
              </w:rPr>
            </w:pPr>
            <w:r w:rsidRPr="00FB77A1">
              <w:rPr>
                <w:rFonts w:ascii="宋体" w:eastAsia="宋体" w:hAnsi="宋体"/>
                <w:b/>
                <w:bCs/>
                <w:szCs w:val="21"/>
              </w:rPr>
              <w:t>评分标准</w:t>
            </w:r>
          </w:p>
        </w:tc>
      </w:tr>
      <w:tr w:rsidR="00DE7849" w:rsidRPr="002F4D99" w:rsidTr="0011456F">
        <w:trPr>
          <w:trHeight w:val="454"/>
          <w:tblHeader/>
          <w:jc w:val="center"/>
        </w:trPr>
        <w:tc>
          <w:tcPr>
            <w:tcW w:w="993" w:type="dxa"/>
            <w:vMerge/>
            <w:tcBorders>
              <w:left w:val="single" w:sz="4" w:space="0" w:color="auto"/>
              <w:right w:val="single" w:sz="4" w:space="0" w:color="auto"/>
            </w:tcBorders>
            <w:vAlign w:val="center"/>
          </w:tcPr>
          <w:p w:rsidR="00DE7849" w:rsidRPr="00F56396" w:rsidRDefault="00DE7849" w:rsidP="00607198">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607198">
            <w:pPr>
              <w:widowControl/>
              <w:spacing w:beforeLines="50" w:afterLines="50"/>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607198">
            <w:pPr>
              <w:widowControl/>
              <w:spacing w:beforeLines="50" w:afterLines="50"/>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607198">
            <w:pPr>
              <w:widowControl/>
              <w:spacing w:beforeLines="50" w:afterLines="50"/>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607198">
            <w:pPr>
              <w:widowControl/>
              <w:spacing w:beforeLines="50" w:afterLines="50"/>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607198">
            <w:pPr>
              <w:widowControl/>
              <w:spacing w:beforeLines="50" w:afterLines="50"/>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rsidTr="0011456F">
        <w:trPr>
          <w:trHeight w:val="449"/>
          <w:tblHeader/>
          <w:jc w:val="center"/>
        </w:trPr>
        <w:tc>
          <w:tcPr>
            <w:tcW w:w="993" w:type="dxa"/>
            <w:vMerge/>
            <w:tcBorders>
              <w:left w:val="single" w:sz="4" w:space="0" w:color="auto"/>
              <w:right w:val="single" w:sz="4" w:space="0" w:color="auto"/>
            </w:tcBorders>
            <w:vAlign w:val="center"/>
          </w:tcPr>
          <w:p w:rsidR="00DE7849" w:rsidRPr="00F56396" w:rsidRDefault="00DE7849" w:rsidP="00607198">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607198">
            <w:pPr>
              <w:widowControl/>
              <w:spacing w:beforeLines="50" w:afterLines="50"/>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607198">
            <w:pPr>
              <w:widowControl/>
              <w:spacing w:beforeLines="50" w:afterLines="50"/>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607198">
            <w:pPr>
              <w:widowControl/>
              <w:spacing w:beforeLines="50" w:afterLines="50"/>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607198">
            <w:pPr>
              <w:widowControl/>
              <w:spacing w:beforeLines="50" w:afterLines="50"/>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607198">
            <w:pPr>
              <w:widowControl/>
              <w:spacing w:beforeLines="50" w:afterLines="50"/>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rsidTr="0011456F">
        <w:trPr>
          <w:trHeight w:val="461"/>
          <w:tblHeader/>
          <w:jc w:val="center"/>
        </w:trPr>
        <w:tc>
          <w:tcPr>
            <w:tcW w:w="993" w:type="dxa"/>
            <w:vMerge/>
            <w:tcBorders>
              <w:left w:val="single" w:sz="4" w:space="0" w:color="auto"/>
              <w:bottom w:val="single" w:sz="4" w:space="0" w:color="auto"/>
              <w:right w:val="single" w:sz="4" w:space="0" w:color="auto"/>
            </w:tcBorders>
            <w:vAlign w:val="center"/>
          </w:tcPr>
          <w:p w:rsidR="00DE7849" w:rsidRPr="00F56396" w:rsidRDefault="00DE7849" w:rsidP="00607198">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607198">
            <w:pPr>
              <w:spacing w:beforeLines="50" w:afterLines="50"/>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607198">
            <w:pPr>
              <w:spacing w:beforeLines="50" w:afterLines="50"/>
              <w:jc w:val="center"/>
              <w:rPr>
                <w:rFonts w:ascii="宋体" w:eastAsia="宋体" w:hAnsi="宋体"/>
                <w:b/>
                <w:bCs/>
                <w:szCs w:val="21"/>
              </w:rPr>
            </w:pPr>
            <w:r w:rsidRPr="00FB77A1">
              <w:rPr>
                <w:rFonts w:ascii="宋体" w:eastAsia="宋体" w:hAnsi="宋体" w:hint="eastAsia"/>
                <w:b/>
                <w:bCs/>
                <w:szCs w:val="21"/>
              </w:rPr>
              <w:t>B</w:t>
            </w:r>
            <w:bookmarkStart w:id="1" w:name="_GoBack"/>
            <w:bookmarkEnd w:id="1"/>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607198">
            <w:pPr>
              <w:spacing w:beforeLines="50" w:afterLines="50"/>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607198">
            <w:pPr>
              <w:spacing w:beforeLines="50" w:afterLines="50"/>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607198">
            <w:pPr>
              <w:spacing w:beforeLines="50" w:afterLines="50"/>
              <w:jc w:val="center"/>
              <w:rPr>
                <w:rFonts w:ascii="宋体" w:eastAsia="宋体" w:hAnsi="宋体"/>
                <w:b/>
                <w:bCs/>
                <w:szCs w:val="21"/>
              </w:rPr>
            </w:pPr>
            <w:r w:rsidRPr="00FB77A1">
              <w:rPr>
                <w:rFonts w:ascii="宋体" w:eastAsia="宋体" w:hAnsi="宋体" w:hint="eastAsia"/>
                <w:b/>
                <w:bCs/>
                <w:szCs w:val="21"/>
              </w:rPr>
              <w:t>F</w:t>
            </w:r>
          </w:p>
        </w:tc>
      </w:tr>
      <w:tr w:rsidR="00DE7849"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E7849" w:rsidRDefault="00DE7849" w:rsidP="00607198">
            <w:pPr>
              <w:spacing w:beforeLines="50" w:afterLines="50"/>
              <w:jc w:val="center"/>
              <w:rPr>
                <w:rFonts w:ascii="宋体" w:eastAsia="宋体" w:hAnsi="宋体"/>
                <w:b/>
                <w:bCs/>
                <w:kern w:val="0"/>
                <w:szCs w:val="21"/>
              </w:rPr>
            </w:pPr>
            <w:r w:rsidRPr="00F56396">
              <w:rPr>
                <w:rFonts w:ascii="宋体" w:eastAsia="宋体" w:hAnsi="宋体" w:hint="eastAsia"/>
                <w:b/>
                <w:bCs/>
                <w:kern w:val="0"/>
                <w:szCs w:val="21"/>
              </w:rPr>
              <w:t>课程</w:t>
            </w:r>
          </w:p>
          <w:p w:rsidR="00DE7849" w:rsidRPr="00F56396" w:rsidRDefault="00DE7849" w:rsidP="00607198">
            <w:pPr>
              <w:spacing w:beforeLines="50" w:afterLines="50"/>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DE7849" w:rsidRPr="003F5EB1" w:rsidRDefault="003F5EB1" w:rsidP="00853309">
            <w:pPr>
              <w:spacing w:beforeLines="50" w:afterLines="50"/>
              <w:rPr>
                <w:rFonts w:ascii="宋体" w:eastAsia="宋体" w:hAnsi="宋体"/>
                <w:szCs w:val="21"/>
              </w:rPr>
            </w:pPr>
            <w:r>
              <w:rPr>
                <w:rFonts w:ascii="宋体" w:eastAsia="宋体" w:hAnsi="宋体" w:cs="宋体" w:hint="eastAsia"/>
              </w:rPr>
              <w:t>能够熟练</w:t>
            </w:r>
            <w:r w:rsidR="00853309" w:rsidRPr="00853309">
              <w:rPr>
                <w:rFonts w:ascii="宋体" w:eastAsia="宋体" w:hAnsi="宋体" w:cs="宋体" w:hint="eastAsia"/>
              </w:rPr>
              <w:t>掌握铁路列车运行过程中牵引及制动计算的基础知识，包括机车牵引力、线路阻力、车辆阻力与制动力等各种力学方程的原理及相关参数表征。</w:t>
            </w:r>
            <w:r w:rsidRPr="003F5EB1">
              <w:rPr>
                <w:rFonts w:ascii="宋体" w:eastAsia="宋体" w:hAnsi="宋体" w:cs="宋体" w:hint="eastAsia"/>
              </w:rPr>
              <w:t>能够</w:t>
            </w:r>
            <w:r>
              <w:rPr>
                <w:rFonts w:ascii="宋体" w:eastAsia="宋体" w:hAnsi="宋体" w:cs="宋体" w:hint="eastAsia"/>
              </w:rPr>
              <w:t>自己独立</w:t>
            </w:r>
            <w:r w:rsidRPr="003F5EB1">
              <w:rPr>
                <w:rFonts w:ascii="宋体" w:eastAsia="宋体" w:hAnsi="宋体" w:cs="宋体" w:hint="eastAsia"/>
              </w:rPr>
              <w:t>分析</w:t>
            </w:r>
            <w:r w:rsidR="00853309" w:rsidRPr="00853309">
              <w:rPr>
                <w:rFonts w:ascii="宋体" w:eastAsia="宋体" w:hAnsi="宋体" w:cs="宋体" w:hint="eastAsia"/>
              </w:rPr>
              <w:t>列车运行过程中</w:t>
            </w:r>
            <w:r w:rsidR="00853309">
              <w:rPr>
                <w:rFonts w:ascii="宋体" w:eastAsia="宋体" w:hAnsi="宋体" w:cs="宋体" w:hint="eastAsia"/>
              </w:rPr>
              <w:t>受力情况及其影响</w:t>
            </w:r>
            <w:r w:rsidRPr="003F5EB1">
              <w:rPr>
                <w:rFonts w:ascii="宋体" w:eastAsia="宋体" w:hAnsi="宋体" w:cs="宋体" w:hint="eastAsia"/>
              </w:rPr>
              <w:t>因素并给出自己的解决方案</w:t>
            </w:r>
            <w:r>
              <w:rPr>
                <w:rFonts w:ascii="宋体" w:eastAsia="宋体" w:hAnsi="宋体" w:cs="宋体" w:hint="eastAsia"/>
              </w:rPr>
              <w:t>，具备较高的科学素养</w:t>
            </w:r>
            <w:r w:rsidRPr="003F5EB1">
              <w:rPr>
                <w:rFonts w:ascii="宋体" w:eastAsia="宋体" w:hAnsi="宋体" w:cs="宋体" w:hint="eastAsia"/>
              </w:rPr>
              <w:t>。</w:t>
            </w:r>
          </w:p>
        </w:tc>
        <w:tc>
          <w:tcPr>
            <w:tcW w:w="1984" w:type="dxa"/>
            <w:tcBorders>
              <w:top w:val="single" w:sz="4" w:space="0" w:color="auto"/>
              <w:left w:val="single" w:sz="4" w:space="0" w:color="auto"/>
              <w:bottom w:val="single" w:sz="4" w:space="0" w:color="auto"/>
              <w:right w:val="single" w:sz="4" w:space="0" w:color="auto"/>
            </w:tcBorders>
          </w:tcPr>
          <w:p w:rsidR="00DE7849" w:rsidRPr="00F56396" w:rsidRDefault="00DF4F8C" w:rsidP="00607198">
            <w:pPr>
              <w:spacing w:beforeLines="50" w:afterLines="50"/>
              <w:rPr>
                <w:rFonts w:ascii="宋体" w:eastAsia="宋体" w:hAnsi="宋体"/>
                <w:szCs w:val="21"/>
              </w:rPr>
            </w:pPr>
            <w:r>
              <w:rPr>
                <w:rFonts w:ascii="宋体" w:eastAsia="宋体" w:hAnsi="宋体" w:cs="宋体" w:hint="eastAsia"/>
              </w:rPr>
              <w:t>能够较熟练</w:t>
            </w:r>
            <w:r w:rsidRPr="00853309">
              <w:rPr>
                <w:rFonts w:ascii="宋体" w:eastAsia="宋体" w:hAnsi="宋体" w:cs="宋体" w:hint="eastAsia"/>
              </w:rPr>
              <w:t>掌握铁路列车运行过程中牵引及制动计算的基础知识，包括机车牵引力、线路阻力、车辆阻力与制动力等各种力学方程的原理及相关参数表征。</w:t>
            </w:r>
            <w:r w:rsidR="00AA6051">
              <w:rPr>
                <w:rFonts w:ascii="宋体" w:eastAsia="宋体" w:hAnsi="宋体" w:cs="宋体" w:hint="eastAsia"/>
              </w:rPr>
              <w:t>在给予提示的前提下</w:t>
            </w:r>
            <w:r w:rsidRPr="003F5EB1">
              <w:rPr>
                <w:rFonts w:ascii="宋体" w:eastAsia="宋体" w:hAnsi="宋体" w:cs="宋体" w:hint="eastAsia"/>
              </w:rPr>
              <w:t>能够</w:t>
            </w:r>
            <w:r>
              <w:rPr>
                <w:rFonts w:ascii="宋体" w:eastAsia="宋体" w:hAnsi="宋体" w:cs="宋体" w:hint="eastAsia"/>
              </w:rPr>
              <w:t>自己独立</w:t>
            </w:r>
            <w:r w:rsidRPr="003F5EB1">
              <w:rPr>
                <w:rFonts w:ascii="宋体" w:eastAsia="宋体" w:hAnsi="宋体" w:cs="宋体" w:hint="eastAsia"/>
              </w:rPr>
              <w:t>分析</w:t>
            </w:r>
            <w:r w:rsidRPr="00853309">
              <w:rPr>
                <w:rFonts w:ascii="宋体" w:eastAsia="宋体" w:hAnsi="宋体" w:cs="宋体" w:hint="eastAsia"/>
              </w:rPr>
              <w:t>列车运行过程中</w:t>
            </w:r>
            <w:r>
              <w:rPr>
                <w:rFonts w:ascii="宋体" w:eastAsia="宋体" w:hAnsi="宋体" w:cs="宋体" w:hint="eastAsia"/>
              </w:rPr>
              <w:t>受力情况及其影响</w:t>
            </w:r>
            <w:r w:rsidRPr="003F5EB1">
              <w:rPr>
                <w:rFonts w:ascii="宋体" w:eastAsia="宋体" w:hAnsi="宋体" w:cs="宋体" w:hint="eastAsia"/>
              </w:rPr>
              <w:t>因素并给出自己的解决方案</w:t>
            </w:r>
            <w:r>
              <w:rPr>
                <w:rFonts w:ascii="宋体" w:eastAsia="宋体" w:hAnsi="宋体" w:cs="宋体" w:hint="eastAsia"/>
              </w:rPr>
              <w:t>，具备</w:t>
            </w:r>
            <w:r w:rsidR="00AA6051">
              <w:rPr>
                <w:rFonts w:ascii="宋体" w:eastAsia="宋体" w:hAnsi="宋体" w:cs="宋体" w:hint="eastAsia"/>
              </w:rPr>
              <w:t>一定</w:t>
            </w:r>
            <w:r>
              <w:rPr>
                <w:rFonts w:ascii="宋体" w:eastAsia="宋体" w:hAnsi="宋体" w:cs="宋体" w:hint="eastAsia"/>
              </w:rPr>
              <w:t>科学素养</w:t>
            </w:r>
            <w:r w:rsidRPr="003F5EB1">
              <w:rPr>
                <w:rFonts w:ascii="宋体" w:eastAsia="宋体" w:hAnsi="宋体" w:cs="宋体" w:hint="eastAsia"/>
              </w:rPr>
              <w:t>。</w:t>
            </w:r>
          </w:p>
        </w:tc>
        <w:tc>
          <w:tcPr>
            <w:tcW w:w="1843" w:type="dxa"/>
            <w:tcBorders>
              <w:top w:val="single" w:sz="4" w:space="0" w:color="auto"/>
              <w:left w:val="single" w:sz="4" w:space="0" w:color="auto"/>
              <w:bottom w:val="single" w:sz="4" w:space="0" w:color="auto"/>
              <w:right w:val="single" w:sz="4" w:space="0" w:color="auto"/>
            </w:tcBorders>
          </w:tcPr>
          <w:p w:rsidR="00DE7849" w:rsidRPr="00F56396" w:rsidRDefault="00DF4F8C" w:rsidP="00AA6051">
            <w:pPr>
              <w:spacing w:beforeLines="50" w:afterLines="50"/>
              <w:rPr>
                <w:rFonts w:ascii="宋体" w:eastAsia="宋体" w:hAnsi="宋体"/>
                <w:szCs w:val="21"/>
              </w:rPr>
            </w:pPr>
            <w:r>
              <w:rPr>
                <w:rFonts w:ascii="宋体" w:eastAsia="宋体" w:hAnsi="宋体" w:cs="宋体" w:hint="eastAsia"/>
              </w:rPr>
              <w:t>基本</w:t>
            </w:r>
            <w:r w:rsidRPr="00853309">
              <w:rPr>
                <w:rFonts w:ascii="宋体" w:eastAsia="宋体" w:hAnsi="宋体" w:cs="宋体" w:hint="eastAsia"/>
              </w:rPr>
              <w:t>掌握铁路列车运行过程中牵引及制动计算的基础知识，包括机车牵引力、线路阻力、车辆阻力与制动力等各种力学方程的原理及相关参数表征。</w:t>
            </w:r>
            <w:r w:rsidRPr="003F5EB1">
              <w:rPr>
                <w:rFonts w:ascii="宋体" w:eastAsia="宋体" w:hAnsi="宋体" w:cs="宋体" w:hint="eastAsia"/>
              </w:rPr>
              <w:t>能够</w:t>
            </w:r>
            <w:r w:rsidR="00AA6051">
              <w:rPr>
                <w:rFonts w:ascii="宋体" w:eastAsia="宋体" w:hAnsi="宋体" w:cs="宋体" w:hint="eastAsia"/>
              </w:rPr>
              <w:t>简单</w:t>
            </w:r>
            <w:r w:rsidRPr="003F5EB1">
              <w:rPr>
                <w:rFonts w:ascii="宋体" w:eastAsia="宋体" w:hAnsi="宋体" w:cs="宋体" w:hint="eastAsia"/>
              </w:rPr>
              <w:t>分析</w:t>
            </w:r>
            <w:r w:rsidRPr="00853309">
              <w:rPr>
                <w:rFonts w:ascii="宋体" w:eastAsia="宋体" w:hAnsi="宋体" w:cs="宋体" w:hint="eastAsia"/>
              </w:rPr>
              <w:t>列车运行过程中</w:t>
            </w:r>
            <w:r>
              <w:rPr>
                <w:rFonts w:ascii="宋体" w:eastAsia="宋体" w:hAnsi="宋体" w:cs="宋体" w:hint="eastAsia"/>
              </w:rPr>
              <w:t>受力情况及其影响</w:t>
            </w:r>
            <w:r w:rsidRPr="003F5EB1">
              <w:rPr>
                <w:rFonts w:ascii="宋体" w:eastAsia="宋体" w:hAnsi="宋体" w:cs="宋体" w:hint="eastAsia"/>
              </w:rPr>
              <w:t>因素并给出自己的解决方案。</w:t>
            </w:r>
          </w:p>
        </w:tc>
        <w:tc>
          <w:tcPr>
            <w:tcW w:w="1779" w:type="dxa"/>
            <w:tcBorders>
              <w:top w:val="single" w:sz="4" w:space="0" w:color="auto"/>
              <w:left w:val="single" w:sz="4" w:space="0" w:color="auto"/>
              <w:bottom w:val="single" w:sz="4" w:space="0" w:color="auto"/>
              <w:right w:val="single" w:sz="4" w:space="0" w:color="auto"/>
            </w:tcBorders>
          </w:tcPr>
          <w:p w:rsidR="00DE7849" w:rsidRPr="00F56396" w:rsidRDefault="00DF4F8C" w:rsidP="00AA6051">
            <w:pPr>
              <w:spacing w:beforeLines="50" w:afterLines="50"/>
              <w:rPr>
                <w:rFonts w:ascii="宋体" w:eastAsia="宋体" w:hAnsi="宋体"/>
                <w:szCs w:val="21"/>
              </w:rPr>
            </w:pPr>
            <w:r>
              <w:rPr>
                <w:rFonts w:ascii="宋体" w:eastAsia="宋体" w:hAnsi="宋体" w:cs="宋体" w:hint="eastAsia"/>
              </w:rPr>
              <w:t>基本</w:t>
            </w:r>
            <w:r w:rsidRPr="00853309">
              <w:rPr>
                <w:rFonts w:ascii="宋体" w:eastAsia="宋体" w:hAnsi="宋体" w:cs="宋体" w:hint="eastAsia"/>
              </w:rPr>
              <w:t>掌握铁路列车运行过程中牵引及制动计算的基础知识，包括机车牵引力、线路阻力、车辆阻力与制动力等各种力学方程的原理及相关参数表征。</w:t>
            </w:r>
          </w:p>
        </w:tc>
        <w:tc>
          <w:tcPr>
            <w:tcW w:w="1779" w:type="dxa"/>
            <w:tcBorders>
              <w:top w:val="single" w:sz="4" w:space="0" w:color="auto"/>
              <w:left w:val="single" w:sz="4" w:space="0" w:color="auto"/>
              <w:bottom w:val="single" w:sz="4" w:space="0" w:color="auto"/>
              <w:right w:val="single" w:sz="4" w:space="0" w:color="auto"/>
            </w:tcBorders>
          </w:tcPr>
          <w:p w:rsidR="00DE7849" w:rsidRPr="00F56396" w:rsidRDefault="00DF4F8C" w:rsidP="00DF4F8C">
            <w:pPr>
              <w:spacing w:beforeLines="50" w:afterLines="50"/>
              <w:rPr>
                <w:rFonts w:ascii="宋体" w:eastAsia="宋体" w:hAnsi="宋体"/>
                <w:szCs w:val="21"/>
              </w:rPr>
            </w:pPr>
            <w:r>
              <w:rPr>
                <w:rFonts w:ascii="宋体" w:eastAsia="宋体" w:hAnsi="宋体" w:cs="宋体" w:hint="eastAsia"/>
              </w:rPr>
              <w:t>完全不能掌握</w:t>
            </w:r>
            <w:r w:rsidRPr="00853309">
              <w:rPr>
                <w:rFonts w:ascii="宋体" w:eastAsia="宋体" w:hAnsi="宋体" w:cs="宋体" w:hint="eastAsia"/>
              </w:rPr>
              <w:t>铁路列车运行过程中牵引及制动计算的基础知识，包括机车牵引力、线路阻力、车辆阻力与制动力等各种力学方程的原理及相关参数表征。</w:t>
            </w:r>
          </w:p>
        </w:tc>
      </w:tr>
      <w:tr w:rsidR="00DE7849"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E7849" w:rsidRDefault="00DE7849" w:rsidP="00607198">
            <w:pPr>
              <w:spacing w:beforeLines="50" w:afterLines="50"/>
              <w:jc w:val="center"/>
              <w:rPr>
                <w:rFonts w:ascii="宋体" w:eastAsia="宋体" w:hAnsi="宋体"/>
                <w:b/>
                <w:bCs/>
                <w:kern w:val="0"/>
                <w:szCs w:val="21"/>
              </w:rPr>
            </w:pPr>
            <w:r w:rsidRPr="00F56396">
              <w:rPr>
                <w:rFonts w:ascii="宋体" w:eastAsia="宋体" w:hAnsi="宋体" w:hint="eastAsia"/>
                <w:b/>
                <w:bCs/>
                <w:kern w:val="0"/>
                <w:szCs w:val="21"/>
              </w:rPr>
              <w:t>课程</w:t>
            </w:r>
          </w:p>
          <w:p w:rsidR="00DE7849" w:rsidRPr="00F56396" w:rsidRDefault="00DE7849" w:rsidP="00607198">
            <w:pPr>
              <w:spacing w:beforeLines="50" w:afterLines="50"/>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rsidR="00DE7849" w:rsidRPr="0030134D" w:rsidRDefault="0030134D" w:rsidP="0030134D">
            <w:pPr>
              <w:spacing w:beforeLines="50" w:afterLines="50"/>
              <w:rPr>
                <w:rFonts w:ascii="宋体" w:eastAsia="宋体" w:hAnsi="宋体" w:cs="宋体"/>
              </w:rPr>
            </w:pPr>
            <w:r>
              <w:rPr>
                <w:rFonts w:ascii="宋体" w:eastAsia="宋体" w:hAnsi="宋体" w:cs="宋体" w:hint="eastAsia"/>
              </w:rPr>
              <w:t>能够</w:t>
            </w:r>
            <w:r w:rsidR="00115759">
              <w:rPr>
                <w:rFonts w:ascii="宋体" w:eastAsia="宋体" w:hAnsi="宋体" w:cs="宋体" w:hint="eastAsia"/>
              </w:rPr>
              <w:t>熟练</w:t>
            </w:r>
            <w:r w:rsidR="00115759" w:rsidRPr="00115759">
              <w:rPr>
                <w:rFonts w:ascii="宋体" w:eastAsia="宋体" w:hAnsi="宋体" w:cs="宋体" w:hint="eastAsia"/>
              </w:rPr>
              <w:t>掌握</w:t>
            </w:r>
            <w:r w:rsidRPr="0030134D">
              <w:rPr>
                <w:rFonts w:ascii="宋体" w:eastAsia="宋体" w:hAnsi="宋体" w:cs="宋体" w:hint="eastAsia"/>
              </w:rPr>
              <w:t>列车运动方程建立原理、利用图解法绘制列车速度时分曲线的方法、制动问题解算、列车牵引质量与运行能耗的计算；了解多列车的运行过程计算、城市间铁路、高速铁路及城市铁路的运行计算过程。</w:t>
            </w:r>
          </w:p>
        </w:tc>
        <w:tc>
          <w:tcPr>
            <w:tcW w:w="1984" w:type="dxa"/>
            <w:tcBorders>
              <w:top w:val="single" w:sz="4" w:space="0" w:color="auto"/>
              <w:left w:val="single" w:sz="4" w:space="0" w:color="auto"/>
              <w:bottom w:val="single" w:sz="4" w:space="0" w:color="auto"/>
              <w:right w:val="single" w:sz="4" w:space="0" w:color="auto"/>
            </w:tcBorders>
          </w:tcPr>
          <w:p w:rsidR="00DE7849" w:rsidRPr="0030134D" w:rsidRDefault="00153F7A" w:rsidP="00607198">
            <w:pPr>
              <w:spacing w:beforeLines="50" w:afterLines="50"/>
              <w:rPr>
                <w:rFonts w:ascii="宋体" w:eastAsia="宋体" w:hAnsi="宋体" w:cs="宋体"/>
              </w:rPr>
            </w:pPr>
            <w:r>
              <w:rPr>
                <w:rFonts w:ascii="宋体" w:eastAsia="宋体" w:hAnsi="宋体" w:cs="宋体" w:hint="eastAsia"/>
              </w:rPr>
              <w:t>基本</w:t>
            </w:r>
            <w:r w:rsidR="0030134D" w:rsidRPr="0030134D">
              <w:rPr>
                <w:rFonts w:ascii="宋体" w:eastAsia="宋体" w:hAnsi="宋体" w:cs="宋体" w:hint="eastAsia"/>
              </w:rPr>
              <w:t>掌握列车运动方程建立原理、利用图解法绘制列车速度时分曲线的方法、制动问题解算、列车牵引质量与运行能耗的计算；了解多列车的运行过程计算、城市间铁路、高速铁路及城市铁路的运行计算过程。</w:t>
            </w:r>
          </w:p>
        </w:tc>
        <w:tc>
          <w:tcPr>
            <w:tcW w:w="1843" w:type="dxa"/>
            <w:tcBorders>
              <w:top w:val="single" w:sz="4" w:space="0" w:color="auto"/>
              <w:left w:val="single" w:sz="4" w:space="0" w:color="auto"/>
              <w:bottom w:val="single" w:sz="4" w:space="0" w:color="auto"/>
              <w:right w:val="single" w:sz="4" w:space="0" w:color="auto"/>
            </w:tcBorders>
          </w:tcPr>
          <w:p w:rsidR="00DE7849" w:rsidRPr="0030134D" w:rsidRDefault="00153F7A" w:rsidP="00607198">
            <w:pPr>
              <w:spacing w:beforeLines="50" w:afterLines="50"/>
              <w:rPr>
                <w:rFonts w:ascii="宋体" w:eastAsia="宋体" w:hAnsi="宋体" w:cs="宋体"/>
              </w:rPr>
            </w:pPr>
            <w:r>
              <w:rPr>
                <w:rFonts w:ascii="宋体" w:eastAsia="宋体" w:hAnsi="宋体" w:cs="宋体" w:hint="eastAsia"/>
              </w:rPr>
              <w:t>基本</w:t>
            </w:r>
            <w:r w:rsidR="0030134D" w:rsidRPr="0030134D">
              <w:rPr>
                <w:rFonts w:ascii="宋体" w:eastAsia="宋体" w:hAnsi="宋体" w:cs="宋体" w:hint="eastAsia"/>
              </w:rPr>
              <w:t>掌握列车运动方程建立原理、利用图解法绘制列车速度时分曲线的方法、制动问题解算、列车牵引质量与运行能耗的计算；</w:t>
            </w:r>
            <w:r>
              <w:rPr>
                <w:rFonts w:ascii="宋体" w:eastAsia="宋体" w:hAnsi="宋体" w:cs="宋体" w:hint="eastAsia"/>
              </w:rPr>
              <w:t>比较</w:t>
            </w:r>
            <w:r w:rsidR="0030134D" w:rsidRPr="0030134D">
              <w:rPr>
                <w:rFonts w:ascii="宋体" w:eastAsia="宋体" w:hAnsi="宋体" w:cs="宋体" w:hint="eastAsia"/>
              </w:rPr>
              <w:t>了解多列车的运行过程计算、城市间铁路、高速铁路及城市铁路的运行计算过程。</w:t>
            </w:r>
          </w:p>
        </w:tc>
        <w:tc>
          <w:tcPr>
            <w:tcW w:w="1779" w:type="dxa"/>
            <w:tcBorders>
              <w:top w:val="single" w:sz="4" w:space="0" w:color="auto"/>
              <w:left w:val="single" w:sz="4" w:space="0" w:color="auto"/>
              <w:bottom w:val="single" w:sz="4" w:space="0" w:color="auto"/>
              <w:right w:val="single" w:sz="4" w:space="0" w:color="auto"/>
            </w:tcBorders>
          </w:tcPr>
          <w:p w:rsidR="00DE7849" w:rsidRPr="0030134D" w:rsidRDefault="00153F7A" w:rsidP="00153F7A">
            <w:pPr>
              <w:spacing w:beforeLines="50" w:afterLines="50"/>
              <w:rPr>
                <w:rFonts w:ascii="宋体" w:eastAsia="宋体" w:hAnsi="宋体" w:cs="宋体"/>
              </w:rPr>
            </w:pPr>
            <w:r>
              <w:rPr>
                <w:rFonts w:ascii="宋体" w:eastAsia="宋体" w:hAnsi="宋体" w:cs="宋体" w:hint="eastAsia"/>
              </w:rPr>
              <w:t>基本</w:t>
            </w:r>
            <w:r w:rsidR="0030134D" w:rsidRPr="0030134D">
              <w:rPr>
                <w:rFonts w:ascii="宋体" w:eastAsia="宋体" w:hAnsi="宋体" w:cs="宋体" w:hint="eastAsia"/>
              </w:rPr>
              <w:t>掌握列车运动方程建立原理、利用图解法绘制列车速度时分曲线的方法、制动问题解算、列车牵引质量与运行能耗的计算；</w:t>
            </w:r>
            <w:r>
              <w:rPr>
                <w:rFonts w:ascii="宋体" w:eastAsia="宋体" w:hAnsi="宋体" w:cs="宋体" w:hint="eastAsia"/>
              </w:rPr>
              <w:t>但对</w:t>
            </w:r>
            <w:r w:rsidR="0030134D" w:rsidRPr="0030134D">
              <w:rPr>
                <w:rFonts w:ascii="宋体" w:eastAsia="宋体" w:hAnsi="宋体" w:cs="宋体" w:hint="eastAsia"/>
              </w:rPr>
              <w:t>多列车的运行过程计算、城市间铁路、高速铁路及城市铁路的运行计算过程</w:t>
            </w:r>
            <w:r>
              <w:rPr>
                <w:rFonts w:ascii="宋体" w:eastAsia="宋体" w:hAnsi="宋体" w:cs="宋体" w:hint="eastAsia"/>
              </w:rPr>
              <w:t>不是十分清晰</w:t>
            </w:r>
            <w:r w:rsidR="0030134D" w:rsidRPr="0030134D">
              <w:rPr>
                <w:rFonts w:ascii="宋体" w:eastAsia="宋体" w:hAnsi="宋体" w:cs="宋体" w:hint="eastAsia"/>
              </w:rPr>
              <w:t>。</w:t>
            </w:r>
          </w:p>
        </w:tc>
        <w:tc>
          <w:tcPr>
            <w:tcW w:w="1779" w:type="dxa"/>
            <w:tcBorders>
              <w:top w:val="single" w:sz="4" w:space="0" w:color="auto"/>
              <w:left w:val="single" w:sz="4" w:space="0" w:color="auto"/>
              <w:bottom w:val="single" w:sz="4" w:space="0" w:color="auto"/>
              <w:right w:val="single" w:sz="4" w:space="0" w:color="auto"/>
            </w:tcBorders>
          </w:tcPr>
          <w:p w:rsidR="00DE7849" w:rsidRPr="0030134D" w:rsidRDefault="00153F7A" w:rsidP="00153F7A">
            <w:pPr>
              <w:spacing w:beforeLines="50" w:afterLines="50"/>
              <w:rPr>
                <w:rFonts w:ascii="宋体" w:eastAsia="宋体" w:hAnsi="宋体" w:cs="宋体"/>
              </w:rPr>
            </w:pPr>
            <w:r>
              <w:rPr>
                <w:rFonts w:ascii="宋体" w:eastAsia="宋体" w:hAnsi="宋体" w:cs="宋体" w:hint="eastAsia"/>
              </w:rPr>
              <w:t>完全不能</w:t>
            </w:r>
            <w:r w:rsidR="0030134D" w:rsidRPr="0030134D">
              <w:rPr>
                <w:rFonts w:ascii="宋体" w:eastAsia="宋体" w:hAnsi="宋体" w:cs="宋体" w:hint="eastAsia"/>
              </w:rPr>
              <w:t>掌握列车运动方程建立原理、利用图解法绘制列车速度时分曲线的方法、制动问题解算、列车牵引质量与运行能耗的计算。</w:t>
            </w:r>
          </w:p>
        </w:tc>
      </w:tr>
      <w:tr w:rsidR="00DE7849"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E7849" w:rsidRDefault="00DE7849" w:rsidP="00607198">
            <w:pPr>
              <w:spacing w:beforeLines="50" w:afterLines="50"/>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rsidR="00DE7849" w:rsidRPr="00F56396" w:rsidRDefault="00DE7849" w:rsidP="00607198">
            <w:pPr>
              <w:spacing w:beforeLines="50" w:afterLines="50"/>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rsidR="00DE7849" w:rsidRPr="005C083C" w:rsidRDefault="007D655F" w:rsidP="00607198">
            <w:pPr>
              <w:spacing w:beforeLines="50" w:afterLines="50"/>
              <w:rPr>
                <w:rFonts w:ascii="宋体" w:eastAsia="宋体" w:hAnsi="宋体" w:cs="宋体"/>
              </w:rPr>
            </w:pPr>
            <w:r>
              <w:rPr>
                <w:rFonts w:ascii="宋体" w:eastAsia="宋体" w:hAnsi="宋体" w:cs="宋体" w:hint="eastAsia"/>
              </w:rPr>
              <w:t>能够熟练</w:t>
            </w:r>
            <w:r w:rsidRPr="007D655F">
              <w:rPr>
                <w:rFonts w:ascii="宋体" w:eastAsia="宋体" w:hAnsi="宋体" w:cs="宋体" w:hint="eastAsia"/>
              </w:rPr>
              <w:t>掌握列车运行计算的计算机仿真方法，了解国内外典型列车运行计算仿真软件系统，掌握将列车运行计算原理用于轨道交通设计与运营管理的技术与技巧，能够应用计算仿真系统对城轨列车运行进行计算与设计。</w:t>
            </w:r>
            <w:r w:rsidR="005C083C">
              <w:rPr>
                <w:rFonts w:ascii="宋体" w:eastAsia="宋体" w:hAnsi="宋体" w:cs="宋体" w:hint="eastAsia"/>
              </w:rPr>
              <w:t>能够把握领域</w:t>
            </w:r>
            <w:r w:rsidR="005C083C" w:rsidRPr="005C083C">
              <w:rPr>
                <w:rFonts w:ascii="宋体" w:eastAsia="宋体" w:hAnsi="宋体" w:cs="宋体" w:hint="eastAsia"/>
              </w:rPr>
              <w:t>前沿发展现状和趋势</w:t>
            </w:r>
            <w:r w:rsidR="005C083C">
              <w:rPr>
                <w:rFonts w:ascii="宋体" w:eastAsia="宋体" w:hAnsi="宋体" w:cs="宋体" w:hint="eastAsia"/>
              </w:rPr>
              <w:t>，具备一定的科研素养、创新务实精神。</w:t>
            </w:r>
          </w:p>
        </w:tc>
        <w:tc>
          <w:tcPr>
            <w:tcW w:w="1984" w:type="dxa"/>
            <w:tcBorders>
              <w:top w:val="single" w:sz="4" w:space="0" w:color="auto"/>
              <w:left w:val="single" w:sz="4" w:space="0" w:color="auto"/>
              <w:bottom w:val="single" w:sz="4" w:space="0" w:color="auto"/>
              <w:right w:val="single" w:sz="4" w:space="0" w:color="auto"/>
            </w:tcBorders>
          </w:tcPr>
          <w:p w:rsidR="00DE7849" w:rsidRPr="00F56396" w:rsidRDefault="005C083C" w:rsidP="007D655F">
            <w:pPr>
              <w:spacing w:beforeLines="50" w:afterLines="50"/>
              <w:rPr>
                <w:rFonts w:ascii="宋体" w:eastAsia="宋体" w:hAnsi="宋体"/>
                <w:szCs w:val="21"/>
              </w:rPr>
            </w:pPr>
            <w:r>
              <w:rPr>
                <w:rFonts w:ascii="宋体" w:eastAsia="宋体" w:hAnsi="宋体" w:cs="宋体" w:hint="eastAsia"/>
              </w:rPr>
              <w:t>基本掌握</w:t>
            </w:r>
            <w:r w:rsidR="007D655F" w:rsidRPr="007D655F">
              <w:rPr>
                <w:rFonts w:ascii="宋体" w:eastAsia="宋体" w:hAnsi="宋体" w:cs="宋体" w:hint="eastAsia"/>
              </w:rPr>
              <w:t>列车运行计算的计算机仿真方法，了解国内外典型列车运行计算仿真软件系统，掌握将列车运行计算原理用于轨道交通设计与运营管理的技术与技巧，能够应用计算仿真系统对城轨列车运行进行计算与设计。</w:t>
            </w:r>
          </w:p>
        </w:tc>
        <w:tc>
          <w:tcPr>
            <w:tcW w:w="1843" w:type="dxa"/>
            <w:tcBorders>
              <w:top w:val="single" w:sz="4" w:space="0" w:color="auto"/>
              <w:left w:val="single" w:sz="4" w:space="0" w:color="auto"/>
              <w:bottom w:val="single" w:sz="4" w:space="0" w:color="auto"/>
              <w:right w:val="single" w:sz="4" w:space="0" w:color="auto"/>
            </w:tcBorders>
          </w:tcPr>
          <w:p w:rsidR="00DE7849" w:rsidRPr="00F56396" w:rsidRDefault="005C083C" w:rsidP="007D655F">
            <w:pPr>
              <w:spacing w:beforeLines="50" w:afterLines="50"/>
              <w:rPr>
                <w:rFonts w:ascii="宋体" w:eastAsia="宋体" w:hAnsi="宋体"/>
                <w:szCs w:val="21"/>
              </w:rPr>
            </w:pPr>
            <w:r>
              <w:rPr>
                <w:rFonts w:ascii="宋体" w:eastAsia="宋体" w:hAnsi="宋体" w:cs="宋体" w:hint="eastAsia"/>
              </w:rPr>
              <w:t>基本掌握</w:t>
            </w:r>
            <w:r w:rsidR="007D655F" w:rsidRPr="007D655F">
              <w:rPr>
                <w:rFonts w:ascii="宋体" w:eastAsia="宋体" w:hAnsi="宋体" w:cs="宋体" w:hint="eastAsia"/>
              </w:rPr>
              <w:t>列车运行计算的计算机仿真方法，能够应用计算仿真系统对城轨列车运行进行计算与设计。</w:t>
            </w:r>
          </w:p>
        </w:tc>
        <w:tc>
          <w:tcPr>
            <w:tcW w:w="1779" w:type="dxa"/>
            <w:tcBorders>
              <w:top w:val="single" w:sz="4" w:space="0" w:color="auto"/>
              <w:left w:val="single" w:sz="4" w:space="0" w:color="auto"/>
              <w:bottom w:val="single" w:sz="4" w:space="0" w:color="auto"/>
              <w:right w:val="single" w:sz="4" w:space="0" w:color="auto"/>
            </w:tcBorders>
          </w:tcPr>
          <w:p w:rsidR="00DE7849" w:rsidRPr="00F56396" w:rsidRDefault="007D655F" w:rsidP="00607198">
            <w:pPr>
              <w:spacing w:beforeLines="50" w:afterLines="50"/>
              <w:rPr>
                <w:rFonts w:ascii="宋体" w:eastAsia="宋体" w:hAnsi="宋体"/>
                <w:szCs w:val="21"/>
              </w:rPr>
            </w:pPr>
            <w:r>
              <w:rPr>
                <w:rFonts w:ascii="宋体" w:eastAsia="宋体" w:hAnsi="宋体" w:cs="宋体" w:hint="eastAsia"/>
              </w:rPr>
              <w:t>基本掌握</w:t>
            </w:r>
            <w:r w:rsidRPr="007D655F">
              <w:rPr>
                <w:rFonts w:ascii="宋体" w:eastAsia="宋体" w:hAnsi="宋体" w:cs="宋体" w:hint="eastAsia"/>
              </w:rPr>
              <w:t>列车运行计算的计算机仿真方法，能够应用计算仿真系统对城轨列车运行进行计算与设计</w:t>
            </w:r>
            <w:r>
              <w:rPr>
                <w:rFonts w:ascii="宋体" w:eastAsia="宋体" w:hAnsi="宋体" w:cs="宋体" w:hint="eastAsia"/>
              </w:rPr>
              <w:t>，但是对于问题分析不透彻</w:t>
            </w:r>
            <w:r w:rsidR="005C083C">
              <w:rPr>
                <w:rFonts w:ascii="宋体" w:eastAsia="宋体" w:hAnsi="宋体" w:cs="宋体" w:hint="eastAsia"/>
              </w:rPr>
              <w:t>。</w:t>
            </w:r>
          </w:p>
        </w:tc>
        <w:tc>
          <w:tcPr>
            <w:tcW w:w="1779" w:type="dxa"/>
            <w:tcBorders>
              <w:top w:val="single" w:sz="4" w:space="0" w:color="auto"/>
              <w:left w:val="single" w:sz="4" w:space="0" w:color="auto"/>
              <w:bottom w:val="single" w:sz="4" w:space="0" w:color="auto"/>
              <w:right w:val="single" w:sz="4" w:space="0" w:color="auto"/>
            </w:tcBorders>
          </w:tcPr>
          <w:p w:rsidR="00DE7849" w:rsidRPr="00F56396" w:rsidRDefault="007D655F" w:rsidP="00607198">
            <w:pPr>
              <w:spacing w:beforeLines="50" w:afterLines="50"/>
              <w:rPr>
                <w:rFonts w:ascii="宋体" w:eastAsia="宋体" w:hAnsi="宋体"/>
                <w:szCs w:val="21"/>
              </w:rPr>
            </w:pPr>
            <w:r>
              <w:rPr>
                <w:rFonts w:ascii="宋体" w:eastAsia="宋体" w:hAnsi="宋体" w:cs="宋体" w:hint="eastAsia"/>
              </w:rPr>
              <w:t>完全不能掌握</w:t>
            </w:r>
            <w:r w:rsidRPr="007D655F">
              <w:rPr>
                <w:rFonts w:ascii="宋体" w:eastAsia="宋体" w:hAnsi="宋体" w:cs="宋体" w:hint="eastAsia"/>
              </w:rPr>
              <w:t>列车运行计算的计算机仿真方法，能够应用计算仿真系统对城轨列车运行进行计算与设计</w:t>
            </w:r>
            <w:r>
              <w:rPr>
                <w:rFonts w:ascii="宋体" w:eastAsia="宋体" w:hAnsi="宋体" w:cs="宋体" w:hint="eastAsia"/>
              </w:rPr>
              <w:t>，</w:t>
            </w:r>
          </w:p>
        </w:tc>
      </w:tr>
    </w:tbl>
    <w:p w:rsidR="00F56396" w:rsidRPr="00F56396" w:rsidRDefault="00F56396" w:rsidP="00B03909">
      <w:pPr>
        <w:widowControl/>
        <w:jc w:val="left"/>
        <w:rPr>
          <w:rFonts w:ascii="宋体" w:eastAsia="宋体" w:hAnsi="宋体"/>
        </w:rPr>
      </w:pPr>
    </w:p>
    <w:sectPr w:rsidR="00F56396" w:rsidRPr="00F56396" w:rsidSect="000F499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4EFD" w:rsidRDefault="00A94EFD" w:rsidP="00AA630A">
      <w:r>
        <w:separator/>
      </w:r>
    </w:p>
  </w:endnote>
  <w:endnote w:type="continuationSeparator" w:id="1">
    <w:p w:rsidR="00A94EFD" w:rsidRDefault="00A94EFD" w:rsidP="00AA63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4EFD" w:rsidRDefault="00A94EFD" w:rsidP="00AA630A">
      <w:r>
        <w:separator/>
      </w:r>
    </w:p>
  </w:footnote>
  <w:footnote w:type="continuationSeparator" w:id="1">
    <w:p w:rsidR="00A94EFD" w:rsidRDefault="00A94EFD"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41B97"/>
    <w:multiLevelType w:val="hybridMultilevel"/>
    <w:tmpl w:val="7DC69B10"/>
    <w:lvl w:ilvl="0" w:tplc="D52EDE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B9D2AC9"/>
    <w:multiLevelType w:val="hybridMultilevel"/>
    <w:tmpl w:val="0EBA4D36"/>
    <w:lvl w:ilvl="0" w:tplc="CB6A1996">
      <w:start w:val="1"/>
      <w:numFmt w:val="japaneseCounting"/>
      <w:lvlText w:val="第%1章"/>
      <w:lvlJc w:val="left"/>
      <w:pPr>
        <w:ind w:left="1312" w:hanging="830"/>
      </w:pPr>
      <w:rPr>
        <w:rFonts w:ascii="黑体" w:eastAsia="黑体" w:hAnsi="黑体" w:cs="Times New Roman" w:hint="default"/>
        <w:b/>
        <w:color w:val="auto"/>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nsid w:val="34096AF9"/>
    <w:multiLevelType w:val="hybridMultilevel"/>
    <w:tmpl w:val="0EBA4D36"/>
    <w:lvl w:ilvl="0" w:tplc="CB6A1996">
      <w:start w:val="1"/>
      <w:numFmt w:val="japaneseCounting"/>
      <w:lvlText w:val="第%1章"/>
      <w:lvlJc w:val="left"/>
      <w:pPr>
        <w:ind w:left="1312" w:hanging="830"/>
      </w:pPr>
      <w:rPr>
        <w:rFonts w:ascii="黑体" w:eastAsia="黑体" w:hAnsi="黑体" w:cs="Times New Roman" w:hint="default"/>
        <w:b/>
        <w:color w:val="auto"/>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
    <w:nsid w:val="3AEC2DDC"/>
    <w:multiLevelType w:val="hybridMultilevel"/>
    <w:tmpl w:val="0EBA4D36"/>
    <w:lvl w:ilvl="0" w:tplc="CB6A1996">
      <w:start w:val="1"/>
      <w:numFmt w:val="japaneseCounting"/>
      <w:lvlText w:val="第%1章"/>
      <w:lvlJc w:val="left"/>
      <w:pPr>
        <w:ind w:left="1312" w:hanging="830"/>
      </w:pPr>
      <w:rPr>
        <w:rFonts w:ascii="黑体" w:eastAsia="黑体" w:hAnsi="黑体" w:cs="Times New Roman" w:hint="default"/>
        <w:b/>
        <w:color w:val="auto"/>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5">
    <w:nsid w:val="51126E3F"/>
    <w:multiLevelType w:val="hybridMultilevel"/>
    <w:tmpl w:val="38407150"/>
    <w:lvl w:ilvl="0" w:tplc="35F4625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38A1AA3"/>
    <w:multiLevelType w:val="hybridMultilevel"/>
    <w:tmpl w:val="E1C2690A"/>
    <w:lvl w:ilvl="0" w:tplc="02D0264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598475B0"/>
    <w:multiLevelType w:val="hybridMultilevel"/>
    <w:tmpl w:val="53F8E1A8"/>
    <w:lvl w:ilvl="0" w:tplc="3F669666">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5B686647"/>
    <w:multiLevelType w:val="hybridMultilevel"/>
    <w:tmpl w:val="8B7EDF2A"/>
    <w:lvl w:ilvl="0" w:tplc="4836D5EE">
      <w:start w:val="2"/>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3"/>
  </w:num>
  <w:num w:numId="2">
    <w:abstractNumId w:val="4"/>
  </w:num>
  <w:num w:numId="3">
    <w:abstractNumId w:val="1"/>
  </w:num>
  <w:num w:numId="4">
    <w:abstractNumId w:val="8"/>
  </w:num>
  <w:num w:numId="5">
    <w:abstractNumId w:val="2"/>
  </w:num>
  <w:num w:numId="6">
    <w:abstractNumId w:val="6"/>
  </w:num>
  <w:num w:numId="7">
    <w:abstractNumId w:val="7"/>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00B64"/>
    <w:rsid w:val="0000667F"/>
    <w:rsid w:val="00014A18"/>
    <w:rsid w:val="00021A72"/>
    <w:rsid w:val="00021F39"/>
    <w:rsid w:val="00022CBB"/>
    <w:rsid w:val="00027389"/>
    <w:rsid w:val="000275B6"/>
    <w:rsid w:val="0002768E"/>
    <w:rsid w:val="000315FC"/>
    <w:rsid w:val="00031DC8"/>
    <w:rsid w:val="0003748C"/>
    <w:rsid w:val="00050E78"/>
    <w:rsid w:val="000736A8"/>
    <w:rsid w:val="00075333"/>
    <w:rsid w:val="00077A5F"/>
    <w:rsid w:val="00082A0C"/>
    <w:rsid w:val="00091006"/>
    <w:rsid w:val="00091F69"/>
    <w:rsid w:val="00092595"/>
    <w:rsid w:val="000A074B"/>
    <w:rsid w:val="000A39DD"/>
    <w:rsid w:val="000A3F85"/>
    <w:rsid w:val="000A4025"/>
    <w:rsid w:val="000A7DAC"/>
    <w:rsid w:val="000B026D"/>
    <w:rsid w:val="000B7914"/>
    <w:rsid w:val="000C27F5"/>
    <w:rsid w:val="000C493B"/>
    <w:rsid w:val="000D0C64"/>
    <w:rsid w:val="000D2AD5"/>
    <w:rsid w:val="000D536F"/>
    <w:rsid w:val="000F054A"/>
    <w:rsid w:val="000F065D"/>
    <w:rsid w:val="000F499A"/>
    <w:rsid w:val="000F6422"/>
    <w:rsid w:val="0010062C"/>
    <w:rsid w:val="00100CC2"/>
    <w:rsid w:val="001052B5"/>
    <w:rsid w:val="0011456F"/>
    <w:rsid w:val="00114F64"/>
    <w:rsid w:val="00115759"/>
    <w:rsid w:val="00122F00"/>
    <w:rsid w:val="00124C42"/>
    <w:rsid w:val="001434B7"/>
    <w:rsid w:val="00146290"/>
    <w:rsid w:val="00153F7A"/>
    <w:rsid w:val="00161AC1"/>
    <w:rsid w:val="001667FA"/>
    <w:rsid w:val="001715C9"/>
    <w:rsid w:val="001725E3"/>
    <w:rsid w:val="001819A9"/>
    <w:rsid w:val="001834BD"/>
    <w:rsid w:val="0018582B"/>
    <w:rsid w:val="00185EE7"/>
    <w:rsid w:val="001939E3"/>
    <w:rsid w:val="00194526"/>
    <w:rsid w:val="00194E3A"/>
    <w:rsid w:val="001A4C38"/>
    <w:rsid w:val="001A726E"/>
    <w:rsid w:val="001B7EC1"/>
    <w:rsid w:val="001C4304"/>
    <w:rsid w:val="001C6A13"/>
    <w:rsid w:val="001C6DB4"/>
    <w:rsid w:val="001C7208"/>
    <w:rsid w:val="001E3124"/>
    <w:rsid w:val="001E5724"/>
    <w:rsid w:val="001F1A0A"/>
    <w:rsid w:val="001F28D3"/>
    <w:rsid w:val="00203C90"/>
    <w:rsid w:val="0021073A"/>
    <w:rsid w:val="00214BE4"/>
    <w:rsid w:val="00214CE6"/>
    <w:rsid w:val="00221B7E"/>
    <w:rsid w:val="00222D10"/>
    <w:rsid w:val="002235D2"/>
    <w:rsid w:val="00225DF7"/>
    <w:rsid w:val="002277C5"/>
    <w:rsid w:val="00242673"/>
    <w:rsid w:val="00243A5B"/>
    <w:rsid w:val="0025120D"/>
    <w:rsid w:val="002519C7"/>
    <w:rsid w:val="00262B70"/>
    <w:rsid w:val="0026381B"/>
    <w:rsid w:val="00263F21"/>
    <w:rsid w:val="002736B1"/>
    <w:rsid w:val="00274CDD"/>
    <w:rsid w:val="00276A50"/>
    <w:rsid w:val="002818AA"/>
    <w:rsid w:val="00285327"/>
    <w:rsid w:val="0029350B"/>
    <w:rsid w:val="0029377E"/>
    <w:rsid w:val="002972CF"/>
    <w:rsid w:val="002A3238"/>
    <w:rsid w:val="002A7568"/>
    <w:rsid w:val="002B2C2F"/>
    <w:rsid w:val="002B35BE"/>
    <w:rsid w:val="002B57C2"/>
    <w:rsid w:val="002B68BF"/>
    <w:rsid w:val="002B68E4"/>
    <w:rsid w:val="002C7795"/>
    <w:rsid w:val="002D2BA6"/>
    <w:rsid w:val="002E173A"/>
    <w:rsid w:val="002E1F82"/>
    <w:rsid w:val="002E3875"/>
    <w:rsid w:val="0030134D"/>
    <w:rsid w:val="003030FC"/>
    <w:rsid w:val="0030429B"/>
    <w:rsid w:val="00307BAA"/>
    <w:rsid w:val="00312866"/>
    <w:rsid w:val="00313A87"/>
    <w:rsid w:val="003149B9"/>
    <w:rsid w:val="003152A2"/>
    <w:rsid w:val="003158CD"/>
    <w:rsid w:val="00322986"/>
    <w:rsid w:val="00324FC0"/>
    <w:rsid w:val="0033067D"/>
    <w:rsid w:val="00340E5C"/>
    <w:rsid w:val="003413D2"/>
    <w:rsid w:val="0034254B"/>
    <w:rsid w:val="00342DDA"/>
    <w:rsid w:val="003457F8"/>
    <w:rsid w:val="00346727"/>
    <w:rsid w:val="00347D4B"/>
    <w:rsid w:val="00356A91"/>
    <w:rsid w:val="0036033D"/>
    <w:rsid w:val="0036490D"/>
    <w:rsid w:val="00366F34"/>
    <w:rsid w:val="0037199C"/>
    <w:rsid w:val="00377262"/>
    <w:rsid w:val="0038174D"/>
    <w:rsid w:val="00382C44"/>
    <w:rsid w:val="0038665C"/>
    <w:rsid w:val="00393913"/>
    <w:rsid w:val="003B0240"/>
    <w:rsid w:val="003B2434"/>
    <w:rsid w:val="003B324F"/>
    <w:rsid w:val="003C1109"/>
    <w:rsid w:val="003C1277"/>
    <w:rsid w:val="003C6E44"/>
    <w:rsid w:val="003C71AA"/>
    <w:rsid w:val="003D71AC"/>
    <w:rsid w:val="003E0416"/>
    <w:rsid w:val="003E1B5B"/>
    <w:rsid w:val="003E1C75"/>
    <w:rsid w:val="003E2EDA"/>
    <w:rsid w:val="003F5EB1"/>
    <w:rsid w:val="0040667B"/>
    <w:rsid w:val="004070CF"/>
    <w:rsid w:val="00412CAF"/>
    <w:rsid w:val="004200E7"/>
    <w:rsid w:val="00421133"/>
    <w:rsid w:val="00421593"/>
    <w:rsid w:val="0042350E"/>
    <w:rsid w:val="004308A7"/>
    <w:rsid w:val="00433A26"/>
    <w:rsid w:val="0044499B"/>
    <w:rsid w:val="004453E2"/>
    <w:rsid w:val="00446F08"/>
    <w:rsid w:val="00451515"/>
    <w:rsid w:val="00471F40"/>
    <w:rsid w:val="00472DAD"/>
    <w:rsid w:val="0048224F"/>
    <w:rsid w:val="00482BB1"/>
    <w:rsid w:val="004A6C43"/>
    <w:rsid w:val="004B622A"/>
    <w:rsid w:val="004C5E37"/>
    <w:rsid w:val="004C75E7"/>
    <w:rsid w:val="004D0B89"/>
    <w:rsid w:val="004D3850"/>
    <w:rsid w:val="004D47AF"/>
    <w:rsid w:val="004D63FA"/>
    <w:rsid w:val="004E0D34"/>
    <w:rsid w:val="004E1925"/>
    <w:rsid w:val="004E5429"/>
    <w:rsid w:val="004E5588"/>
    <w:rsid w:val="004E77A8"/>
    <w:rsid w:val="004F5976"/>
    <w:rsid w:val="00500500"/>
    <w:rsid w:val="00503D16"/>
    <w:rsid w:val="00504A9A"/>
    <w:rsid w:val="00505AE7"/>
    <w:rsid w:val="00516F4F"/>
    <w:rsid w:val="00517C04"/>
    <w:rsid w:val="0052382C"/>
    <w:rsid w:val="00533AE3"/>
    <w:rsid w:val="00541557"/>
    <w:rsid w:val="0055113E"/>
    <w:rsid w:val="00553D90"/>
    <w:rsid w:val="00574F9D"/>
    <w:rsid w:val="0057707E"/>
    <w:rsid w:val="00577C45"/>
    <w:rsid w:val="00580F1F"/>
    <w:rsid w:val="00584740"/>
    <w:rsid w:val="005847F7"/>
    <w:rsid w:val="00591CF7"/>
    <w:rsid w:val="005959B1"/>
    <w:rsid w:val="00596D8D"/>
    <w:rsid w:val="005A0378"/>
    <w:rsid w:val="005A3146"/>
    <w:rsid w:val="005A3378"/>
    <w:rsid w:val="005B3DE0"/>
    <w:rsid w:val="005C083C"/>
    <w:rsid w:val="005C2980"/>
    <w:rsid w:val="005C3455"/>
    <w:rsid w:val="005C53C8"/>
    <w:rsid w:val="005C6717"/>
    <w:rsid w:val="005C6A4F"/>
    <w:rsid w:val="005D0B06"/>
    <w:rsid w:val="005D17F1"/>
    <w:rsid w:val="005D4DB9"/>
    <w:rsid w:val="005F23A6"/>
    <w:rsid w:val="005F3B7A"/>
    <w:rsid w:val="005F40F6"/>
    <w:rsid w:val="00601A65"/>
    <w:rsid w:val="00605570"/>
    <w:rsid w:val="006057C4"/>
    <w:rsid w:val="00606838"/>
    <w:rsid w:val="00607198"/>
    <w:rsid w:val="0062472D"/>
    <w:rsid w:val="00632B5D"/>
    <w:rsid w:val="00635B52"/>
    <w:rsid w:val="00637CD6"/>
    <w:rsid w:val="0064522F"/>
    <w:rsid w:val="00646604"/>
    <w:rsid w:val="00646B05"/>
    <w:rsid w:val="00650E7A"/>
    <w:rsid w:val="00651EFA"/>
    <w:rsid w:val="00655DB7"/>
    <w:rsid w:val="00661DC0"/>
    <w:rsid w:val="00662A33"/>
    <w:rsid w:val="00665621"/>
    <w:rsid w:val="00666F4E"/>
    <w:rsid w:val="00673B57"/>
    <w:rsid w:val="006841F0"/>
    <w:rsid w:val="006A28B0"/>
    <w:rsid w:val="006A3009"/>
    <w:rsid w:val="006A38FE"/>
    <w:rsid w:val="006A4BBA"/>
    <w:rsid w:val="006A5BA9"/>
    <w:rsid w:val="006A5E20"/>
    <w:rsid w:val="006A7C0C"/>
    <w:rsid w:val="006B2317"/>
    <w:rsid w:val="006B5520"/>
    <w:rsid w:val="006B77DE"/>
    <w:rsid w:val="006C728F"/>
    <w:rsid w:val="006D5C30"/>
    <w:rsid w:val="006D7613"/>
    <w:rsid w:val="006E35F1"/>
    <w:rsid w:val="006E4F82"/>
    <w:rsid w:val="006F3942"/>
    <w:rsid w:val="006F3F79"/>
    <w:rsid w:val="006F5BFF"/>
    <w:rsid w:val="006F64C9"/>
    <w:rsid w:val="006F78CD"/>
    <w:rsid w:val="00701378"/>
    <w:rsid w:val="007073AD"/>
    <w:rsid w:val="0071293B"/>
    <w:rsid w:val="00717ECA"/>
    <w:rsid w:val="007242B1"/>
    <w:rsid w:val="00725752"/>
    <w:rsid w:val="00730AF9"/>
    <w:rsid w:val="00732E68"/>
    <w:rsid w:val="00737C39"/>
    <w:rsid w:val="00742443"/>
    <w:rsid w:val="00742C19"/>
    <w:rsid w:val="007639A2"/>
    <w:rsid w:val="00774F2C"/>
    <w:rsid w:val="00775851"/>
    <w:rsid w:val="00782486"/>
    <w:rsid w:val="007B5CD1"/>
    <w:rsid w:val="007C379D"/>
    <w:rsid w:val="007C62ED"/>
    <w:rsid w:val="007C757C"/>
    <w:rsid w:val="007D4E0C"/>
    <w:rsid w:val="007D655F"/>
    <w:rsid w:val="007D723C"/>
    <w:rsid w:val="007E0DF1"/>
    <w:rsid w:val="007E126F"/>
    <w:rsid w:val="007E39E3"/>
    <w:rsid w:val="007F1A63"/>
    <w:rsid w:val="0080058E"/>
    <w:rsid w:val="008010E2"/>
    <w:rsid w:val="008128AD"/>
    <w:rsid w:val="00814F15"/>
    <w:rsid w:val="00825CE1"/>
    <w:rsid w:val="00837396"/>
    <w:rsid w:val="00837522"/>
    <w:rsid w:val="00837E4D"/>
    <w:rsid w:val="00841782"/>
    <w:rsid w:val="008432C4"/>
    <w:rsid w:val="008439B7"/>
    <w:rsid w:val="00845FDB"/>
    <w:rsid w:val="00850FA8"/>
    <w:rsid w:val="0085118C"/>
    <w:rsid w:val="00852D18"/>
    <w:rsid w:val="00853309"/>
    <w:rsid w:val="00854E99"/>
    <w:rsid w:val="008560E2"/>
    <w:rsid w:val="0086452C"/>
    <w:rsid w:val="00873036"/>
    <w:rsid w:val="00886EBF"/>
    <w:rsid w:val="0089291C"/>
    <w:rsid w:val="00897881"/>
    <w:rsid w:val="008B239D"/>
    <w:rsid w:val="008B5331"/>
    <w:rsid w:val="008B5EA3"/>
    <w:rsid w:val="008C397D"/>
    <w:rsid w:val="008D6933"/>
    <w:rsid w:val="008F099A"/>
    <w:rsid w:val="008F1C55"/>
    <w:rsid w:val="008F403A"/>
    <w:rsid w:val="009006F9"/>
    <w:rsid w:val="00906762"/>
    <w:rsid w:val="00910031"/>
    <w:rsid w:val="009102B3"/>
    <w:rsid w:val="00913EB5"/>
    <w:rsid w:val="00926FE0"/>
    <w:rsid w:val="009279AA"/>
    <w:rsid w:val="00944D40"/>
    <w:rsid w:val="0095079B"/>
    <w:rsid w:val="00950D7A"/>
    <w:rsid w:val="00952447"/>
    <w:rsid w:val="00952A4D"/>
    <w:rsid w:val="009661C3"/>
    <w:rsid w:val="00983D47"/>
    <w:rsid w:val="00985120"/>
    <w:rsid w:val="00985AC6"/>
    <w:rsid w:val="009907B9"/>
    <w:rsid w:val="009A576B"/>
    <w:rsid w:val="009B0906"/>
    <w:rsid w:val="009C1D4A"/>
    <w:rsid w:val="009C6B27"/>
    <w:rsid w:val="009C7971"/>
    <w:rsid w:val="009D63B1"/>
    <w:rsid w:val="009E2861"/>
    <w:rsid w:val="00A0048B"/>
    <w:rsid w:val="00A00EF8"/>
    <w:rsid w:val="00A01320"/>
    <w:rsid w:val="00A01DA0"/>
    <w:rsid w:val="00A03BBD"/>
    <w:rsid w:val="00A04A72"/>
    <w:rsid w:val="00A11DCA"/>
    <w:rsid w:val="00A17034"/>
    <w:rsid w:val="00A2023E"/>
    <w:rsid w:val="00A20CD6"/>
    <w:rsid w:val="00A3178A"/>
    <w:rsid w:val="00A31D96"/>
    <w:rsid w:val="00A34CAC"/>
    <w:rsid w:val="00A351F1"/>
    <w:rsid w:val="00A44FC9"/>
    <w:rsid w:val="00A50F79"/>
    <w:rsid w:val="00A57FF1"/>
    <w:rsid w:val="00A61EFD"/>
    <w:rsid w:val="00A64BCC"/>
    <w:rsid w:val="00A66066"/>
    <w:rsid w:val="00A726E2"/>
    <w:rsid w:val="00A76B7D"/>
    <w:rsid w:val="00A809F5"/>
    <w:rsid w:val="00A842AB"/>
    <w:rsid w:val="00A87E78"/>
    <w:rsid w:val="00A91026"/>
    <w:rsid w:val="00A94EFD"/>
    <w:rsid w:val="00A96DC9"/>
    <w:rsid w:val="00AA2DB0"/>
    <w:rsid w:val="00AA348C"/>
    <w:rsid w:val="00AA4570"/>
    <w:rsid w:val="00AA6051"/>
    <w:rsid w:val="00AA630A"/>
    <w:rsid w:val="00AB1D9C"/>
    <w:rsid w:val="00AB7AC9"/>
    <w:rsid w:val="00AB7E83"/>
    <w:rsid w:val="00AC1292"/>
    <w:rsid w:val="00AD42BB"/>
    <w:rsid w:val="00AD48EC"/>
    <w:rsid w:val="00AE3D1A"/>
    <w:rsid w:val="00AE5C52"/>
    <w:rsid w:val="00AF0B04"/>
    <w:rsid w:val="00B03909"/>
    <w:rsid w:val="00B04E66"/>
    <w:rsid w:val="00B0612C"/>
    <w:rsid w:val="00B06558"/>
    <w:rsid w:val="00B14196"/>
    <w:rsid w:val="00B1640C"/>
    <w:rsid w:val="00B272E3"/>
    <w:rsid w:val="00B33985"/>
    <w:rsid w:val="00B40ECD"/>
    <w:rsid w:val="00B4268C"/>
    <w:rsid w:val="00B4531D"/>
    <w:rsid w:val="00B45A29"/>
    <w:rsid w:val="00B51CCB"/>
    <w:rsid w:val="00B56F92"/>
    <w:rsid w:val="00B6039D"/>
    <w:rsid w:val="00B60AA8"/>
    <w:rsid w:val="00B705E6"/>
    <w:rsid w:val="00B726B9"/>
    <w:rsid w:val="00B7427D"/>
    <w:rsid w:val="00B74ADA"/>
    <w:rsid w:val="00B81362"/>
    <w:rsid w:val="00B84A4E"/>
    <w:rsid w:val="00B91125"/>
    <w:rsid w:val="00B92F39"/>
    <w:rsid w:val="00BA23F0"/>
    <w:rsid w:val="00BA4D00"/>
    <w:rsid w:val="00BA53DD"/>
    <w:rsid w:val="00BB4552"/>
    <w:rsid w:val="00BC164B"/>
    <w:rsid w:val="00BC3E75"/>
    <w:rsid w:val="00BC58CB"/>
    <w:rsid w:val="00BD0149"/>
    <w:rsid w:val="00BD1EA8"/>
    <w:rsid w:val="00BD2BCB"/>
    <w:rsid w:val="00BE3C51"/>
    <w:rsid w:val="00BE5129"/>
    <w:rsid w:val="00BE7D51"/>
    <w:rsid w:val="00BF3D34"/>
    <w:rsid w:val="00BF7F96"/>
    <w:rsid w:val="00C00798"/>
    <w:rsid w:val="00C04DC8"/>
    <w:rsid w:val="00C077D9"/>
    <w:rsid w:val="00C16E26"/>
    <w:rsid w:val="00C17946"/>
    <w:rsid w:val="00C232F9"/>
    <w:rsid w:val="00C3255E"/>
    <w:rsid w:val="00C3308A"/>
    <w:rsid w:val="00C3733C"/>
    <w:rsid w:val="00C439D0"/>
    <w:rsid w:val="00C524FB"/>
    <w:rsid w:val="00C526EB"/>
    <w:rsid w:val="00C536FD"/>
    <w:rsid w:val="00C54636"/>
    <w:rsid w:val="00C61B0E"/>
    <w:rsid w:val="00C62FCA"/>
    <w:rsid w:val="00C73728"/>
    <w:rsid w:val="00C844E3"/>
    <w:rsid w:val="00C914F4"/>
    <w:rsid w:val="00C91A9C"/>
    <w:rsid w:val="00C93500"/>
    <w:rsid w:val="00C93EC2"/>
    <w:rsid w:val="00C94863"/>
    <w:rsid w:val="00C9672A"/>
    <w:rsid w:val="00C96DCD"/>
    <w:rsid w:val="00C97F15"/>
    <w:rsid w:val="00CA3C16"/>
    <w:rsid w:val="00CA53B2"/>
    <w:rsid w:val="00CA6CEF"/>
    <w:rsid w:val="00CB0D59"/>
    <w:rsid w:val="00CB1438"/>
    <w:rsid w:val="00CB4FCC"/>
    <w:rsid w:val="00CC100B"/>
    <w:rsid w:val="00CC3C6F"/>
    <w:rsid w:val="00CC401A"/>
    <w:rsid w:val="00CC57AF"/>
    <w:rsid w:val="00CD21DF"/>
    <w:rsid w:val="00CE6A3B"/>
    <w:rsid w:val="00CF2E00"/>
    <w:rsid w:val="00CF4C78"/>
    <w:rsid w:val="00D02F99"/>
    <w:rsid w:val="00D05B1D"/>
    <w:rsid w:val="00D07908"/>
    <w:rsid w:val="00D13271"/>
    <w:rsid w:val="00D14471"/>
    <w:rsid w:val="00D15F1E"/>
    <w:rsid w:val="00D21C49"/>
    <w:rsid w:val="00D21EA9"/>
    <w:rsid w:val="00D23781"/>
    <w:rsid w:val="00D25EB6"/>
    <w:rsid w:val="00D27927"/>
    <w:rsid w:val="00D36F3C"/>
    <w:rsid w:val="00D417A1"/>
    <w:rsid w:val="00D45116"/>
    <w:rsid w:val="00D504B7"/>
    <w:rsid w:val="00D5428D"/>
    <w:rsid w:val="00D6284B"/>
    <w:rsid w:val="00D62D50"/>
    <w:rsid w:val="00D630A1"/>
    <w:rsid w:val="00D657B0"/>
    <w:rsid w:val="00D65D88"/>
    <w:rsid w:val="00D6710C"/>
    <w:rsid w:val="00D703D5"/>
    <w:rsid w:val="00D715F7"/>
    <w:rsid w:val="00D74600"/>
    <w:rsid w:val="00D777E0"/>
    <w:rsid w:val="00D803E1"/>
    <w:rsid w:val="00D80D99"/>
    <w:rsid w:val="00D840A1"/>
    <w:rsid w:val="00D85EA6"/>
    <w:rsid w:val="00D86D62"/>
    <w:rsid w:val="00D9046F"/>
    <w:rsid w:val="00D92A8C"/>
    <w:rsid w:val="00DA4825"/>
    <w:rsid w:val="00DB074D"/>
    <w:rsid w:val="00DB0E37"/>
    <w:rsid w:val="00DB2A62"/>
    <w:rsid w:val="00DB3CD3"/>
    <w:rsid w:val="00DB6CD5"/>
    <w:rsid w:val="00DD2737"/>
    <w:rsid w:val="00DD4191"/>
    <w:rsid w:val="00DD645C"/>
    <w:rsid w:val="00DD7B5F"/>
    <w:rsid w:val="00DD7FED"/>
    <w:rsid w:val="00DE0DE8"/>
    <w:rsid w:val="00DE1BAD"/>
    <w:rsid w:val="00DE2AAC"/>
    <w:rsid w:val="00DE7849"/>
    <w:rsid w:val="00DF0888"/>
    <w:rsid w:val="00DF24DE"/>
    <w:rsid w:val="00DF305A"/>
    <w:rsid w:val="00DF41E9"/>
    <w:rsid w:val="00DF48C0"/>
    <w:rsid w:val="00DF4F8C"/>
    <w:rsid w:val="00DF5207"/>
    <w:rsid w:val="00DF6489"/>
    <w:rsid w:val="00E05E8B"/>
    <w:rsid w:val="00E12407"/>
    <w:rsid w:val="00E143DA"/>
    <w:rsid w:val="00E162DF"/>
    <w:rsid w:val="00E24AE8"/>
    <w:rsid w:val="00E34DFE"/>
    <w:rsid w:val="00E352D9"/>
    <w:rsid w:val="00E366AB"/>
    <w:rsid w:val="00E3747D"/>
    <w:rsid w:val="00E4565D"/>
    <w:rsid w:val="00E51FA6"/>
    <w:rsid w:val="00E5525B"/>
    <w:rsid w:val="00E6016C"/>
    <w:rsid w:val="00E60980"/>
    <w:rsid w:val="00E64E35"/>
    <w:rsid w:val="00E6600B"/>
    <w:rsid w:val="00E674EA"/>
    <w:rsid w:val="00E72D43"/>
    <w:rsid w:val="00E76E34"/>
    <w:rsid w:val="00E775A8"/>
    <w:rsid w:val="00EA058E"/>
    <w:rsid w:val="00EC0D6F"/>
    <w:rsid w:val="00EC4A89"/>
    <w:rsid w:val="00ED3892"/>
    <w:rsid w:val="00ED7F81"/>
    <w:rsid w:val="00EE05C8"/>
    <w:rsid w:val="00EE13AB"/>
    <w:rsid w:val="00EE3995"/>
    <w:rsid w:val="00EF1746"/>
    <w:rsid w:val="00EF3BEA"/>
    <w:rsid w:val="00EF652D"/>
    <w:rsid w:val="00F0036A"/>
    <w:rsid w:val="00F05997"/>
    <w:rsid w:val="00F10CAE"/>
    <w:rsid w:val="00F129DE"/>
    <w:rsid w:val="00F310FC"/>
    <w:rsid w:val="00F36515"/>
    <w:rsid w:val="00F501D8"/>
    <w:rsid w:val="00F53A69"/>
    <w:rsid w:val="00F5468B"/>
    <w:rsid w:val="00F56396"/>
    <w:rsid w:val="00F708A9"/>
    <w:rsid w:val="00F71AF2"/>
    <w:rsid w:val="00F75CE8"/>
    <w:rsid w:val="00F8501F"/>
    <w:rsid w:val="00F906E2"/>
    <w:rsid w:val="00F91D50"/>
    <w:rsid w:val="00F9601F"/>
    <w:rsid w:val="00FA2E35"/>
    <w:rsid w:val="00FA4700"/>
    <w:rsid w:val="00FA67C7"/>
    <w:rsid w:val="00FB77A1"/>
    <w:rsid w:val="00FC24B5"/>
    <w:rsid w:val="00FC6A42"/>
    <w:rsid w:val="00FE26FB"/>
    <w:rsid w:val="00FE5FB3"/>
    <w:rsid w:val="00FF26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9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 w:type="paragraph" w:styleId="a8">
    <w:name w:val="Normal (Web)"/>
    <w:basedOn w:val="a"/>
    <w:uiPriority w:val="99"/>
    <w:semiHidden/>
    <w:unhideWhenUsed/>
    <w:rsid w:val="000A7DAC"/>
    <w:pPr>
      <w:widowControl/>
      <w:spacing w:before="100" w:beforeAutospacing="1" w:after="100" w:afterAutospacing="1"/>
      <w:jc w:val="left"/>
    </w:pPr>
    <w:rPr>
      <w:rFonts w:ascii="宋体" w:eastAsia="宋体" w:hAnsi="宋体" w:cs="宋体"/>
      <w:kern w:val="0"/>
      <w:sz w:val="24"/>
      <w:szCs w:val="24"/>
    </w:rPr>
  </w:style>
  <w:style w:type="paragraph" w:styleId="a9">
    <w:name w:val="List Paragraph"/>
    <w:basedOn w:val="a"/>
    <w:uiPriority w:val="34"/>
    <w:qFormat/>
    <w:rsid w:val="006C728F"/>
    <w:pPr>
      <w:ind w:firstLineChars="200" w:firstLine="420"/>
    </w:pPr>
  </w:style>
  <w:style w:type="character" w:styleId="aa">
    <w:name w:val="Hyperlink"/>
    <w:basedOn w:val="a0"/>
    <w:uiPriority w:val="99"/>
    <w:semiHidden/>
    <w:unhideWhenUsed/>
    <w:rsid w:val="00E674EA"/>
    <w:rPr>
      <w:color w:val="0000FF"/>
      <w:u w:val="single"/>
    </w:rPr>
  </w:style>
  <w:style w:type="character" w:styleId="ab">
    <w:name w:val="page number"/>
    <w:uiPriority w:val="99"/>
    <w:unhideWhenUsed/>
    <w:rsid w:val="00E12407"/>
  </w:style>
</w:styles>
</file>

<file path=word/webSettings.xml><?xml version="1.0" encoding="utf-8"?>
<w:webSettings xmlns:r="http://schemas.openxmlformats.org/officeDocument/2006/relationships" xmlns:w="http://schemas.openxmlformats.org/wordprocessingml/2006/main">
  <w:divs>
    <w:div w:id="1049568">
      <w:bodyDiv w:val="1"/>
      <w:marLeft w:val="0"/>
      <w:marRight w:val="0"/>
      <w:marTop w:val="0"/>
      <w:marBottom w:val="0"/>
      <w:divBdr>
        <w:top w:val="none" w:sz="0" w:space="0" w:color="auto"/>
        <w:left w:val="none" w:sz="0" w:space="0" w:color="auto"/>
        <w:bottom w:val="none" w:sz="0" w:space="0" w:color="auto"/>
        <w:right w:val="none" w:sz="0" w:space="0" w:color="auto"/>
      </w:divBdr>
    </w:div>
    <w:div w:id="136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7150</TotalTime>
  <Pages>20</Pages>
  <Words>1477</Words>
  <Characters>8424</Characters>
  <Application>Microsoft Office Word</Application>
  <DocSecurity>0</DocSecurity>
  <Lines>70</Lines>
  <Paragraphs>19</Paragraphs>
  <ScaleCrop>false</ScaleCrop>
  <Company>P R C</Company>
  <LinksUpToDate>false</LinksUpToDate>
  <CharactersWithSpaces>9882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lenovo</cp:lastModifiedBy>
  <cp:revision>624</cp:revision>
  <cp:lastPrinted>2020-12-24T07:17:00Z</cp:lastPrinted>
  <dcterms:created xsi:type="dcterms:W3CDTF">2020-12-08T08:33:00Z</dcterms:created>
  <dcterms:modified xsi:type="dcterms:W3CDTF">2021-02-24T10:03:00Z</dcterms:modified>
</cp:coreProperties>
</file>