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4C9" w:rsidRPr="00171D7C" w:rsidRDefault="001E5724" w:rsidP="00F05717">
      <w:pPr>
        <w:spacing w:beforeLines="50" w:afterLines="50"/>
        <w:jc w:val="center"/>
        <w:rPr>
          <w:rFonts w:ascii="Times New Roman" w:eastAsia="黑体" w:hAnsi="Times New Roman" w:cs="Times New Roman"/>
          <w:sz w:val="32"/>
          <w:szCs w:val="32"/>
        </w:rPr>
      </w:pPr>
      <w:r w:rsidRPr="00171D7C">
        <w:rPr>
          <w:rFonts w:ascii="Times New Roman" w:eastAsia="黑体" w:hAnsi="Times New Roman" w:cs="Times New Roman"/>
          <w:sz w:val="32"/>
          <w:szCs w:val="32"/>
        </w:rPr>
        <w:t>《</w:t>
      </w:r>
      <w:r w:rsidR="00BC536F" w:rsidRPr="00171D7C">
        <w:rPr>
          <w:rFonts w:ascii="Times New Roman" w:eastAsia="黑体" w:hAnsi="Times New Roman" w:cs="Times New Roman"/>
          <w:sz w:val="32"/>
          <w:szCs w:val="32"/>
        </w:rPr>
        <w:t>基于</w:t>
      </w:r>
      <w:r w:rsidR="00BC536F" w:rsidRPr="00171D7C">
        <w:rPr>
          <w:rFonts w:ascii="Times New Roman" w:eastAsia="黑体" w:hAnsi="Times New Roman" w:cs="Times New Roman"/>
          <w:sz w:val="32"/>
          <w:szCs w:val="32"/>
        </w:rPr>
        <w:t>BIM</w:t>
      </w:r>
      <w:r w:rsidR="00BC536F" w:rsidRPr="00171D7C">
        <w:rPr>
          <w:rFonts w:ascii="Times New Roman" w:eastAsia="黑体" w:hAnsi="Times New Roman" w:cs="Times New Roman"/>
          <w:sz w:val="32"/>
          <w:szCs w:val="32"/>
        </w:rPr>
        <w:t>的轨道交通建设与管理</w:t>
      </w:r>
      <w:r w:rsidRPr="00171D7C">
        <w:rPr>
          <w:rFonts w:ascii="Times New Roman" w:eastAsia="黑体" w:hAnsi="Times New Roman" w:cs="Times New Roman"/>
          <w:sz w:val="32"/>
          <w:szCs w:val="32"/>
        </w:rPr>
        <w:t>》课程教学大纲</w:t>
      </w:r>
    </w:p>
    <w:p w:rsidR="00D13271" w:rsidRPr="00171D7C" w:rsidRDefault="00E05E8B" w:rsidP="00F05717">
      <w:pPr>
        <w:pStyle w:val="a3"/>
        <w:spacing w:beforeLines="50" w:afterLines="50"/>
        <w:ind w:firstLineChars="200" w:firstLine="562"/>
        <w:jc w:val="left"/>
        <w:rPr>
          <w:rFonts w:ascii="Times New Roman" w:hAnsi="Times New Roman"/>
        </w:rPr>
      </w:pPr>
      <w:r w:rsidRPr="00171D7C">
        <w:rPr>
          <w:rFonts w:ascii="Times New Roman" w:eastAsia="黑体" w:hAnsi="Times New Roman"/>
          <w:b/>
          <w:sz w:val="28"/>
          <w:szCs w:val="28"/>
        </w:rPr>
        <w:t>一、</w:t>
      </w:r>
      <w:r w:rsidR="00D13271" w:rsidRPr="00171D7C">
        <w:rPr>
          <w:rFonts w:ascii="Times New Roman" w:eastAsia="黑体" w:hAnsi="Times New Roman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5"/>
        <w:gridCol w:w="3685"/>
        <w:gridCol w:w="1134"/>
        <w:gridCol w:w="2744"/>
      </w:tblGrid>
      <w:tr w:rsidR="00171D7C" w:rsidRPr="00171D7C" w:rsidTr="00DD7B5F">
        <w:trPr>
          <w:jc w:val="center"/>
        </w:trPr>
        <w:tc>
          <w:tcPr>
            <w:tcW w:w="1135" w:type="dxa"/>
            <w:vAlign w:val="center"/>
          </w:tcPr>
          <w:p w:rsidR="00D13271" w:rsidRPr="00171D7C" w:rsidRDefault="00D13271" w:rsidP="00F05717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171D7C">
              <w:rPr>
                <w:rFonts w:ascii="Times New Roman" w:eastAsia="宋体" w:hAnsi="Times New Roman" w:cs="Times New Roman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:rsidR="00D13271" w:rsidRPr="00171D7C" w:rsidRDefault="00917AFE" w:rsidP="00F05717">
            <w:pPr>
              <w:spacing w:beforeLines="50" w:afterLines="50"/>
              <w:jc w:val="left"/>
              <w:rPr>
                <w:rFonts w:ascii="Times New Roman" w:eastAsia="宋体" w:hAnsi="Times New Roman" w:cs="Times New Roman"/>
              </w:rPr>
            </w:pPr>
            <w:r w:rsidRPr="00171D7C">
              <w:rPr>
                <w:rFonts w:ascii="Times New Roman" w:eastAsia="宋体" w:hAnsi="Times New Roman" w:cs="Times New Roman"/>
              </w:rPr>
              <w:t>Rail Transit Construction and management based on BIM</w:t>
            </w:r>
          </w:p>
        </w:tc>
        <w:tc>
          <w:tcPr>
            <w:tcW w:w="1134" w:type="dxa"/>
            <w:vAlign w:val="center"/>
          </w:tcPr>
          <w:p w:rsidR="00D13271" w:rsidRPr="00171D7C" w:rsidRDefault="00D13271" w:rsidP="00F05717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171D7C">
              <w:rPr>
                <w:rFonts w:ascii="Times New Roman" w:eastAsia="宋体" w:hAnsi="Times New Roman" w:cs="Times New Roman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:rsidR="00D13271" w:rsidRPr="00171D7C" w:rsidRDefault="00D13271" w:rsidP="00F05717">
            <w:pPr>
              <w:spacing w:beforeLines="50" w:afterLines="50"/>
              <w:jc w:val="left"/>
              <w:rPr>
                <w:rFonts w:ascii="Times New Roman" w:eastAsia="宋体" w:hAnsi="Times New Roman" w:cs="Times New Roman"/>
              </w:rPr>
            </w:pPr>
          </w:p>
        </w:tc>
      </w:tr>
      <w:tr w:rsidR="00171D7C" w:rsidRPr="00171D7C" w:rsidTr="00DD7B5F">
        <w:trPr>
          <w:jc w:val="center"/>
        </w:trPr>
        <w:tc>
          <w:tcPr>
            <w:tcW w:w="1135" w:type="dxa"/>
            <w:vAlign w:val="center"/>
          </w:tcPr>
          <w:p w:rsidR="00D13271" w:rsidRPr="00171D7C" w:rsidRDefault="00D13271" w:rsidP="00F05717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171D7C">
              <w:rPr>
                <w:rFonts w:ascii="Times New Roman" w:eastAsia="宋体" w:hAnsi="Times New Roman" w:cs="Times New Roman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:rsidR="00D13271" w:rsidRPr="00171D7C" w:rsidRDefault="008C4D5F" w:rsidP="00F05717">
            <w:pPr>
              <w:spacing w:beforeLines="50" w:afterLines="50"/>
              <w:jc w:val="left"/>
              <w:rPr>
                <w:rFonts w:ascii="Times New Roman" w:eastAsia="宋体" w:hAnsi="Times New Roman" w:cs="Times New Roman"/>
              </w:rPr>
            </w:pPr>
            <w:r w:rsidRPr="00171D7C">
              <w:rPr>
                <w:rFonts w:ascii="Times New Roman" w:eastAsia="宋体" w:hAnsi="Times New Roman" w:cs="Times New Roman"/>
              </w:rPr>
              <w:t>专业</w:t>
            </w:r>
            <w:r w:rsidR="00F01727" w:rsidRPr="00171D7C">
              <w:rPr>
                <w:rFonts w:ascii="Times New Roman" w:eastAsia="宋体" w:hAnsi="Times New Roman" w:cs="Times New Roman"/>
              </w:rPr>
              <w:t>选</w:t>
            </w:r>
            <w:r w:rsidRPr="00171D7C">
              <w:rPr>
                <w:rFonts w:ascii="Times New Roman" w:eastAsia="宋体" w:hAnsi="Times New Roman" w:cs="Times New Roman"/>
              </w:rPr>
              <w:t>修课程</w:t>
            </w:r>
          </w:p>
        </w:tc>
        <w:tc>
          <w:tcPr>
            <w:tcW w:w="1134" w:type="dxa"/>
            <w:vAlign w:val="center"/>
          </w:tcPr>
          <w:p w:rsidR="00D13271" w:rsidRPr="00171D7C" w:rsidRDefault="00D13271" w:rsidP="00F05717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171D7C">
              <w:rPr>
                <w:rFonts w:ascii="Times New Roman" w:eastAsia="宋体" w:hAnsi="Times New Roman" w:cs="Times New Roman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:rsidR="00D13271" w:rsidRPr="00171D7C" w:rsidRDefault="008C4D5F" w:rsidP="00F05717">
            <w:pPr>
              <w:spacing w:beforeLines="50" w:afterLines="50"/>
              <w:jc w:val="left"/>
              <w:rPr>
                <w:rFonts w:ascii="Times New Roman" w:eastAsia="宋体" w:hAnsi="Times New Roman" w:cs="Times New Roman"/>
              </w:rPr>
            </w:pPr>
            <w:r w:rsidRPr="00171D7C">
              <w:rPr>
                <w:rFonts w:ascii="Times New Roman" w:eastAsia="宋体" w:hAnsi="Times New Roman" w:cs="Times New Roman"/>
              </w:rPr>
              <w:t>交通运输专业</w:t>
            </w:r>
          </w:p>
        </w:tc>
      </w:tr>
      <w:tr w:rsidR="00171D7C" w:rsidRPr="00171D7C" w:rsidTr="00DD7B5F">
        <w:trPr>
          <w:jc w:val="center"/>
        </w:trPr>
        <w:tc>
          <w:tcPr>
            <w:tcW w:w="1135" w:type="dxa"/>
            <w:vAlign w:val="center"/>
          </w:tcPr>
          <w:p w:rsidR="00D13271" w:rsidRPr="00171D7C" w:rsidRDefault="00D13271" w:rsidP="00F05717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171D7C">
              <w:rPr>
                <w:rFonts w:ascii="Times New Roman" w:eastAsia="宋体" w:hAnsi="Times New Roman" w:cs="Times New Roman"/>
                <w:b/>
                <w:bCs/>
              </w:rPr>
              <w:t>学分</w:t>
            </w:r>
          </w:p>
        </w:tc>
        <w:tc>
          <w:tcPr>
            <w:tcW w:w="3685" w:type="dxa"/>
            <w:vAlign w:val="center"/>
          </w:tcPr>
          <w:p w:rsidR="00D13271" w:rsidRPr="00171D7C" w:rsidRDefault="004550D7" w:rsidP="00F05717">
            <w:pPr>
              <w:spacing w:beforeLines="50" w:afterLines="50"/>
              <w:jc w:val="left"/>
              <w:rPr>
                <w:rFonts w:ascii="Times New Roman" w:eastAsia="宋体" w:hAnsi="Times New Roman" w:cs="Times New Roman"/>
              </w:rPr>
            </w:pPr>
            <w:r w:rsidRPr="00171D7C">
              <w:rPr>
                <w:rFonts w:ascii="Times New Roman" w:eastAsia="宋体" w:hAnsi="Times New Roman" w:cs="Times New Roman"/>
              </w:rPr>
              <w:t>2.</w:t>
            </w:r>
            <w:r w:rsidR="00E56BF3" w:rsidRPr="00171D7C">
              <w:rPr>
                <w:rFonts w:ascii="Times New Roman" w:eastAsia="宋体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D13271" w:rsidRPr="00171D7C" w:rsidRDefault="00D13271" w:rsidP="00F05717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171D7C">
              <w:rPr>
                <w:rFonts w:ascii="Times New Roman" w:eastAsia="宋体" w:hAnsi="Times New Roman" w:cs="Times New Roman"/>
                <w:b/>
                <w:bCs/>
              </w:rPr>
              <w:t>学时</w:t>
            </w:r>
          </w:p>
        </w:tc>
        <w:tc>
          <w:tcPr>
            <w:tcW w:w="2744" w:type="dxa"/>
            <w:vAlign w:val="center"/>
          </w:tcPr>
          <w:p w:rsidR="00D13271" w:rsidRPr="00171D7C" w:rsidRDefault="004550D7" w:rsidP="00F05717">
            <w:pPr>
              <w:spacing w:beforeLines="50" w:afterLines="50"/>
              <w:jc w:val="left"/>
              <w:rPr>
                <w:rFonts w:ascii="Times New Roman" w:eastAsia="宋体" w:hAnsi="Times New Roman" w:cs="Times New Roman"/>
              </w:rPr>
            </w:pPr>
            <w:r w:rsidRPr="00171D7C">
              <w:rPr>
                <w:rFonts w:ascii="Times New Roman" w:eastAsia="宋体" w:hAnsi="Times New Roman" w:cs="Times New Roman"/>
              </w:rPr>
              <w:t>共</w:t>
            </w:r>
            <w:r w:rsidR="00E56BF3" w:rsidRPr="00171D7C">
              <w:rPr>
                <w:rFonts w:ascii="Times New Roman" w:eastAsia="宋体" w:hAnsi="Times New Roman" w:cs="Times New Roman"/>
              </w:rPr>
              <w:t>36</w:t>
            </w:r>
            <w:r w:rsidRPr="00171D7C">
              <w:rPr>
                <w:rFonts w:ascii="Times New Roman" w:eastAsia="宋体" w:hAnsi="Times New Roman" w:cs="Times New Roman"/>
              </w:rPr>
              <w:t>，讲课</w:t>
            </w:r>
            <w:r w:rsidR="00E56BF3" w:rsidRPr="00171D7C">
              <w:rPr>
                <w:rFonts w:ascii="Times New Roman" w:eastAsia="宋体" w:hAnsi="Times New Roman" w:cs="Times New Roman"/>
              </w:rPr>
              <w:t>36</w:t>
            </w:r>
            <w:r w:rsidR="00E56BF3" w:rsidRPr="00171D7C">
              <w:rPr>
                <w:rFonts w:ascii="Times New Roman" w:eastAsia="宋体" w:hAnsi="Times New Roman" w:cs="Times New Roman"/>
              </w:rPr>
              <w:t>学时</w:t>
            </w:r>
          </w:p>
        </w:tc>
      </w:tr>
      <w:tr w:rsidR="00171D7C" w:rsidRPr="00171D7C" w:rsidTr="00DD7B5F">
        <w:trPr>
          <w:jc w:val="center"/>
        </w:trPr>
        <w:tc>
          <w:tcPr>
            <w:tcW w:w="1135" w:type="dxa"/>
            <w:vAlign w:val="center"/>
          </w:tcPr>
          <w:p w:rsidR="00D13271" w:rsidRPr="00171D7C" w:rsidRDefault="00D13271" w:rsidP="00F05717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171D7C">
              <w:rPr>
                <w:rFonts w:ascii="Times New Roman" w:eastAsia="宋体" w:hAnsi="Times New Roman" w:cs="Times New Roman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:rsidR="00D13271" w:rsidRPr="00171D7C" w:rsidRDefault="00F01727" w:rsidP="00F05717">
            <w:pPr>
              <w:spacing w:beforeLines="50" w:afterLines="50"/>
              <w:jc w:val="left"/>
              <w:rPr>
                <w:rFonts w:ascii="Times New Roman" w:eastAsia="宋体" w:hAnsi="Times New Roman" w:cs="Times New Roman"/>
              </w:rPr>
            </w:pPr>
            <w:r w:rsidRPr="00171D7C">
              <w:rPr>
                <w:rFonts w:ascii="Times New Roman" w:eastAsia="宋体" w:hAnsi="Times New Roman" w:cs="Times New Roman"/>
              </w:rPr>
              <w:t>陈丽娟</w:t>
            </w:r>
          </w:p>
        </w:tc>
        <w:tc>
          <w:tcPr>
            <w:tcW w:w="1134" w:type="dxa"/>
            <w:vAlign w:val="center"/>
          </w:tcPr>
          <w:p w:rsidR="00D13271" w:rsidRPr="00171D7C" w:rsidRDefault="00D13271" w:rsidP="00F05717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171D7C">
              <w:rPr>
                <w:rFonts w:ascii="Times New Roman" w:eastAsia="宋体" w:hAnsi="Times New Roman" w:cs="Times New Roman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:rsidR="00D13271" w:rsidRPr="00171D7C" w:rsidRDefault="004550D7" w:rsidP="00F05717">
            <w:pPr>
              <w:spacing w:beforeLines="50" w:afterLines="50"/>
              <w:jc w:val="left"/>
              <w:rPr>
                <w:rFonts w:ascii="Times New Roman" w:eastAsia="宋体" w:hAnsi="Times New Roman" w:cs="Times New Roman"/>
              </w:rPr>
            </w:pPr>
            <w:r w:rsidRPr="00171D7C">
              <w:rPr>
                <w:rFonts w:ascii="Times New Roman" w:eastAsia="宋体" w:hAnsi="Times New Roman" w:cs="Times New Roman"/>
              </w:rPr>
              <w:t>202</w:t>
            </w:r>
            <w:r w:rsidR="00917AFE" w:rsidRPr="00171D7C">
              <w:rPr>
                <w:rFonts w:ascii="Times New Roman" w:eastAsia="宋体" w:hAnsi="Times New Roman" w:cs="Times New Roman"/>
              </w:rPr>
              <w:t>1</w:t>
            </w:r>
            <w:r w:rsidRPr="00171D7C">
              <w:rPr>
                <w:rFonts w:ascii="Times New Roman" w:eastAsia="宋体" w:hAnsi="Times New Roman" w:cs="Times New Roman"/>
              </w:rPr>
              <w:t>.</w:t>
            </w:r>
            <w:r w:rsidR="00917AFE" w:rsidRPr="00171D7C">
              <w:rPr>
                <w:rFonts w:ascii="Times New Roman" w:eastAsia="宋体" w:hAnsi="Times New Roman" w:cs="Times New Roman"/>
              </w:rPr>
              <w:t>2</w:t>
            </w:r>
            <w:r w:rsidRPr="00171D7C">
              <w:rPr>
                <w:rFonts w:ascii="Times New Roman" w:eastAsia="宋体" w:hAnsi="Times New Roman" w:cs="Times New Roman"/>
              </w:rPr>
              <w:t>.10</w:t>
            </w:r>
          </w:p>
        </w:tc>
      </w:tr>
      <w:tr w:rsidR="00171D7C" w:rsidRPr="00171D7C" w:rsidTr="00DD7B5F">
        <w:trPr>
          <w:jc w:val="center"/>
        </w:trPr>
        <w:tc>
          <w:tcPr>
            <w:tcW w:w="1135" w:type="dxa"/>
            <w:vAlign w:val="center"/>
          </w:tcPr>
          <w:p w:rsidR="00D13271" w:rsidRPr="00171D7C" w:rsidRDefault="00D13271" w:rsidP="00F05717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171D7C">
              <w:rPr>
                <w:rFonts w:ascii="Times New Roman" w:eastAsia="宋体" w:hAnsi="Times New Roman" w:cs="Times New Roman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:rsidR="00D13271" w:rsidRPr="00171D7C" w:rsidRDefault="00917AFE" w:rsidP="00F05717">
            <w:pPr>
              <w:spacing w:beforeLines="50" w:afterLines="50"/>
              <w:jc w:val="left"/>
              <w:rPr>
                <w:rFonts w:ascii="Times New Roman" w:eastAsia="宋体" w:hAnsi="Times New Roman" w:cs="Times New Roman"/>
              </w:rPr>
            </w:pPr>
            <w:r w:rsidRPr="00171D7C">
              <w:rPr>
                <w:rFonts w:ascii="Times New Roman" w:eastAsia="宋体" w:hAnsi="Times New Roman" w:cs="Times New Roman"/>
              </w:rPr>
              <w:t>骆汉宾</w:t>
            </w:r>
            <w:r w:rsidR="00E56BF3" w:rsidRPr="00171D7C">
              <w:rPr>
                <w:rFonts w:ascii="Times New Roman" w:eastAsia="宋体" w:hAnsi="Times New Roman" w:cs="Times New Roman"/>
              </w:rPr>
              <w:t>，《</w:t>
            </w:r>
            <w:r w:rsidRPr="00171D7C">
              <w:rPr>
                <w:rFonts w:ascii="Times New Roman" w:eastAsia="宋体" w:hAnsi="Times New Roman" w:cs="Times New Roman"/>
              </w:rPr>
              <w:t>数字建造项目管理概论</w:t>
            </w:r>
            <w:r w:rsidR="00E56BF3" w:rsidRPr="00171D7C">
              <w:rPr>
                <w:rFonts w:ascii="Times New Roman" w:eastAsia="宋体" w:hAnsi="Times New Roman" w:cs="Times New Roman"/>
              </w:rPr>
              <w:t>》，</w:t>
            </w:r>
            <w:r w:rsidRPr="00171D7C">
              <w:rPr>
                <w:rFonts w:ascii="Times New Roman" w:eastAsia="宋体" w:hAnsi="Times New Roman" w:cs="Times New Roman"/>
              </w:rPr>
              <w:t>机械工业出版社</w:t>
            </w:r>
            <w:r w:rsidR="00E56BF3" w:rsidRPr="00171D7C">
              <w:rPr>
                <w:rFonts w:ascii="Times New Roman" w:eastAsia="宋体" w:hAnsi="Times New Roman" w:cs="Times New Roman"/>
              </w:rPr>
              <w:t>，</w:t>
            </w:r>
            <w:r w:rsidRPr="00171D7C">
              <w:rPr>
                <w:rFonts w:ascii="Times New Roman" w:eastAsia="宋体" w:hAnsi="Times New Roman" w:cs="Times New Roman"/>
              </w:rPr>
              <w:t>2021</w:t>
            </w:r>
            <w:r w:rsidRPr="00171D7C">
              <w:rPr>
                <w:rFonts w:ascii="Times New Roman" w:eastAsia="宋体" w:hAnsi="Times New Roman" w:cs="Times New Roman"/>
              </w:rPr>
              <w:t>年</w:t>
            </w:r>
            <w:r w:rsidRPr="00171D7C">
              <w:rPr>
                <w:rFonts w:ascii="Times New Roman" w:eastAsia="宋体" w:hAnsi="Times New Roman" w:cs="Times New Roman"/>
              </w:rPr>
              <w:t>01</w:t>
            </w:r>
            <w:r w:rsidRPr="00171D7C">
              <w:rPr>
                <w:rFonts w:ascii="Times New Roman" w:eastAsia="宋体" w:hAnsi="Times New Roman" w:cs="Times New Roman"/>
              </w:rPr>
              <w:t>月</w:t>
            </w:r>
            <w:r w:rsidR="00E56BF3" w:rsidRPr="00171D7C">
              <w:rPr>
                <w:rFonts w:ascii="Times New Roman" w:eastAsia="宋体" w:hAnsi="Times New Roman" w:cs="Times New Roman"/>
              </w:rPr>
              <w:t>出版。</w:t>
            </w:r>
          </w:p>
        </w:tc>
      </w:tr>
    </w:tbl>
    <w:p w:rsidR="00E05E8B" w:rsidRPr="00171D7C" w:rsidRDefault="00E05E8B" w:rsidP="00F05717">
      <w:pPr>
        <w:pStyle w:val="a3"/>
        <w:spacing w:beforeLines="50" w:afterLines="50"/>
        <w:ind w:firstLineChars="200" w:firstLine="562"/>
        <w:rPr>
          <w:rFonts w:ascii="Times New Roman" w:hAnsi="Times New Roman"/>
        </w:rPr>
      </w:pPr>
      <w:r w:rsidRPr="00171D7C">
        <w:rPr>
          <w:rFonts w:ascii="Times New Roman" w:eastAsia="黑体" w:hAnsi="Times New Roman"/>
          <w:b/>
          <w:sz w:val="28"/>
          <w:szCs w:val="28"/>
        </w:rPr>
        <w:t>二、课程目标</w:t>
      </w:r>
    </w:p>
    <w:p w:rsidR="00E05E8B" w:rsidRPr="00171D7C" w:rsidRDefault="00E05E8B" w:rsidP="00F05717">
      <w:pPr>
        <w:pStyle w:val="a3"/>
        <w:spacing w:beforeLines="50" w:afterLines="50"/>
        <w:ind w:firstLineChars="200" w:firstLine="480"/>
        <w:rPr>
          <w:rFonts w:ascii="Times New Roman" w:eastAsia="黑体" w:hAnsi="Times New Roman"/>
          <w:b/>
          <w:sz w:val="24"/>
          <w:szCs w:val="24"/>
        </w:rPr>
      </w:pPr>
      <w:r w:rsidRPr="00171D7C">
        <w:rPr>
          <w:rFonts w:ascii="Times New Roman" w:eastAsia="黑体" w:hAnsi="Times New Roman"/>
          <w:sz w:val="24"/>
          <w:szCs w:val="24"/>
        </w:rPr>
        <w:t>（一）</w:t>
      </w:r>
      <w:r w:rsidRPr="00171D7C">
        <w:rPr>
          <w:rFonts w:ascii="Times New Roman" w:eastAsia="黑体" w:hAnsi="Times New Roman"/>
          <w:b/>
          <w:sz w:val="24"/>
          <w:szCs w:val="24"/>
        </w:rPr>
        <w:t>总体目标：</w:t>
      </w:r>
    </w:p>
    <w:p w:rsidR="00E56BF3" w:rsidRPr="00171D7C" w:rsidRDefault="00BC536F" w:rsidP="00F05717">
      <w:pPr>
        <w:pStyle w:val="a3"/>
        <w:spacing w:beforeLines="50" w:afterLines="50"/>
        <w:ind w:firstLineChars="200" w:firstLine="420"/>
        <w:rPr>
          <w:rFonts w:ascii="Times New Roman" w:hAnsi="Times New Roman"/>
        </w:rPr>
      </w:pPr>
      <w:r w:rsidRPr="00171D7C">
        <w:rPr>
          <w:rFonts w:ascii="Times New Roman" w:hAnsi="Times New Roman"/>
        </w:rPr>
        <w:t>BIM</w:t>
      </w:r>
      <w:r w:rsidRPr="00171D7C">
        <w:rPr>
          <w:rFonts w:ascii="Times New Roman" w:hAnsi="Times New Roman"/>
        </w:rPr>
        <w:t>的英文全称是</w:t>
      </w:r>
      <w:r w:rsidRPr="00171D7C">
        <w:rPr>
          <w:rFonts w:ascii="Times New Roman" w:hAnsi="Times New Roman"/>
        </w:rPr>
        <w:t>Building Information Modeling</w:t>
      </w:r>
      <w:r w:rsidRPr="00171D7C">
        <w:rPr>
          <w:rFonts w:ascii="Times New Roman" w:hAnsi="Times New Roman"/>
        </w:rPr>
        <w:t>（建筑信息模型），它是以建筑工程项目的各项相关信息数据作为模型的基础，进行建筑模型的建立，通过数字信息仿真模拟建筑物所具有的真实信息。</w:t>
      </w:r>
      <w:r w:rsidR="00E56BF3" w:rsidRPr="00171D7C">
        <w:rPr>
          <w:rFonts w:ascii="Times New Roman" w:hAnsi="Times New Roman"/>
        </w:rPr>
        <w:t>《</w:t>
      </w:r>
      <w:r w:rsidR="00CF12FC" w:rsidRPr="00171D7C">
        <w:rPr>
          <w:rFonts w:ascii="Times New Roman" w:hAnsi="Times New Roman"/>
        </w:rPr>
        <w:t>基于</w:t>
      </w:r>
      <w:r w:rsidR="00CF12FC" w:rsidRPr="00171D7C">
        <w:rPr>
          <w:rFonts w:ascii="Times New Roman" w:hAnsi="Times New Roman"/>
        </w:rPr>
        <w:t>BIM</w:t>
      </w:r>
      <w:r w:rsidR="00CF12FC" w:rsidRPr="00171D7C">
        <w:rPr>
          <w:rFonts w:ascii="Times New Roman" w:hAnsi="Times New Roman"/>
        </w:rPr>
        <w:t>的轨道交通建设与管理</w:t>
      </w:r>
      <w:r w:rsidR="00E56BF3" w:rsidRPr="00171D7C">
        <w:rPr>
          <w:rFonts w:ascii="Times New Roman" w:hAnsi="Times New Roman"/>
        </w:rPr>
        <w:t>》课程是轨道运输方向的</w:t>
      </w:r>
      <w:r w:rsidR="007A58C4" w:rsidRPr="00171D7C">
        <w:rPr>
          <w:rFonts w:ascii="Times New Roman" w:hAnsi="Times New Roman"/>
        </w:rPr>
        <w:t>重要</w:t>
      </w:r>
      <w:r w:rsidR="00E56BF3" w:rsidRPr="00171D7C">
        <w:rPr>
          <w:rFonts w:ascii="Times New Roman" w:hAnsi="Times New Roman"/>
        </w:rPr>
        <w:t>课程，课程系统的介绍了</w:t>
      </w:r>
      <w:r w:rsidR="00CF12FC" w:rsidRPr="00171D7C">
        <w:rPr>
          <w:rFonts w:ascii="Times New Roman" w:hAnsi="Times New Roman"/>
        </w:rPr>
        <w:t>BIM</w:t>
      </w:r>
      <w:r w:rsidR="00CF12FC" w:rsidRPr="00171D7C">
        <w:rPr>
          <w:rFonts w:ascii="Times New Roman" w:hAnsi="Times New Roman"/>
        </w:rPr>
        <w:t>技术在轨道交通建设与管理中的应用原理与方法。重点培养学生能够了解与掌握</w:t>
      </w:r>
      <w:r w:rsidR="00CF12FC" w:rsidRPr="00171D7C">
        <w:rPr>
          <w:rFonts w:ascii="Times New Roman" w:hAnsi="Times New Roman"/>
        </w:rPr>
        <w:t>BIM</w:t>
      </w:r>
      <w:r w:rsidR="00CF12FC" w:rsidRPr="00171D7C">
        <w:rPr>
          <w:rFonts w:ascii="Times New Roman" w:hAnsi="Times New Roman"/>
        </w:rPr>
        <w:t>信息建模</w:t>
      </w:r>
      <w:r w:rsidRPr="00171D7C">
        <w:rPr>
          <w:rFonts w:ascii="Times New Roman" w:hAnsi="Times New Roman"/>
        </w:rPr>
        <w:t>原理</w:t>
      </w:r>
      <w:r w:rsidR="00CF12FC" w:rsidRPr="00171D7C">
        <w:rPr>
          <w:rFonts w:ascii="Times New Roman" w:hAnsi="Times New Roman"/>
        </w:rPr>
        <w:t>，通过工程实例展示对</w:t>
      </w:r>
      <w:r w:rsidR="00CF12FC" w:rsidRPr="00171D7C">
        <w:rPr>
          <w:rFonts w:ascii="Times New Roman" w:hAnsi="Times New Roman"/>
        </w:rPr>
        <w:t>BIM</w:t>
      </w:r>
      <w:r w:rsidR="00CF12FC" w:rsidRPr="00171D7C">
        <w:rPr>
          <w:rFonts w:ascii="Times New Roman" w:hAnsi="Times New Roman"/>
        </w:rPr>
        <w:t>在交通基础设施建设与管理中的理论知应用。</w:t>
      </w:r>
      <w:r w:rsidR="00E56BF3" w:rsidRPr="00171D7C">
        <w:rPr>
          <w:rFonts w:ascii="Times New Roman" w:hAnsi="Times New Roman"/>
        </w:rPr>
        <w:t>本课程重视理论与实践</w:t>
      </w:r>
      <w:r w:rsidR="00CF12FC" w:rsidRPr="00171D7C">
        <w:rPr>
          <w:rFonts w:ascii="Times New Roman" w:hAnsi="Times New Roman"/>
        </w:rPr>
        <w:t>操作</w:t>
      </w:r>
      <w:r w:rsidR="00E56BF3" w:rsidRPr="00171D7C">
        <w:rPr>
          <w:rFonts w:ascii="Times New Roman" w:hAnsi="Times New Roman"/>
        </w:rPr>
        <w:t>相结合，建议</w:t>
      </w:r>
      <w:r w:rsidR="00CF12FC" w:rsidRPr="00171D7C">
        <w:rPr>
          <w:rFonts w:ascii="Times New Roman" w:hAnsi="Times New Roman"/>
        </w:rPr>
        <w:t>提前修完</w:t>
      </w:r>
      <w:r w:rsidR="00E56BF3" w:rsidRPr="00171D7C">
        <w:rPr>
          <w:rFonts w:ascii="Times New Roman" w:hAnsi="Times New Roman"/>
        </w:rPr>
        <w:t>《</w:t>
      </w:r>
      <w:r w:rsidR="00CF12FC" w:rsidRPr="00171D7C">
        <w:rPr>
          <w:rFonts w:ascii="Times New Roman" w:hAnsi="Times New Roman"/>
        </w:rPr>
        <w:t>计算机辅助</w:t>
      </w:r>
      <w:r w:rsidR="00E56BF3" w:rsidRPr="00171D7C">
        <w:rPr>
          <w:rFonts w:ascii="Times New Roman" w:hAnsi="Times New Roman"/>
        </w:rPr>
        <w:t>设计》课程。</w:t>
      </w:r>
    </w:p>
    <w:p w:rsidR="00E05E8B" w:rsidRPr="00171D7C" w:rsidRDefault="00E05E8B" w:rsidP="00F05717">
      <w:pPr>
        <w:pStyle w:val="a3"/>
        <w:spacing w:beforeLines="50" w:afterLines="50"/>
        <w:ind w:firstLineChars="200" w:firstLine="480"/>
        <w:rPr>
          <w:rFonts w:ascii="Times New Roman" w:hAnsi="Times New Roman"/>
        </w:rPr>
      </w:pPr>
      <w:r w:rsidRPr="00171D7C">
        <w:rPr>
          <w:rFonts w:ascii="Times New Roman" w:eastAsia="黑体" w:hAnsi="Times New Roman"/>
          <w:sz w:val="24"/>
          <w:szCs w:val="24"/>
        </w:rPr>
        <w:t>（二）课程目标：</w:t>
      </w:r>
    </w:p>
    <w:p w:rsidR="007A78C7" w:rsidRPr="00171D7C" w:rsidRDefault="00E05E8B" w:rsidP="00F05717">
      <w:pPr>
        <w:pStyle w:val="a3"/>
        <w:spacing w:beforeLines="50" w:afterLines="50"/>
        <w:ind w:firstLineChars="200" w:firstLine="422"/>
        <w:rPr>
          <w:rFonts w:ascii="Times New Roman" w:hAnsi="Times New Roman"/>
          <w:bCs/>
        </w:rPr>
      </w:pPr>
      <w:r w:rsidRPr="00171D7C">
        <w:rPr>
          <w:rFonts w:ascii="Times New Roman" w:hAnsi="Times New Roman"/>
          <w:b/>
        </w:rPr>
        <w:t>课程目标</w:t>
      </w:r>
      <w:r w:rsidRPr="00171D7C">
        <w:rPr>
          <w:rFonts w:ascii="Times New Roman" w:hAnsi="Times New Roman"/>
          <w:b/>
        </w:rPr>
        <w:t>1</w:t>
      </w:r>
      <w:r w:rsidRPr="00171D7C">
        <w:rPr>
          <w:rFonts w:ascii="Times New Roman" w:hAnsi="Times New Roman"/>
          <w:b/>
        </w:rPr>
        <w:t>：</w:t>
      </w:r>
      <w:r w:rsidR="007A78C7" w:rsidRPr="00171D7C">
        <w:rPr>
          <w:rFonts w:ascii="Times New Roman" w:hAnsi="Times New Roman" w:hint="eastAsia"/>
          <w:bCs/>
        </w:rPr>
        <w:t>能阐述</w:t>
      </w:r>
      <w:r w:rsidR="007A78C7" w:rsidRPr="00171D7C">
        <w:rPr>
          <w:rFonts w:ascii="Times New Roman" w:hAnsi="Times New Roman" w:hint="eastAsia"/>
          <w:bCs/>
        </w:rPr>
        <w:t>B</w:t>
      </w:r>
      <w:r w:rsidR="007A78C7" w:rsidRPr="00171D7C">
        <w:rPr>
          <w:rFonts w:ascii="Times New Roman" w:hAnsi="Times New Roman"/>
          <w:bCs/>
        </w:rPr>
        <w:t>IM</w:t>
      </w:r>
      <w:r w:rsidR="007A78C7" w:rsidRPr="00171D7C">
        <w:rPr>
          <w:rFonts w:ascii="Times New Roman" w:hAnsi="Times New Roman" w:hint="eastAsia"/>
          <w:bCs/>
        </w:rPr>
        <w:t>信息模型的建模原理和</w:t>
      </w:r>
      <w:r w:rsidR="006D796B" w:rsidRPr="00171D7C">
        <w:rPr>
          <w:rFonts w:ascii="Times New Roman" w:hAnsi="Times New Roman" w:hint="eastAsia"/>
          <w:bCs/>
        </w:rPr>
        <w:t>内容</w:t>
      </w:r>
      <w:r w:rsidR="007A78C7" w:rsidRPr="00171D7C">
        <w:rPr>
          <w:rFonts w:ascii="Times New Roman" w:hAnsi="Times New Roman" w:hint="eastAsia"/>
          <w:bCs/>
        </w:rPr>
        <w:t>，</w:t>
      </w:r>
      <w:r w:rsidR="006D796B" w:rsidRPr="00171D7C">
        <w:rPr>
          <w:rFonts w:ascii="Times New Roman" w:hAnsi="Times New Roman" w:hint="eastAsia"/>
          <w:bCs/>
        </w:rPr>
        <w:t>了解</w:t>
      </w:r>
      <w:r w:rsidR="006D796B" w:rsidRPr="00171D7C">
        <w:rPr>
          <w:rFonts w:ascii="Times New Roman" w:hAnsi="Times New Roman"/>
          <w:bCs/>
        </w:rPr>
        <w:t>BIM</w:t>
      </w:r>
      <w:r w:rsidR="006D796B" w:rsidRPr="00171D7C">
        <w:rPr>
          <w:rFonts w:ascii="Times New Roman" w:hAnsi="Times New Roman" w:hint="eastAsia"/>
          <w:bCs/>
        </w:rPr>
        <w:t>相关软件特点及其适用性。</w:t>
      </w:r>
    </w:p>
    <w:p w:rsidR="00E05E8B" w:rsidRPr="00171D7C" w:rsidRDefault="00E05E8B" w:rsidP="00F05717">
      <w:pPr>
        <w:pStyle w:val="a3"/>
        <w:spacing w:beforeLines="50" w:afterLines="50"/>
        <w:ind w:firstLineChars="200" w:firstLine="422"/>
        <w:rPr>
          <w:rFonts w:ascii="Times New Roman" w:hAnsi="Times New Roman"/>
          <w:b/>
        </w:rPr>
      </w:pPr>
      <w:r w:rsidRPr="00171D7C">
        <w:rPr>
          <w:rFonts w:ascii="Times New Roman" w:hAnsi="Times New Roman"/>
          <w:b/>
        </w:rPr>
        <w:t>课程目标</w:t>
      </w:r>
      <w:r w:rsidRPr="00171D7C">
        <w:rPr>
          <w:rFonts w:ascii="Times New Roman" w:hAnsi="Times New Roman"/>
          <w:b/>
        </w:rPr>
        <w:t>2</w:t>
      </w:r>
      <w:r w:rsidRPr="00171D7C">
        <w:rPr>
          <w:rFonts w:ascii="Times New Roman" w:hAnsi="Times New Roman"/>
          <w:b/>
        </w:rPr>
        <w:t>：</w:t>
      </w:r>
      <w:r w:rsidR="00E56BF3" w:rsidRPr="00171D7C">
        <w:rPr>
          <w:rFonts w:ascii="Times New Roman" w:hAnsi="Times New Roman"/>
          <w:szCs w:val="21"/>
        </w:rPr>
        <w:t>能阐述</w:t>
      </w:r>
      <w:r w:rsidR="00BC536F" w:rsidRPr="00171D7C">
        <w:rPr>
          <w:rFonts w:ascii="Times New Roman" w:hAnsi="Times New Roman"/>
          <w:szCs w:val="21"/>
        </w:rPr>
        <w:t>BIM</w:t>
      </w:r>
      <w:r w:rsidR="00BC536F" w:rsidRPr="00171D7C">
        <w:rPr>
          <w:rFonts w:ascii="Times New Roman" w:hAnsi="Times New Roman"/>
          <w:szCs w:val="21"/>
        </w:rPr>
        <w:t>技术在交通基础设施建设与管理过程中涉及到的进度、成本、质量、安全等</w:t>
      </w:r>
      <w:r w:rsidR="001C3D2D" w:rsidRPr="00171D7C">
        <w:rPr>
          <w:rFonts w:ascii="Times New Roman" w:hAnsi="Times New Roman" w:hint="eastAsia"/>
          <w:szCs w:val="21"/>
        </w:rPr>
        <w:t>方向的专项</w:t>
      </w:r>
      <w:r w:rsidR="00CB4A08" w:rsidRPr="00171D7C">
        <w:rPr>
          <w:rFonts w:ascii="Times New Roman" w:hAnsi="Times New Roman" w:hint="eastAsia"/>
          <w:szCs w:val="21"/>
        </w:rPr>
        <w:t>应用，</w:t>
      </w:r>
      <w:r w:rsidR="001C3D2D" w:rsidRPr="00171D7C">
        <w:rPr>
          <w:rFonts w:ascii="Times New Roman" w:hAnsi="Times New Roman" w:hint="eastAsia"/>
          <w:szCs w:val="21"/>
        </w:rPr>
        <w:t>并</w:t>
      </w:r>
      <w:r w:rsidR="00CB4A08" w:rsidRPr="00171D7C">
        <w:rPr>
          <w:rFonts w:ascii="Times New Roman" w:hAnsi="Times New Roman" w:hint="eastAsia"/>
          <w:szCs w:val="21"/>
        </w:rPr>
        <w:t>了解基本的</w:t>
      </w:r>
      <w:r w:rsidR="00BC536F" w:rsidRPr="00171D7C">
        <w:rPr>
          <w:rFonts w:ascii="Times New Roman" w:hAnsi="Times New Roman"/>
          <w:szCs w:val="21"/>
        </w:rPr>
        <w:t>项目管理</w:t>
      </w:r>
      <w:r w:rsidR="00CB4A08" w:rsidRPr="00171D7C">
        <w:rPr>
          <w:rFonts w:ascii="Times New Roman" w:hAnsi="Times New Roman" w:hint="eastAsia"/>
          <w:szCs w:val="21"/>
        </w:rPr>
        <w:t>理论</w:t>
      </w:r>
      <w:r w:rsidR="00E56BF3" w:rsidRPr="00171D7C">
        <w:rPr>
          <w:rFonts w:ascii="Times New Roman" w:hAnsi="Times New Roman"/>
          <w:szCs w:val="21"/>
        </w:rPr>
        <w:t>。</w:t>
      </w:r>
    </w:p>
    <w:p w:rsidR="00E05E8B" w:rsidRPr="00171D7C" w:rsidRDefault="00E05E8B" w:rsidP="00F05717">
      <w:pPr>
        <w:pStyle w:val="a3"/>
        <w:spacing w:beforeLines="50" w:afterLines="50"/>
        <w:ind w:firstLineChars="200" w:firstLine="480"/>
        <w:rPr>
          <w:rFonts w:ascii="Times New Roman" w:hAnsi="Times New Roman"/>
        </w:rPr>
      </w:pPr>
      <w:r w:rsidRPr="00171D7C">
        <w:rPr>
          <w:rFonts w:ascii="Times New Roman" w:eastAsia="黑体" w:hAnsi="Times New Roman"/>
          <w:sz w:val="24"/>
          <w:szCs w:val="24"/>
        </w:rPr>
        <w:t>（三）课程目标与毕业要求、课程内容的</w:t>
      </w:r>
      <w:r w:rsidR="00DD7B5F" w:rsidRPr="00171D7C">
        <w:rPr>
          <w:rFonts w:ascii="Times New Roman" w:eastAsia="黑体" w:hAnsi="Times New Roman"/>
          <w:sz w:val="24"/>
          <w:szCs w:val="24"/>
        </w:rPr>
        <w:t>对应</w:t>
      </w:r>
      <w:r w:rsidRPr="00171D7C">
        <w:rPr>
          <w:rFonts w:ascii="Times New Roman" w:eastAsia="黑体" w:hAnsi="Times New Roman"/>
          <w:sz w:val="24"/>
          <w:szCs w:val="24"/>
        </w:rPr>
        <w:t>关系</w:t>
      </w:r>
    </w:p>
    <w:p w:rsidR="00E56BF3" w:rsidRPr="00171D7C" w:rsidRDefault="00E56BF3" w:rsidP="00F05717">
      <w:pPr>
        <w:pStyle w:val="a3"/>
        <w:spacing w:beforeLines="50" w:afterLines="50"/>
        <w:ind w:firstLineChars="200" w:firstLine="420"/>
        <w:rPr>
          <w:rFonts w:ascii="Times New Roman" w:hAnsi="Times New Roman"/>
        </w:rPr>
      </w:pPr>
      <w:r w:rsidRPr="00171D7C">
        <w:rPr>
          <w:rFonts w:ascii="Times New Roman" w:hAnsi="Times New Roman"/>
        </w:rPr>
        <w:t>本课程支撑专业培养计划中毕业要求</w:t>
      </w:r>
      <w:r w:rsidR="00BC536F" w:rsidRPr="00171D7C">
        <w:rPr>
          <w:rFonts w:ascii="Times New Roman" w:hAnsi="Times New Roman"/>
        </w:rPr>
        <w:t>5</w:t>
      </w:r>
      <w:r w:rsidRPr="00171D7C">
        <w:rPr>
          <w:rFonts w:ascii="Times New Roman" w:hAnsi="Times New Roman"/>
        </w:rPr>
        <w:t>和毕业要求</w:t>
      </w:r>
      <w:r w:rsidR="00BC536F" w:rsidRPr="00171D7C">
        <w:rPr>
          <w:rFonts w:ascii="Times New Roman" w:hAnsi="Times New Roman"/>
        </w:rPr>
        <w:t>11</w:t>
      </w:r>
      <w:r w:rsidRPr="00171D7C">
        <w:rPr>
          <w:rFonts w:ascii="Times New Roman" w:hAnsi="Times New Roman"/>
        </w:rPr>
        <w:t>：</w:t>
      </w:r>
    </w:p>
    <w:p w:rsidR="00315702" w:rsidRPr="00171D7C" w:rsidRDefault="00000895" w:rsidP="00F05717">
      <w:pPr>
        <w:pStyle w:val="a3"/>
        <w:spacing w:beforeLines="50" w:afterLines="50"/>
        <w:ind w:firstLineChars="200" w:firstLine="420"/>
        <w:rPr>
          <w:rFonts w:ascii="Times New Roman" w:hAnsi="Times New Roman"/>
        </w:rPr>
      </w:pPr>
      <w:r w:rsidRPr="00171D7C">
        <w:rPr>
          <w:rFonts w:ascii="Times New Roman" w:hAnsi="Times New Roman"/>
        </w:rPr>
        <w:t>毕业要求观测点</w:t>
      </w:r>
      <w:r w:rsidR="00315702" w:rsidRPr="00171D7C">
        <w:rPr>
          <w:rFonts w:ascii="Times New Roman" w:hAnsi="Times New Roman"/>
        </w:rPr>
        <w:t>5-1.</w:t>
      </w:r>
      <w:r w:rsidR="00315702" w:rsidRPr="00171D7C">
        <w:rPr>
          <w:rFonts w:ascii="Times New Roman" w:hAnsi="Times New Roman"/>
        </w:rPr>
        <w:t>了解交通运输专业常用的设备设施、信息技术工具、工程工具和模拟软件的使用原理和方法，并理解其局限性。</w:t>
      </w:r>
    </w:p>
    <w:p w:rsidR="00315702" w:rsidRPr="00171D7C" w:rsidRDefault="00000895" w:rsidP="00F05717">
      <w:pPr>
        <w:pStyle w:val="a3"/>
        <w:spacing w:beforeLines="50" w:afterLines="50"/>
        <w:ind w:firstLineChars="200" w:firstLine="420"/>
        <w:rPr>
          <w:rFonts w:ascii="Times New Roman" w:hAnsi="Times New Roman"/>
        </w:rPr>
      </w:pPr>
      <w:r w:rsidRPr="00171D7C">
        <w:rPr>
          <w:rFonts w:ascii="Times New Roman" w:hAnsi="Times New Roman"/>
        </w:rPr>
        <w:t>毕业要求观测点</w:t>
      </w:r>
      <w:r w:rsidR="00315702" w:rsidRPr="00171D7C">
        <w:rPr>
          <w:rFonts w:ascii="Times New Roman" w:hAnsi="Times New Roman"/>
        </w:rPr>
        <w:t>11-1.</w:t>
      </w:r>
      <w:r w:rsidR="00315702" w:rsidRPr="00171D7C">
        <w:rPr>
          <w:rFonts w:ascii="Times New Roman" w:hAnsi="Times New Roman"/>
        </w:rPr>
        <w:t>掌握交通运输工程项目中涉及的管理与经济决策方法。</w:t>
      </w:r>
    </w:p>
    <w:p w:rsidR="00A7634F" w:rsidRPr="00171D7C" w:rsidRDefault="00A7634F" w:rsidP="00F05717">
      <w:pPr>
        <w:pStyle w:val="a3"/>
        <w:spacing w:beforeLines="50" w:afterLines="50"/>
        <w:ind w:firstLineChars="200" w:firstLine="422"/>
        <w:jc w:val="center"/>
        <w:rPr>
          <w:rFonts w:ascii="Times New Roman" w:hAnsi="Times New Roman"/>
          <w:b/>
          <w:bCs/>
          <w:szCs w:val="21"/>
        </w:rPr>
      </w:pPr>
      <w:r w:rsidRPr="00171D7C">
        <w:rPr>
          <w:rFonts w:ascii="Times New Roman" w:hAnsi="Times New Roman"/>
          <w:b/>
          <w:bCs/>
          <w:szCs w:val="21"/>
        </w:rPr>
        <w:t>表</w:t>
      </w:r>
      <w:r w:rsidRPr="00171D7C">
        <w:rPr>
          <w:rFonts w:ascii="Times New Roman" w:hAnsi="Times New Roman"/>
          <w:b/>
          <w:bCs/>
          <w:szCs w:val="21"/>
        </w:rPr>
        <w:t>1</w:t>
      </w:r>
      <w:r w:rsidRPr="00171D7C">
        <w:rPr>
          <w:rFonts w:ascii="Times New Roman" w:hAnsi="Times New Roman"/>
          <w:b/>
          <w:bCs/>
          <w:szCs w:val="21"/>
        </w:rPr>
        <w:t>：课程目标与毕业要求的对应关系表</w:t>
      </w:r>
    </w:p>
    <w:tbl>
      <w:tblPr>
        <w:tblW w:w="4748" w:type="dxa"/>
        <w:jc w:val="center"/>
        <w:tblLayout w:type="fixed"/>
        <w:tblLook w:val="0000"/>
      </w:tblPr>
      <w:tblGrid>
        <w:gridCol w:w="2178"/>
        <w:gridCol w:w="1285"/>
        <w:gridCol w:w="1285"/>
      </w:tblGrid>
      <w:tr w:rsidR="00171D7C" w:rsidRPr="00171D7C" w:rsidTr="00E56BF3">
        <w:trPr>
          <w:trHeight w:val="1070"/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  <w:tl2br w:val="single" w:sz="4" w:space="0" w:color="auto"/>
            </w:tcBorders>
          </w:tcPr>
          <w:p w:rsidR="00E56BF3" w:rsidRPr="008B54BF" w:rsidRDefault="00E56BF3" w:rsidP="004A620A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E56BF3" w:rsidRPr="008B54BF" w:rsidRDefault="00E56BF3" w:rsidP="00D26E85">
            <w:pPr>
              <w:ind w:firstLineChars="400" w:firstLine="840"/>
              <w:rPr>
                <w:rFonts w:ascii="Times New Roman" w:eastAsia="宋体" w:hAnsi="Times New Roman" w:cs="Times New Roman"/>
                <w:szCs w:val="21"/>
              </w:rPr>
            </w:pPr>
            <w:r w:rsidRPr="008B54BF">
              <w:rPr>
                <w:rFonts w:ascii="Times New Roman" w:eastAsia="宋体" w:hAnsi="Times New Roman" w:cs="Times New Roman"/>
                <w:szCs w:val="21"/>
              </w:rPr>
              <w:t>毕业要求</w:t>
            </w:r>
          </w:p>
          <w:p w:rsidR="00E56BF3" w:rsidRPr="008B54BF" w:rsidRDefault="00E56BF3" w:rsidP="004A620A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E56BF3" w:rsidRPr="008B54BF" w:rsidRDefault="00E56BF3" w:rsidP="004A620A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54BF">
              <w:rPr>
                <w:rFonts w:ascii="Times New Roman" w:eastAsia="宋体" w:hAnsi="Times New Roman" w:cs="Times New Roman"/>
                <w:szCs w:val="21"/>
              </w:rPr>
              <w:t>课程目标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E56BF3" w:rsidRPr="008B54BF" w:rsidRDefault="00000895" w:rsidP="008A22D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B54BF">
              <w:rPr>
                <w:rFonts w:ascii="Times New Roman" w:eastAsia="宋体" w:hAnsi="Times New Roman" w:cs="Times New Roman"/>
                <w:szCs w:val="21"/>
              </w:rPr>
              <w:t>毕业要求观测点</w:t>
            </w:r>
            <w:r w:rsidR="00315702" w:rsidRPr="008B54BF">
              <w:rPr>
                <w:rFonts w:ascii="Times New Roman" w:eastAsia="宋体" w:hAnsi="Times New Roman" w:cs="Times New Roman"/>
                <w:szCs w:val="21"/>
              </w:rPr>
              <w:t>5-1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E56BF3" w:rsidRPr="008B54BF" w:rsidRDefault="00000895" w:rsidP="004A62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B54BF">
              <w:rPr>
                <w:rFonts w:ascii="Times New Roman" w:eastAsia="宋体" w:hAnsi="Times New Roman" w:cs="Times New Roman"/>
                <w:szCs w:val="21"/>
              </w:rPr>
              <w:t>毕业要求观测点</w:t>
            </w:r>
            <w:r w:rsidR="00315702" w:rsidRPr="008B54BF">
              <w:rPr>
                <w:rFonts w:ascii="Times New Roman" w:eastAsia="宋体" w:hAnsi="Times New Roman" w:cs="Times New Roman"/>
                <w:szCs w:val="21"/>
              </w:rPr>
              <w:t>11-1</w:t>
            </w:r>
          </w:p>
        </w:tc>
      </w:tr>
      <w:tr w:rsidR="00171D7C" w:rsidRPr="00171D7C" w:rsidTr="00E56BF3">
        <w:trPr>
          <w:trHeight w:val="431"/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BF3" w:rsidRPr="008B54BF" w:rsidRDefault="00E56BF3" w:rsidP="004A620A">
            <w:pPr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B54BF">
              <w:rPr>
                <w:rFonts w:ascii="Times New Roman" w:eastAsia="宋体" w:hAnsi="Times New Roman" w:cs="Times New Roman"/>
                <w:kern w:val="0"/>
                <w:szCs w:val="21"/>
              </w:rPr>
              <w:t>课程目标</w:t>
            </w:r>
            <w:r w:rsidRPr="008B54BF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1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BF3" w:rsidRPr="008B54BF" w:rsidRDefault="00E56BF3" w:rsidP="004A620A">
            <w:pPr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B54BF">
              <w:rPr>
                <w:rFonts w:ascii="Times New Roman" w:eastAsia="宋体" w:hAnsi="Times New Roman" w:cs="Times New Roman"/>
                <w:kern w:val="0"/>
                <w:szCs w:val="21"/>
              </w:rPr>
              <w:t>√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BF3" w:rsidRPr="008B54BF" w:rsidRDefault="00E56BF3" w:rsidP="004A620A">
            <w:pPr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171D7C" w:rsidRPr="00171D7C" w:rsidTr="00E56BF3">
        <w:trPr>
          <w:trHeight w:val="431"/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BF3" w:rsidRPr="00171D7C" w:rsidRDefault="00E56BF3" w:rsidP="004A620A">
            <w:pPr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kern w:val="0"/>
                <w:szCs w:val="21"/>
              </w:rPr>
              <w:t>课程目标</w:t>
            </w:r>
            <w:r w:rsidRPr="00171D7C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2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BF3" w:rsidRPr="00171D7C" w:rsidRDefault="00E56BF3" w:rsidP="004A620A">
            <w:pPr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BF3" w:rsidRPr="00171D7C" w:rsidRDefault="006D796B" w:rsidP="004A620A">
            <w:pPr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kern w:val="0"/>
                <w:szCs w:val="21"/>
              </w:rPr>
              <w:t>√</w:t>
            </w:r>
          </w:p>
        </w:tc>
      </w:tr>
    </w:tbl>
    <w:p w:rsidR="00286DE9" w:rsidRPr="00171D7C" w:rsidRDefault="00286DE9" w:rsidP="00F05717">
      <w:pPr>
        <w:pStyle w:val="a3"/>
        <w:spacing w:beforeLines="50" w:afterLines="50"/>
        <w:ind w:firstLineChars="200" w:firstLine="422"/>
        <w:jc w:val="center"/>
        <w:rPr>
          <w:rFonts w:ascii="Times New Roman" w:hAnsi="Times New Roman"/>
          <w:b/>
          <w:bCs/>
          <w:szCs w:val="21"/>
        </w:rPr>
      </w:pPr>
      <w:r w:rsidRPr="00171D7C">
        <w:rPr>
          <w:rFonts w:ascii="Times New Roman" w:hAnsi="Times New Roman"/>
          <w:b/>
          <w:bCs/>
          <w:szCs w:val="21"/>
        </w:rPr>
        <w:t>表</w:t>
      </w:r>
      <w:r w:rsidRPr="00171D7C">
        <w:rPr>
          <w:rFonts w:ascii="Times New Roman" w:hAnsi="Times New Roman"/>
          <w:b/>
          <w:bCs/>
          <w:szCs w:val="21"/>
        </w:rPr>
        <w:t>2</w:t>
      </w:r>
      <w:r w:rsidRPr="00171D7C">
        <w:rPr>
          <w:rFonts w:ascii="Times New Roman" w:hAnsi="Times New Roman"/>
          <w:b/>
          <w:bCs/>
          <w:szCs w:val="21"/>
        </w:rPr>
        <w:t>：课程目标与课程内容的对应关系表</w:t>
      </w:r>
    </w:p>
    <w:tbl>
      <w:tblPr>
        <w:tblW w:w="6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02"/>
        <w:gridCol w:w="5361"/>
      </w:tblGrid>
      <w:tr w:rsidR="00171D7C" w:rsidRPr="00171D7C" w:rsidTr="004A620A">
        <w:trPr>
          <w:jc w:val="center"/>
        </w:trPr>
        <w:tc>
          <w:tcPr>
            <w:tcW w:w="1302" w:type="dxa"/>
            <w:vAlign w:val="center"/>
          </w:tcPr>
          <w:p w:rsidR="00286DE9" w:rsidRPr="00171D7C" w:rsidRDefault="00286DE9" w:rsidP="00F05717">
            <w:pPr>
              <w:pStyle w:val="a3"/>
              <w:spacing w:beforeLines="50" w:afterLines="5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171D7C">
              <w:rPr>
                <w:rFonts w:ascii="Times New Roman" w:hAnsi="Times New Roman"/>
                <w:b/>
                <w:bCs/>
                <w:szCs w:val="21"/>
              </w:rPr>
              <w:t>课程目标</w:t>
            </w:r>
          </w:p>
        </w:tc>
        <w:tc>
          <w:tcPr>
            <w:tcW w:w="5361" w:type="dxa"/>
            <w:vAlign w:val="center"/>
          </w:tcPr>
          <w:p w:rsidR="00286DE9" w:rsidRPr="00171D7C" w:rsidRDefault="00286DE9" w:rsidP="00F05717">
            <w:pPr>
              <w:pStyle w:val="a3"/>
              <w:spacing w:beforeLines="50" w:afterLines="5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171D7C">
              <w:rPr>
                <w:rFonts w:ascii="Times New Roman" w:hAnsi="Times New Roman"/>
                <w:b/>
                <w:bCs/>
                <w:szCs w:val="21"/>
              </w:rPr>
              <w:t>对应课程内容</w:t>
            </w:r>
          </w:p>
        </w:tc>
      </w:tr>
      <w:tr w:rsidR="00171D7C" w:rsidRPr="00171D7C" w:rsidTr="004A620A">
        <w:trPr>
          <w:jc w:val="center"/>
        </w:trPr>
        <w:tc>
          <w:tcPr>
            <w:tcW w:w="1302" w:type="dxa"/>
            <w:vAlign w:val="center"/>
          </w:tcPr>
          <w:p w:rsidR="00286DE9" w:rsidRPr="00171D7C" w:rsidRDefault="00286DE9" w:rsidP="00F05717">
            <w:pPr>
              <w:pStyle w:val="a3"/>
              <w:spacing w:beforeLines="50" w:afterLines="50"/>
              <w:jc w:val="center"/>
              <w:rPr>
                <w:rFonts w:ascii="Times New Roman" w:hAnsi="Times New Roman"/>
              </w:rPr>
            </w:pPr>
            <w:r w:rsidRPr="00171D7C">
              <w:rPr>
                <w:rFonts w:ascii="Times New Roman" w:hAnsi="Times New Roman"/>
              </w:rPr>
              <w:t>课程目标</w:t>
            </w:r>
            <w:r w:rsidRPr="00171D7C">
              <w:rPr>
                <w:rFonts w:ascii="Times New Roman" w:hAnsi="Times New Roman"/>
              </w:rPr>
              <w:t>1</w:t>
            </w:r>
          </w:p>
        </w:tc>
        <w:tc>
          <w:tcPr>
            <w:tcW w:w="5361" w:type="dxa"/>
            <w:vAlign w:val="center"/>
          </w:tcPr>
          <w:p w:rsidR="00EF194E" w:rsidRPr="00171D7C" w:rsidRDefault="006D796B" w:rsidP="00F05717">
            <w:pPr>
              <w:pStyle w:val="a3"/>
              <w:spacing w:beforeLines="50" w:afterLines="50"/>
              <w:jc w:val="center"/>
              <w:rPr>
                <w:rFonts w:ascii="Times New Roman" w:hAnsi="Times New Roman"/>
              </w:rPr>
            </w:pPr>
            <w:r w:rsidRPr="00171D7C">
              <w:rPr>
                <w:rFonts w:ascii="Times New Roman" w:hAnsi="Times New Roman" w:hint="eastAsia"/>
              </w:rPr>
              <w:t>第一、二、九章</w:t>
            </w:r>
          </w:p>
        </w:tc>
      </w:tr>
      <w:tr w:rsidR="00171D7C" w:rsidRPr="00171D7C" w:rsidTr="004A620A">
        <w:trPr>
          <w:jc w:val="center"/>
        </w:trPr>
        <w:tc>
          <w:tcPr>
            <w:tcW w:w="1302" w:type="dxa"/>
            <w:vAlign w:val="center"/>
          </w:tcPr>
          <w:p w:rsidR="00286DE9" w:rsidRPr="00171D7C" w:rsidRDefault="00286DE9" w:rsidP="00F05717">
            <w:pPr>
              <w:pStyle w:val="a3"/>
              <w:spacing w:beforeLines="50" w:afterLines="50"/>
              <w:jc w:val="center"/>
              <w:rPr>
                <w:rFonts w:ascii="Times New Roman" w:hAnsi="Times New Roman"/>
              </w:rPr>
            </w:pPr>
            <w:r w:rsidRPr="00171D7C">
              <w:rPr>
                <w:rFonts w:ascii="Times New Roman" w:hAnsi="Times New Roman"/>
              </w:rPr>
              <w:t>课程目标</w:t>
            </w:r>
            <w:r w:rsidRPr="00171D7C">
              <w:rPr>
                <w:rFonts w:ascii="Times New Roman" w:hAnsi="Times New Roman"/>
              </w:rPr>
              <w:t>2</w:t>
            </w:r>
          </w:p>
        </w:tc>
        <w:tc>
          <w:tcPr>
            <w:tcW w:w="5361" w:type="dxa"/>
            <w:vAlign w:val="center"/>
          </w:tcPr>
          <w:p w:rsidR="00286DE9" w:rsidRPr="00171D7C" w:rsidRDefault="006D796B" w:rsidP="00F05717">
            <w:pPr>
              <w:pStyle w:val="a3"/>
              <w:spacing w:beforeLines="50" w:afterLines="50"/>
              <w:jc w:val="center"/>
              <w:rPr>
                <w:rFonts w:ascii="Times New Roman" w:hAnsi="Times New Roman"/>
              </w:rPr>
            </w:pPr>
            <w:r w:rsidRPr="00171D7C">
              <w:rPr>
                <w:rFonts w:ascii="Times New Roman" w:hAnsi="Times New Roman" w:hint="eastAsia"/>
              </w:rPr>
              <w:t>第三至八章</w:t>
            </w:r>
          </w:p>
        </w:tc>
      </w:tr>
    </w:tbl>
    <w:p w:rsidR="00171D7C" w:rsidRPr="00171D7C" w:rsidRDefault="00171D7C" w:rsidP="00F05717">
      <w:pPr>
        <w:spacing w:beforeLines="50" w:afterLines="50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171D7C">
        <w:rPr>
          <w:rFonts w:ascii="黑体" w:eastAsia="黑体" w:hAnsi="黑体" w:hint="eastAsia"/>
          <w:b/>
          <w:sz w:val="28"/>
          <w:szCs w:val="28"/>
        </w:rPr>
        <w:t>三、教学内容</w:t>
      </w:r>
    </w:p>
    <w:p w:rsidR="00171D7C" w:rsidRPr="00171D7C" w:rsidRDefault="00171D7C" w:rsidP="00F05717">
      <w:pPr>
        <w:spacing w:beforeLines="50" w:afterLines="50"/>
        <w:rPr>
          <w:rFonts w:ascii="黑体" w:eastAsia="黑体" w:hAnsi="黑体"/>
          <w:b/>
          <w:sz w:val="28"/>
          <w:szCs w:val="28"/>
        </w:rPr>
      </w:pPr>
      <w:r w:rsidRPr="00171D7C">
        <w:rPr>
          <w:rFonts w:ascii="黑体" w:eastAsia="黑体" w:hAnsi="黑体" w:cs="Times New Roman" w:hint="eastAsia"/>
          <w:b/>
          <w:sz w:val="24"/>
          <w:szCs w:val="24"/>
        </w:rPr>
        <w:t>3.1讲授内容</w:t>
      </w:r>
    </w:p>
    <w:p w:rsidR="00171D7C" w:rsidRPr="00171D7C" w:rsidRDefault="00171D7C" w:rsidP="00F05717">
      <w:pPr>
        <w:widowControl/>
        <w:spacing w:beforeLines="50" w:afterLines="50"/>
        <w:ind w:firstLineChars="200" w:firstLine="482"/>
        <w:jc w:val="left"/>
      </w:pPr>
      <w:r w:rsidRPr="00171D7C">
        <w:rPr>
          <w:rFonts w:ascii="黑体" w:eastAsia="黑体" w:hAnsi="黑体" w:cs="Times New Roman" w:hint="eastAsia"/>
          <w:b/>
          <w:sz w:val="24"/>
          <w:szCs w:val="24"/>
        </w:rPr>
        <w:t>第一章 工程项目管理与数字化概论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bookmarkStart w:id="0" w:name="OLE_LINK10"/>
      <w:r w:rsidRPr="00171D7C">
        <w:rPr>
          <w:rFonts w:ascii="宋体" w:eastAsia="宋体" w:hAnsi="宋体" w:cs="TimesNewRomanPSMT"/>
          <w:kern w:val="0"/>
          <w:szCs w:val="21"/>
        </w:rPr>
        <w:t>1.</w:t>
      </w:r>
      <w:r w:rsidRPr="00171D7C">
        <w:rPr>
          <w:rFonts w:ascii="宋体" w:eastAsia="宋体" w:hAnsi="宋体" w:cs="宋体" w:hint="eastAsia"/>
          <w:kern w:val="0"/>
          <w:szCs w:val="21"/>
        </w:rPr>
        <w:t>教学目标</w:t>
      </w:r>
    </w:p>
    <w:p w:rsidR="00171D7C" w:rsidRPr="00171D7C" w:rsidRDefault="00171D7C" w:rsidP="00171D7C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ab/>
        <w:t>（1）</w:t>
      </w:r>
      <w:bookmarkStart w:id="1" w:name="OLE_LINK2"/>
      <w:r w:rsidRPr="00171D7C">
        <w:rPr>
          <w:rFonts w:ascii="宋体" w:eastAsia="宋体" w:hAnsi="宋体" w:cs="宋体" w:hint="eastAsia"/>
          <w:kern w:val="0"/>
          <w:szCs w:val="21"/>
        </w:rPr>
        <w:t>了解工程项目管理的基本概念和发展方向；</w:t>
      </w:r>
    </w:p>
    <w:p w:rsidR="00171D7C" w:rsidRPr="00171D7C" w:rsidRDefault="00171D7C" w:rsidP="00171D7C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ab/>
        <w:t>（2）理解项目管理的核心任务；</w:t>
      </w:r>
    </w:p>
    <w:p w:rsidR="00171D7C" w:rsidRPr="00171D7C" w:rsidRDefault="00171D7C" w:rsidP="00171D7C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ab/>
        <w:t>（3）掌握工程项目管理的基本工作流程。</w:t>
      </w:r>
    </w:p>
    <w:bookmarkEnd w:id="1"/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2.</w:t>
      </w:r>
      <w:r w:rsidRPr="00171D7C">
        <w:rPr>
          <w:rFonts w:ascii="宋体" w:eastAsia="宋体" w:hAnsi="宋体" w:cs="宋体" w:hint="eastAsia"/>
          <w:kern w:val="0"/>
          <w:szCs w:val="21"/>
        </w:rPr>
        <w:t>教学重难点</w:t>
      </w:r>
    </w:p>
    <w:p w:rsidR="00171D7C" w:rsidRPr="00171D7C" w:rsidRDefault="00171D7C" w:rsidP="00171D7C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ab/>
        <w:t>（1）项目的基本特点；</w:t>
      </w:r>
    </w:p>
    <w:p w:rsidR="00171D7C" w:rsidRPr="00171D7C" w:rsidRDefault="00171D7C" w:rsidP="00171D7C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ab/>
        <w:t>（2）工程项目管理包括的范畴和核心任务；</w:t>
      </w:r>
    </w:p>
    <w:p w:rsidR="00171D7C" w:rsidRPr="00171D7C" w:rsidRDefault="00171D7C" w:rsidP="00171D7C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ab/>
        <w:t>（3）工程项目管理的含义。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3.</w:t>
      </w:r>
      <w:r w:rsidRPr="00171D7C">
        <w:rPr>
          <w:rFonts w:ascii="宋体" w:eastAsia="宋体" w:hAnsi="宋体" w:cs="宋体" w:hint="eastAsia"/>
          <w:kern w:val="0"/>
          <w:szCs w:val="21"/>
        </w:rPr>
        <w:t>教学内容</w:t>
      </w:r>
    </w:p>
    <w:p w:rsidR="00171D7C" w:rsidRPr="00171D7C" w:rsidRDefault="00171D7C" w:rsidP="00171D7C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ab/>
        <w:t>（1）工程项目管理的含义和特点；</w:t>
      </w:r>
    </w:p>
    <w:p w:rsidR="00171D7C" w:rsidRPr="00171D7C" w:rsidRDefault="00171D7C" w:rsidP="00171D7C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ab/>
        <w:t>（2）工程项目管理的类型和任务；</w:t>
      </w:r>
    </w:p>
    <w:p w:rsidR="00171D7C" w:rsidRPr="00171D7C" w:rsidRDefault="00171D7C" w:rsidP="00171D7C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ab/>
        <w:t>（3）工程项目管理的背景及未来发展；</w:t>
      </w:r>
    </w:p>
    <w:p w:rsidR="00171D7C" w:rsidRPr="00171D7C" w:rsidRDefault="00171D7C" w:rsidP="00171D7C">
      <w:pPr>
        <w:snapToGrid w:val="0"/>
        <w:spacing w:line="300" w:lineRule="auto"/>
        <w:ind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（4）工程项目管理信息化的概念、内涵及意义；</w:t>
      </w:r>
    </w:p>
    <w:p w:rsidR="00171D7C" w:rsidRPr="00171D7C" w:rsidRDefault="00171D7C" w:rsidP="00171D7C">
      <w:pPr>
        <w:snapToGrid w:val="0"/>
        <w:spacing w:line="300" w:lineRule="auto"/>
        <w:ind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（5）工程建设信息化的发展趋势——数字建造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4.</w:t>
      </w:r>
      <w:r w:rsidRPr="00171D7C">
        <w:rPr>
          <w:rFonts w:ascii="宋体" w:eastAsia="宋体" w:hAnsi="宋体" w:cs="宋体" w:hint="eastAsia"/>
          <w:kern w:val="0"/>
          <w:szCs w:val="21"/>
        </w:rPr>
        <w:t xml:space="preserve">教学方法 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课堂授课、课后复习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5.</w:t>
      </w:r>
      <w:r w:rsidRPr="00171D7C">
        <w:rPr>
          <w:rFonts w:ascii="宋体" w:eastAsia="宋体" w:hAnsi="宋体" w:cs="TimesNewRomanPSMT" w:hint="eastAsia"/>
          <w:kern w:val="0"/>
          <w:szCs w:val="21"/>
        </w:rPr>
        <w:t>教学评价</w:t>
      </w:r>
    </w:p>
    <w:p w:rsidR="00171D7C" w:rsidRPr="00171D7C" w:rsidRDefault="00171D7C" w:rsidP="00171D7C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ab/>
        <w:t>能阐述工程项目管理的内涵以及类型。</w:t>
      </w:r>
    </w:p>
    <w:p w:rsidR="00171D7C" w:rsidRPr="00171D7C" w:rsidRDefault="00171D7C" w:rsidP="00171D7C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lastRenderedPageBreak/>
        <w:tab/>
        <w:t>能分析工程项目全生命周期管理的意义。</w:t>
      </w:r>
    </w:p>
    <w:p w:rsidR="00171D7C" w:rsidRPr="00171D7C" w:rsidRDefault="00171D7C" w:rsidP="00171D7C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ab/>
        <w:t>能阐述工程项目管理未来的发展方向。</w:t>
      </w:r>
    </w:p>
    <w:p w:rsidR="00171D7C" w:rsidRPr="00171D7C" w:rsidRDefault="00171D7C" w:rsidP="00171D7C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ab/>
        <w:t>对应课程目标1，毕业要求观测点1-4。</w:t>
      </w:r>
    </w:p>
    <w:bookmarkEnd w:id="0"/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</w:p>
    <w:p w:rsidR="00171D7C" w:rsidRPr="00171D7C" w:rsidRDefault="00171D7C" w:rsidP="00F05717">
      <w:pPr>
        <w:widowControl/>
        <w:spacing w:beforeLines="50" w:afterLines="50"/>
        <w:ind w:firstLineChars="200" w:firstLine="482"/>
        <w:jc w:val="left"/>
      </w:pPr>
      <w:r w:rsidRPr="00171D7C">
        <w:rPr>
          <w:rFonts w:ascii="黑体" w:eastAsia="黑体" w:hAnsi="黑体" w:cs="Times New Roman" w:hint="eastAsia"/>
          <w:b/>
          <w:sz w:val="24"/>
          <w:szCs w:val="24"/>
        </w:rPr>
        <w:t>第二章 BIM技术与应用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1.</w:t>
      </w:r>
      <w:r w:rsidRPr="00171D7C">
        <w:rPr>
          <w:rFonts w:ascii="宋体" w:eastAsia="宋体" w:hAnsi="宋体" w:cs="宋体" w:hint="eastAsia"/>
          <w:kern w:val="0"/>
          <w:szCs w:val="21"/>
        </w:rPr>
        <w:t>教学目标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（1）掌握BIM的概念及内涵；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（2）了解BIM相关软件；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（3）掌握BIM在建设项目中的应用。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2.</w:t>
      </w:r>
      <w:r w:rsidRPr="00171D7C">
        <w:rPr>
          <w:rFonts w:ascii="宋体" w:eastAsia="宋体" w:hAnsi="宋体" w:cs="宋体" w:hint="eastAsia"/>
          <w:kern w:val="0"/>
          <w:szCs w:val="21"/>
        </w:rPr>
        <w:t>教学重难点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（1）BIM技术在项目全生命周期的应用；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（2）支持BIM应用的软件、硬件及技术。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3.</w:t>
      </w:r>
      <w:r w:rsidRPr="00171D7C">
        <w:rPr>
          <w:rFonts w:ascii="宋体" w:eastAsia="宋体" w:hAnsi="宋体" w:cs="宋体" w:hint="eastAsia"/>
          <w:kern w:val="0"/>
          <w:szCs w:val="21"/>
        </w:rPr>
        <w:t>教学内容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（1）BIM的概念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（2）BIM技术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（3）BIM技术的标准（以IFC标准为例）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（4）</w:t>
      </w:r>
      <w:bookmarkStart w:id="2" w:name="OLE_LINK1"/>
      <w:r w:rsidRPr="00171D7C">
        <w:rPr>
          <w:rFonts w:ascii="宋体" w:eastAsia="宋体" w:hAnsi="宋体" w:cs="宋体" w:hint="eastAsia"/>
          <w:kern w:val="0"/>
          <w:szCs w:val="21"/>
        </w:rPr>
        <w:t>支持BIM应用的软件、硬件及技术</w:t>
      </w:r>
      <w:bookmarkEnd w:id="2"/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（5）BIM在建设项目中的应用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4.</w:t>
      </w:r>
      <w:r w:rsidRPr="00171D7C">
        <w:rPr>
          <w:rFonts w:ascii="宋体" w:eastAsia="宋体" w:hAnsi="宋体" w:cs="宋体" w:hint="eastAsia"/>
          <w:kern w:val="0"/>
          <w:szCs w:val="21"/>
        </w:rPr>
        <w:t xml:space="preserve">教学方法 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课堂授课、课后复习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5.</w:t>
      </w:r>
      <w:r w:rsidRPr="00171D7C">
        <w:rPr>
          <w:rFonts w:ascii="宋体" w:eastAsia="宋体" w:hAnsi="宋体" w:cs="TimesNewRomanPSMT" w:hint="eastAsia"/>
          <w:kern w:val="0"/>
          <w:szCs w:val="21"/>
        </w:rPr>
        <w:t>教学评价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能阐述BIM的概念及其发展历程。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能阐述BIM技术的应用方式。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能了解BIM技术在各个领域的应用软件。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对应课程目标1，毕业要求观测点1-4。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</w:p>
    <w:p w:rsidR="00171D7C" w:rsidRPr="00171D7C" w:rsidRDefault="00171D7C" w:rsidP="00F05717">
      <w:pPr>
        <w:widowControl/>
        <w:spacing w:beforeLines="50" w:afterLines="50"/>
        <w:ind w:firstLineChars="200" w:firstLine="482"/>
        <w:jc w:val="left"/>
      </w:pPr>
      <w:r w:rsidRPr="00171D7C">
        <w:rPr>
          <w:rFonts w:ascii="黑体" w:eastAsia="黑体" w:hAnsi="黑体" w:cs="Times New Roman" w:hint="eastAsia"/>
          <w:b/>
          <w:sz w:val="24"/>
          <w:szCs w:val="24"/>
        </w:rPr>
        <w:t>第三章 基于BIM的工程项目进度管理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1.</w:t>
      </w:r>
      <w:r w:rsidRPr="00171D7C">
        <w:rPr>
          <w:rFonts w:ascii="宋体" w:eastAsia="宋体" w:hAnsi="宋体" w:cs="宋体" w:hint="eastAsia"/>
          <w:kern w:val="0"/>
          <w:szCs w:val="21"/>
        </w:rPr>
        <w:t>教学目标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（1）了解调车工程项目进度管理的概念及要求；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（2）掌握BIM进度管理单元划分的方法；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（3）了解BIM施工进度计划的编制。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2.</w:t>
      </w:r>
      <w:r w:rsidRPr="00171D7C">
        <w:rPr>
          <w:rFonts w:ascii="宋体" w:eastAsia="宋体" w:hAnsi="宋体" w:cs="宋体" w:hint="eastAsia"/>
          <w:kern w:val="0"/>
          <w:szCs w:val="21"/>
        </w:rPr>
        <w:t>教学重难点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（1）BIM进度管理单元的划分与识别；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lastRenderedPageBreak/>
        <w:t>（2）施工进度计划跟踪的方法；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3.</w:t>
      </w:r>
      <w:r w:rsidRPr="00171D7C">
        <w:rPr>
          <w:rFonts w:ascii="宋体" w:eastAsia="宋体" w:hAnsi="宋体" w:cs="宋体" w:hint="eastAsia"/>
          <w:kern w:val="0"/>
          <w:szCs w:val="21"/>
        </w:rPr>
        <w:t>教学内容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（1）工程项目进度管理概述；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（2）基于BIM的进度管理单元划分与识别；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（3）基于BIM的施工进度计划编制；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（4）基于BIM的施工进度计划跟踪；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（5）基于BIM的施工进度管理案例。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4.</w:t>
      </w:r>
      <w:r w:rsidRPr="00171D7C">
        <w:rPr>
          <w:rFonts w:ascii="宋体" w:eastAsia="宋体" w:hAnsi="宋体" w:cs="宋体" w:hint="eastAsia"/>
          <w:kern w:val="0"/>
          <w:szCs w:val="21"/>
        </w:rPr>
        <w:t xml:space="preserve">教学方法 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课堂授课、计算练习、课后复习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5.</w:t>
      </w:r>
      <w:r w:rsidRPr="00171D7C">
        <w:rPr>
          <w:rFonts w:ascii="宋体" w:eastAsia="宋体" w:hAnsi="宋体" w:cs="TimesNewRomanPSMT" w:hint="eastAsia"/>
          <w:kern w:val="0"/>
          <w:szCs w:val="21"/>
        </w:rPr>
        <w:t>教学评价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熟悉BIM施工进度计划管理的流程。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了解BIM进度计划管理的案例。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对应课程目标1，毕业要求观测点1-4。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</w:p>
    <w:p w:rsidR="00171D7C" w:rsidRPr="00171D7C" w:rsidRDefault="00171D7C" w:rsidP="00F05717">
      <w:pPr>
        <w:widowControl/>
        <w:spacing w:beforeLines="50" w:afterLines="50"/>
        <w:ind w:firstLineChars="200" w:firstLine="482"/>
        <w:jc w:val="left"/>
      </w:pPr>
      <w:r w:rsidRPr="00171D7C">
        <w:rPr>
          <w:rFonts w:ascii="黑体" w:eastAsia="黑体" w:hAnsi="黑体" w:cs="Times New Roman" w:hint="eastAsia"/>
          <w:b/>
          <w:sz w:val="24"/>
          <w:szCs w:val="24"/>
        </w:rPr>
        <w:t>第四章 基于BIM的工程项目成本管理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1.</w:t>
      </w:r>
      <w:r w:rsidRPr="00171D7C">
        <w:rPr>
          <w:rFonts w:ascii="宋体" w:eastAsia="宋体" w:hAnsi="宋体" w:cs="宋体" w:hint="eastAsia"/>
          <w:kern w:val="0"/>
          <w:szCs w:val="21"/>
        </w:rPr>
        <w:t>教学目标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（1）掌握工程项目成本管理的概念；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（2）掌握工程项目成本管理的基本工作流程；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（3）了解成本管理的商业软件。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2.</w:t>
      </w:r>
      <w:r w:rsidRPr="00171D7C">
        <w:rPr>
          <w:rFonts w:ascii="宋体" w:eastAsia="宋体" w:hAnsi="宋体" w:cs="宋体" w:hint="eastAsia"/>
          <w:kern w:val="0"/>
          <w:szCs w:val="21"/>
        </w:rPr>
        <w:t>教学重难点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（1）成本动态管理的内涵；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（2）预算、概算、决算等概念的辨析。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3.</w:t>
      </w:r>
      <w:r w:rsidRPr="00171D7C">
        <w:rPr>
          <w:rFonts w:ascii="宋体" w:eastAsia="宋体" w:hAnsi="宋体" w:cs="宋体" w:hint="eastAsia"/>
          <w:kern w:val="0"/>
          <w:szCs w:val="21"/>
        </w:rPr>
        <w:t>教学内容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（1）工程项目成本管理概述；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（2）BIM成本管理业务分析及系统架构；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（3）</w:t>
      </w:r>
      <w:bookmarkStart w:id="3" w:name="OLE_LINK3"/>
      <w:r w:rsidRPr="00171D7C">
        <w:rPr>
          <w:rFonts w:ascii="宋体" w:eastAsia="宋体" w:hAnsi="宋体" w:cs="宋体" w:hint="eastAsia"/>
          <w:kern w:val="0"/>
          <w:szCs w:val="21"/>
        </w:rPr>
        <w:t>BIM成本管理子系统主要业务模块说明</w:t>
      </w:r>
      <w:bookmarkEnd w:id="3"/>
      <w:r w:rsidRPr="00171D7C">
        <w:rPr>
          <w:rFonts w:ascii="宋体" w:eastAsia="宋体" w:hAnsi="宋体" w:cs="宋体" w:hint="eastAsia"/>
          <w:kern w:val="0"/>
          <w:szCs w:val="21"/>
        </w:rPr>
        <w:t>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（4）BIM成本管理系统案例；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4.</w:t>
      </w:r>
      <w:r w:rsidRPr="00171D7C">
        <w:rPr>
          <w:rFonts w:ascii="宋体" w:eastAsia="宋体" w:hAnsi="宋体" w:cs="宋体" w:hint="eastAsia"/>
          <w:kern w:val="0"/>
          <w:szCs w:val="21"/>
        </w:rPr>
        <w:t xml:space="preserve">教学方法 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课堂授课、课堂练习、课后复习。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5.</w:t>
      </w:r>
      <w:r w:rsidRPr="00171D7C">
        <w:rPr>
          <w:rFonts w:ascii="宋体" w:eastAsia="宋体" w:hAnsi="宋体" w:cs="TimesNewRomanPSMT" w:hint="eastAsia"/>
          <w:kern w:val="0"/>
          <w:szCs w:val="21"/>
        </w:rPr>
        <w:t>教学评价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掌握工程项目成本管理的概念。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了解BIM成本管理子系统主要业务模块说明。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了解成本管理软件。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lastRenderedPageBreak/>
        <w:t>对应课程目标1，毕业要求观测点1-4。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</w:p>
    <w:p w:rsidR="00171D7C" w:rsidRPr="00171D7C" w:rsidRDefault="00171D7C" w:rsidP="00F05717">
      <w:pPr>
        <w:widowControl/>
        <w:spacing w:beforeLines="50" w:afterLines="50"/>
        <w:ind w:firstLineChars="200" w:firstLine="482"/>
        <w:jc w:val="left"/>
      </w:pPr>
      <w:r w:rsidRPr="00171D7C">
        <w:rPr>
          <w:rFonts w:ascii="黑体" w:eastAsia="黑体" w:hAnsi="黑体" w:cs="Times New Roman" w:hint="eastAsia"/>
          <w:b/>
          <w:sz w:val="24"/>
          <w:szCs w:val="24"/>
        </w:rPr>
        <w:t>第五章 基于BIM的工程项目资源管理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1.</w:t>
      </w:r>
      <w:r w:rsidRPr="00171D7C">
        <w:rPr>
          <w:rFonts w:ascii="宋体" w:eastAsia="宋体" w:hAnsi="宋体" w:cs="宋体" w:hint="eastAsia"/>
          <w:kern w:val="0"/>
          <w:szCs w:val="21"/>
        </w:rPr>
        <w:t>教学目标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（1）掌握工程项目资源管理的内涵；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（2）理解工程资源管理的核心任务；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（3）掌握基于BIM的工程资源管理的基本工作流程。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2.</w:t>
      </w:r>
      <w:r w:rsidRPr="00171D7C">
        <w:rPr>
          <w:rFonts w:ascii="宋体" w:eastAsia="宋体" w:hAnsi="宋体" w:cs="宋体" w:hint="eastAsia"/>
          <w:kern w:val="0"/>
          <w:szCs w:val="21"/>
        </w:rPr>
        <w:t>教学重难点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（1）基于BIM的材料采购和存储、材料的运输调度；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（2）施工过程的低碳管理。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3.</w:t>
      </w:r>
      <w:r w:rsidRPr="00171D7C">
        <w:rPr>
          <w:rFonts w:ascii="宋体" w:eastAsia="宋体" w:hAnsi="宋体" w:cs="宋体" w:hint="eastAsia"/>
          <w:kern w:val="0"/>
          <w:szCs w:val="21"/>
        </w:rPr>
        <w:t>教学内容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（1）</w:t>
      </w:r>
      <w:bookmarkStart w:id="4" w:name="OLE_LINK4"/>
      <w:r w:rsidRPr="00171D7C">
        <w:rPr>
          <w:rFonts w:ascii="宋体" w:eastAsia="宋体" w:hAnsi="宋体" w:cs="宋体" w:hint="eastAsia"/>
          <w:kern w:val="0"/>
          <w:szCs w:val="21"/>
        </w:rPr>
        <w:t>工程项目资源管理</w:t>
      </w:r>
      <w:bookmarkEnd w:id="4"/>
      <w:r w:rsidRPr="00171D7C">
        <w:rPr>
          <w:rFonts w:ascii="宋体" w:eastAsia="宋体" w:hAnsi="宋体" w:cs="宋体" w:hint="eastAsia"/>
          <w:kern w:val="0"/>
          <w:szCs w:val="21"/>
        </w:rPr>
        <w:t>概述；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（2）基于BIM的施工现场材料管理；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（3）基于BIM的资源运输调度管理（以装配式建造为例）；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（4）基于BIM的施工过程低碳管理。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4.</w:t>
      </w:r>
      <w:r w:rsidRPr="00171D7C">
        <w:rPr>
          <w:rFonts w:ascii="宋体" w:eastAsia="宋体" w:hAnsi="宋体" w:cs="宋体" w:hint="eastAsia"/>
          <w:kern w:val="0"/>
          <w:szCs w:val="21"/>
        </w:rPr>
        <w:t xml:space="preserve">教学方法 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课堂授课、课后复习,课后练习。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5.</w:t>
      </w:r>
      <w:r w:rsidRPr="00171D7C">
        <w:rPr>
          <w:rFonts w:ascii="宋体" w:eastAsia="宋体" w:hAnsi="宋体" w:cs="TimesNewRomanPSMT" w:hint="eastAsia"/>
          <w:kern w:val="0"/>
          <w:szCs w:val="21"/>
        </w:rPr>
        <w:t>教学评价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例举传统资源管理的难点；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分析基于BIM的资源管理的优势；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掌握基于BIM材料管理、调度管理、低碳管理的基本流程。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对应课程目标1，毕业要求观测点1-4。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</w:p>
    <w:p w:rsidR="00171D7C" w:rsidRPr="00171D7C" w:rsidRDefault="00171D7C" w:rsidP="00F05717">
      <w:pPr>
        <w:widowControl/>
        <w:spacing w:beforeLines="50" w:afterLines="50"/>
        <w:ind w:firstLineChars="200" w:firstLine="482"/>
        <w:jc w:val="left"/>
      </w:pPr>
      <w:r w:rsidRPr="00171D7C">
        <w:rPr>
          <w:rFonts w:ascii="黑体" w:eastAsia="黑体" w:hAnsi="黑体" w:cs="Times New Roman" w:hint="eastAsia"/>
          <w:b/>
          <w:sz w:val="24"/>
          <w:szCs w:val="24"/>
        </w:rPr>
        <w:t>第六章 基于BIM的工程项目安全管理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1.</w:t>
      </w:r>
      <w:r w:rsidRPr="00171D7C">
        <w:rPr>
          <w:rFonts w:ascii="宋体" w:eastAsia="宋体" w:hAnsi="宋体" w:cs="宋体" w:hint="eastAsia"/>
          <w:kern w:val="0"/>
          <w:szCs w:val="21"/>
        </w:rPr>
        <w:t>教学目标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（1）掌握安全风险和工程项目安全管理的基本内涵；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（2）了解BIM地铁施工安全管理的基本流程。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2.</w:t>
      </w:r>
      <w:r w:rsidRPr="00171D7C">
        <w:rPr>
          <w:rFonts w:ascii="宋体" w:eastAsia="宋体" w:hAnsi="宋体" w:cs="宋体" w:hint="eastAsia"/>
          <w:kern w:val="0"/>
          <w:szCs w:val="21"/>
        </w:rPr>
        <w:t>教学重难点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（1）基于BIM的石化项目安全管理。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3.</w:t>
      </w:r>
      <w:r w:rsidRPr="00171D7C">
        <w:rPr>
          <w:rFonts w:ascii="宋体" w:eastAsia="宋体" w:hAnsi="宋体" w:cs="宋体" w:hint="eastAsia"/>
          <w:kern w:val="0"/>
          <w:szCs w:val="21"/>
        </w:rPr>
        <w:t>教学内容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（1）</w:t>
      </w:r>
      <w:bookmarkStart w:id="5" w:name="OLE_LINK6"/>
      <w:bookmarkStart w:id="6" w:name="OLE_LINK5"/>
      <w:r w:rsidRPr="00171D7C">
        <w:rPr>
          <w:rFonts w:ascii="宋体" w:eastAsia="宋体" w:hAnsi="宋体" w:cs="宋体" w:hint="eastAsia"/>
          <w:kern w:val="0"/>
          <w:szCs w:val="21"/>
        </w:rPr>
        <w:t>安全风险和工程项目安全管理</w:t>
      </w:r>
      <w:bookmarkEnd w:id="5"/>
      <w:r w:rsidRPr="00171D7C">
        <w:rPr>
          <w:rFonts w:ascii="宋体" w:eastAsia="宋体" w:hAnsi="宋体" w:cs="宋体" w:hint="eastAsia"/>
          <w:kern w:val="0"/>
          <w:szCs w:val="21"/>
        </w:rPr>
        <w:t>概述</w:t>
      </w:r>
      <w:bookmarkEnd w:id="6"/>
      <w:r w:rsidRPr="00171D7C">
        <w:rPr>
          <w:rFonts w:ascii="宋体" w:eastAsia="宋体" w:hAnsi="宋体" w:cs="宋体" w:hint="eastAsia"/>
          <w:kern w:val="0"/>
          <w:szCs w:val="21"/>
        </w:rPr>
        <w:t>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（2）基于BIM的地铁施工安全管理；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（3）基于BIM的地铁运营安全管理；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lastRenderedPageBreak/>
        <w:t>（4）基于BIM的石化项目安全管理。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4.</w:t>
      </w:r>
      <w:r w:rsidRPr="00171D7C">
        <w:rPr>
          <w:rFonts w:ascii="宋体" w:eastAsia="宋体" w:hAnsi="宋体" w:cs="宋体" w:hint="eastAsia"/>
          <w:kern w:val="0"/>
          <w:szCs w:val="21"/>
        </w:rPr>
        <w:t xml:space="preserve">教学方法 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课堂授课、课后复习。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5.</w:t>
      </w:r>
      <w:r w:rsidRPr="00171D7C">
        <w:rPr>
          <w:rFonts w:ascii="宋体" w:eastAsia="宋体" w:hAnsi="宋体" w:cs="TimesNewRomanPSMT" w:hint="eastAsia"/>
          <w:kern w:val="0"/>
          <w:szCs w:val="21"/>
        </w:rPr>
        <w:t>教学评价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了解BIM安全管理的基本流程及注意事项。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对应课程目标1，毕业要求观测点1-4。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</w:p>
    <w:p w:rsidR="00171D7C" w:rsidRPr="00171D7C" w:rsidRDefault="00171D7C" w:rsidP="00F05717">
      <w:pPr>
        <w:widowControl/>
        <w:spacing w:beforeLines="50" w:afterLines="50"/>
        <w:ind w:firstLineChars="200" w:firstLine="482"/>
        <w:jc w:val="left"/>
      </w:pPr>
      <w:r w:rsidRPr="00171D7C">
        <w:rPr>
          <w:rFonts w:ascii="黑体" w:eastAsia="黑体" w:hAnsi="黑体" w:cs="Times New Roman" w:hint="eastAsia"/>
          <w:b/>
          <w:sz w:val="24"/>
          <w:szCs w:val="24"/>
        </w:rPr>
        <w:t>第七章 基于BIM的工程项目质量管理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1.</w:t>
      </w:r>
      <w:r w:rsidRPr="00171D7C">
        <w:rPr>
          <w:rFonts w:ascii="宋体" w:eastAsia="宋体" w:hAnsi="宋体" w:cs="宋体" w:hint="eastAsia"/>
          <w:kern w:val="0"/>
          <w:szCs w:val="21"/>
        </w:rPr>
        <w:t>教学目标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（1）掌握工程项目质量、工程项目质量管理的基本概念；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（2）掌握信息化技术在质量管理中的应用以及BIM在工程质量管理方面的优势；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（3）了解</w:t>
      </w:r>
      <w:bookmarkStart w:id="7" w:name="OLE_LINK7"/>
      <w:r w:rsidRPr="00171D7C">
        <w:rPr>
          <w:rFonts w:ascii="宋体" w:eastAsia="宋体" w:hAnsi="宋体" w:cs="宋体" w:hint="eastAsia"/>
          <w:kern w:val="0"/>
          <w:szCs w:val="21"/>
        </w:rPr>
        <w:t>基于BIM的工程质量管理流程</w:t>
      </w:r>
      <w:bookmarkEnd w:id="7"/>
      <w:r w:rsidRPr="00171D7C">
        <w:rPr>
          <w:rFonts w:ascii="宋体" w:eastAsia="宋体" w:hAnsi="宋体" w:cs="宋体" w:hint="eastAsia"/>
          <w:kern w:val="0"/>
          <w:szCs w:val="21"/>
        </w:rPr>
        <w:t>。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2.</w:t>
      </w:r>
      <w:r w:rsidRPr="00171D7C">
        <w:rPr>
          <w:rFonts w:ascii="宋体" w:eastAsia="宋体" w:hAnsi="宋体" w:cs="宋体" w:hint="eastAsia"/>
          <w:kern w:val="0"/>
          <w:szCs w:val="21"/>
        </w:rPr>
        <w:t>教学重难点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（1）基于BIM的施工质量管理模型和控制方法；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（2）基于BIM的工程质量管理流程。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3.</w:t>
      </w:r>
      <w:r w:rsidRPr="00171D7C">
        <w:rPr>
          <w:rFonts w:ascii="宋体" w:eastAsia="宋体" w:hAnsi="宋体" w:cs="宋体" w:hint="eastAsia"/>
          <w:kern w:val="0"/>
          <w:szCs w:val="21"/>
        </w:rPr>
        <w:t>教学内容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（1）工程项目质量管理概述；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（2）工程项目质量控制；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（3）BIM在工程项目质量管理中的应用价值；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（4）基于BIM的施工质量控制方法；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（5）工程项目质量管理BIM应用案例。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4.</w:t>
      </w:r>
      <w:r w:rsidRPr="00171D7C">
        <w:rPr>
          <w:rFonts w:ascii="宋体" w:eastAsia="宋体" w:hAnsi="宋体" w:cs="宋体" w:hint="eastAsia"/>
          <w:kern w:val="0"/>
          <w:szCs w:val="21"/>
        </w:rPr>
        <w:t xml:space="preserve">教学方法 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课堂授课、课后复习。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5.</w:t>
      </w:r>
      <w:r w:rsidRPr="00171D7C">
        <w:rPr>
          <w:rFonts w:ascii="宋体" w:eastAsia="宋体" w:hAnsi="宋体" w:cs="TimesNewRomanPSMT" w:hint="eastAsia"/>
          <w:kern w:val="0"/>
          <w:szCs w:val="21"/>
        </w:rPr>
        <w:t>教学评价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对比分析BIM在工程项目质量管理中的优势。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阐述BIM在工程项目质量管理未来的发展与应用。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对应课程目标1，毕业要求观测点1-4。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</w:p>
    <w:p w:rsidR="00171D7C" w:rsidRPr="00171D7C" w:rsidRDefault="00171D7C" w:rsidP="00F05717">
      <w:pPr>
        <w:widowControl/>
        <w:spacing w:beforeLines="50" w:afterLines="50"/>
        <w:ind w:firstLineChars="200" w:firstLine="482"/>
        <w:jc w:val="left"/>
      </w:pPr>
      <w:bookmarkStart w:id="8" w:name="OLE_LINK8"/>
      <w:r w:rsidRPr="00171D7C">
        <w:rPr>
          <w:rFonts w:ascii="黑体" w:eastAsia="黑体" w:hAnsi="黑体" w:cs="Times New Roman" w:hint="eastAsia"/>
          <w:b/>
          <w:sz w:val="24"/>
          <w:szCs w:val="24"/>
        </w:rPr>
        <w:t>第八章 基于BIM的施工现场规划管理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1.</w:t>
      </w:r>
      <w:r w:rsidRPr="00171D7C">
        <w:rPr>
          <w:rFonts w:ascii="宋体" w:eastAsia="宋体" w:hAnsi="宋体" w:cs="宋体" w:hint="eastAsia"/>
          <w:kern w:val="0"/>
          <w:szCs w:val="21"/>
        </w:rPr>
        <w:t>教学目标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（1）了解工程现场规划管理的基本概念；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（2）掌握现场规划的基本工作流程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lastRenderedPageBreak/>
        <w:t>2.</w:t>
      </w:r>
      <w:r w:rsidRPr="00171D7C">
        <w:rPr>
          <w:rFonts w:ascii="宋体" w:eastAsia="宋体" w:hAnsi="宋体" w:cs="宋体" w:hint="eastAsia"/>
          <w:kern w:val="0"/>
          <w:szCs w:val="21"/>
        </w:rPr>
        <w:t>教学重难点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171D7C">
        <w:rPr>
          <w:rFonts w:ascii="宋体" w:eastAsia="宋体" w:hAnsi="宋体" w:cs="TimesNewRomanPSMT" w:hint="eastAsia"/>
          <w:kern w:val="0"/>
          <w:szCs w:val="21"/>
        </w:rPr>
        <w:t>掌握BIM技术在现场规划管理中的实际应用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3.</w:t>
      </w:r>
      <w:r w:rsidRPr="00171D7C">
        <w:rPr>
          <w:rFonts w:ascii="宋体" w:eastAsia="宋体" w:hAnsi="宋体" w:cs="宋体" w:hint="eastAsia"/>
          <w:kern w:val="0"/>
          <w:szCs w:val="21"/>
        </w:rPr>
        <w:t>教学内容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（1）概述；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（2）施工现场布置总体规划；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（3）大型施工机械设施规划；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（4）施工现场物流规划；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（5）施工现场人流规划；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（6）小型设施布置优化。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4.</w:t>
      </w:r>
      <w:r w:rsidRPr="00171D7C">
        <w:rPr>
          <w:rFonts w:ascii="宋体" w:eastAsia="宋体" w:hAnsi="宋体" w:cs="宋体" w:hint="eastAsia"/>
          <w:kern w:val="0"/>
          <w:szCs w:val="21"/>
        </w:rPr>
        <w:t xml:space="preserve">教学方法 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课堂授课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5.</w:t>
      </w:r>
      <w:r w:rsidRPr="00171D7C">
        <w:rPr>
          <w:rFonts w:ascii="宋体" w:eastAsia="宋体" w:hAnsi="宋体" w:cs="TimesNewRomanPSMT" w:hint="eastAsia"/>
          <w:kern w:val="0"/>
          <w:szCs w:val="21"/>
        </w:rPr>
        <w:t>教学评价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分析工程项目现场规划管理的范畴和任务；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阐述工程项目现场规划管理的意义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对应课程目标1，毕业要求观测点1-4。</w:t>
      </w:r>
    </w:p>
    <w:bookmarkEnd w:id="8"/>
    <w:p w:rsidR="00171D7C" w:rsidRPr="00171D7C" w:rsidRDefault="00171D7C" w:rsidP="00F05717">
      <w:pPr>
        <w:widowControl/>
        <w:spacing w:beforeLines="50" w:afterLines="50"/>
        <w:jc w:val="left"/>
        <w:rPr>
          <w:rFonts w:ascii="黑体" w:eastAsia="黑体" w:hAnsi="黑体" w:cs="Times New Roman"/>
          <w:b/>
          <w:sz w:val="24"/>
          <w:szCs w:val="24"/>
        </w:rPr>
      </w:pPr>
    </w:p>
    <w:p w:rsidR="00171D7C" w:rsidRPr="00171D7C" w:rsidRDefault="00171D7C" w:rsidP="00F05717">
      <w:pPr>
        <w:widowControl/>
        <w:spacing w:beforeLines="50" w:afterLines="50"/>
        <w:ind w:firstLineChars="200" w:firstLine="482"/>
        <w:jc w:val="left"/>
      </w:pPr>
      <w:r w:rsidRPr="00171D7C">
        <w:rPr>
          <w:rFonts w:ascii="黑体" w:eastAsia="黑体" w:hAnsi="黑体" w:cs="Times New Roman" w:hint="eastAsia"/>
          <w:b/>
          <w:sz w:val="24"/>
          <w:szCs w:val="24"/>
        </w:rPr>
        <w:t>第九章 基于BIM的信息集成与交付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1.</w:t>
      </w:r>
      <w:r w:rsidRPr="00171D7C">
        <w:rPr>
          <w:rFonts w:ascii="宋体" w:eastAsia="宋体" w:hAnsi="宋体" w:cs="宋体" w:hint="eastAsia"/>
          <w:kern w:val="0"/>
          <w:szCs w:val="21"/>
        </w:rPr>
        <w:t>教学目标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（1）理解数字化集成交付的应用；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（2）掌握工程建设信息化的发展趋势。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2.</w:t>
      </w:r>
      <w:r w:rsidRPr="00171D7C">
        <w:rPr>
          <w:rFonts w:ascii="宋体" w:eastAsia="宋体" w:hAnsi="宋体" w:cs="宋体" w:hint="eastAsia"/>
          <w:kern w:val="0"/>
          <w:szCs w:val="21"/>
        </w:rPr>
        <w:t>教学重难点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171D7C">
        <w:rPr>
          <w:rFonts w:ascii="宋体" w:eastAsia="宋体" w:hAnsi="宋体" w:cs="TimesNewRomanPSMT" w:hint="eastAsia"/>
          <w:kern w:val="0"/>
          <w:szCs w:val="21"/>
        </w:rPr>
        <w:t>掌握工程项目管理信息化的概念、内涵及意义。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3.</w:t>
      </w:r>
      <w:r w:rsidRPr="00171D7C">
        <w:rPr>
          <w:rFonts w:ascii="宋体" w:eastAsia="宋体" w:hAnsi="宋体" w:cs="宋体" w:hint="eastAsia"/>
          <w:kern w:val="0"/>
          <w:szCs w:val="21"/>
        </w:rPr>
        <w:t>教学内容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（1）基于BIM的N维模型集成；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（2）数字化集成交付概述；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（3）基于BIM的建筑工程信息交付。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4.</w:t>
      </w:r>
      <w:r w:rsidRPr="00171D7C">
        <w:rPr>
          <w:rFonts w:ascii="宋体" w:eastAsia="宋体" w:hAnsi="宋体" w:cs="宋体" w:hint="eastAsia"/>
          <w:kern w:val="0"/>
          <w:szCs w:val="21"/>
        </w:rPr>
        <w:t xml:space="preserve">教学方法 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课堂授课</w:t>
      </w: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171D7C">
        <w:rPr>
          <w:rFonts w:ascii="宋体" w:eastAsia="宋体" w:hAnsi="宋体" w:cs="TimesNewRomanPSMT"/>
          <w:kern w:val="0"/>
          <w:szCs w:val="21"/>
        </w:rPr>
        <w:t>5.</w:t>
      </w:r>
      <w:r w:rsidRPr="00171D7C">
        <w:rPr>
          <w:rFonts w:ascii="宋体" w:eastAsia="宋体" w:hAnsi="宋体" w:cs="TimesNewRomanPSMT" w:hint="eastAsia"/>
          <w:kern w:val="0"/>
          <w:szCs w:val="21"/>
        </w:rPr>
        <w:t>教学评价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阐述工程项目管理信息化的概念；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阐述为何工程技术信息化的发展趋势是数字建造</w:t>
      </w:r>
    </w:p>
    <w:p w:rsidR="00171D7C" w:rsidRPr="00171D7C" w:rsidRDefault="00171D7C" w:rsidP="0017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71D7C">
        <w:rPr>
          <w:rFonts w:ascii="宋体" w:eastAsia="宋体" w:hAnsi="宋体" w:cs="宋体" w:hint="eastAsia"/>
          <w:kern w:val="0"/>
          <w:szCs w:val="21"/>
        </w:rPr>
        <w:t>对应课程目标1，毕业要求观测点1-4。</w:t>
      </w:r>
    </w:p>
    <w:p w:rsidR="00171D7C" w:rsidRPr="00171D7C" w:rsidRDefault="00171D7C" w:rsidP="00F05717">
      <w:pPr>
        <w:widowControl/>
        <w:spacing w:beforeLines="50" w:afterLines="50"/>
        <w:jc w:val="left"/>
        <w:rPr>
          <w:rFonts w:ascii="黑体" w:eastAsia="黑体" w:hAnsi="黑体" w:cs="Times New Roman"/>
          <w:b/>
          <w:sz w:val="24"/>
          <w:szCs w:val="24"/>
        </w:rPr>
      </w:pPr>
    </w:p>
    <w:p w:rsidR="00171D7C" w:rsidRPr="00171D7C" w:rsidRDefault="00171D7C" w:rsidP="00F05717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</w:p>
    <w:p w:rsidR="00171D7C" w:rsidRPr="00171D7C" w:rsidRDefault="00171D7C" w:rsidP="00F05717">
      <w:pPr>
        <w:widowControl/>
        <w:spacing w:beforeLines="50" w:afterLines="50"/>
        <w:ind w:firstLineChars="200" w:firstLine="562"/>
        <w:jc w:val="left"/>
      </w:pPr>
      <w:r w:rsidRPr="00171D7C">
        <w:rPr>
          <w:rFonts w:ascii="黑体" w:eastAsia="黑体" w:hAnsi="黑体" w:hint="eastAsia"/>
          <w:b/>
          <w:sz w:val="28"/>
          <w:szCs w:val="28"/>
        </w:rPr>
        <w:t>四、学时分配</w:t>
      </w:r>
    </w:p>
    <w:p w:rsidR="00171D7C" w:rsidRPr="00171D7C" w:rsidRDefault="00171D7C" w:rsidP="00F05717">
      <w:pPr>
        <w:widowControl/>
        <w:spacing w:beforeLines="50" w:afterLines="50"/>
        <w:jc w:val="center"/>
        <w:rPr>
          <w:rFonts w:ascii="黑体" w:eastAsia="黑体" w:hAnsi="黑体"/>
          <w:b/>
          <w:sz w:val="24"/>
          <w:szCs w:val="24"/>
        </w:rPr>
      </w:pPr>
      <w:r w:rsidRPr="00171D7C">
        <w:rPr>
          <w:rFonts w:ascii="宋体" w:eastAsia="宋体" w:hAnsi="宋体" w:hint="eastAsia"/>
          <w:b/>
          <w:szCs w:val="21"/>
        </w:rPr>
        <w:t>表4：各章节的具体内容和学时分配表</w:t>
      </w:r>
    </w:p>
    <w:tbl>
      <w:tblPr>
        <w:tblStyle w:val="a6"/>
        <w:tblW w:w="0" w:type="auto"/>
        <w:jc w:val="center"/>
        <w:tblLook w:val="04A0"/>
      </w:tblPr>
      <w:tblGrid>
        <w:gridCol w:w="2240"/>
        <w:gridCol w:w="3290"/>
        <w:gridCol w:w="2766"/>
      </w:tblGrid>
      <w:tr w:rsidR="00171D7C" w:rsidRPr="00171D7C" w:rsidTr="007D3784">
        <w:trPr>
          <w:trHeight w:val="340"/>
          <w:jc w:val="center"/>
        </w:trPr>
        <w:tc>
          <w:tcPr>
            <w:tcW w:w="2240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171D7C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3290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171D7C">
              <w:rPr>
                <w:rFonts w:ascii="宋体" w:eastAsia="宋体" w:hAnsi="宋体" w:hint="eastAsia"/>
              </w:rPr>
              <w:t>章节名称</w:t>
            </w:r>
          </w:p>
        </w:tc>
        <w:tc>
          <w:tcPr>
            <w:tcW w:w="276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171D7C">
              <w:rPr>
                <w:rFonts w:ascii="宋体" w:eastAsia="宋体" w:hAnsi="宋体" w:hint="eastAsia"/>
              </w:rPr>
              <w:t>学时分配</w:t>
            </w:r>
          </w:p>
        </w:tc>
      </w:tr>
      <w:tr w:rsidR="00171D7C" w:rsidRPr="00171D7C" w:rsidTr="007D3784">
        <w:trPr>
          <w:trHeight w:val="340"/>
          <w:jc w:val="center"/>
        </w:trPr>
        <w:tc>
          <w:tcPr>
            <w:tcW w:w="2240" w:type="dxa"/>
            <w:vAlign w:val="center"/>
          </w:tcPr>
          <w:p w:rsidR="00171D7C" w:rsidRPr="00171D7C" w:rsidRDefault="00171D7C" w:rsidP="007D3784">
            <w:pPr>
              <w:spacing w:line="420" w:lineRule="exact"/>
              <w:jc w:val="center"/>
              <w:rPr>
                <w:rFonts w:ascii="宋体" w:eastAsia="宋体" w:hAnsi="宋体"/>
              </w:rPr>
            </w:pPr>
            <w:r w:rsidRPr="00171D7C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3290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171D7C">
              <w:rPr>
                <w:rFonts w:ascii="宋体" w:eastAsia="宋体" w:hAnsi="宋体" w:hint="eastAsia"/>
              </w:rPr>
              <w:t>工程项目管理与数字化概论</w:t>
            </w:r>
          </w:p>
        </w:tc>
        <w:tc>
          <w:tcPr>
            <w:tcW w:w="2766" w:type="dxa"/>
            <w:vAlign w:val="center"/>
          </w:tcPr>
          <w:p w:rsidR="00171D7C" w:rsidRPr="00171D7C" w:rsidRDefault="00171D7C" w:rsidP="007D3784">
            <w:pPr>
              <w:spacing w:line="360" w:lineRule="auto"/>
              <w:jc w:val="center"/>
              <w:rPr>
                <w:szCs w:val="21"/>
              </w:rPr>
            </w:pPr>
            <w:r w:rsidRPr="00171D7C">
              <w:rPr>
                <w:rFonts w:hint="eastAsia"/>
                <w:szCs w:val="21"/>
              </w:rPr>
              <w:t>4</w:t>
            </w:r>
          </w:p>
        </w:tc>
      </w:tr>
      <w:tr w:rsidR="00171D7C" w:rsidRPr="00171D7C" w:rsidTr="007D3784">
        <w:trPr>
          <w:trHeight w:val="340"/>
          <w:jc w:val="center"/>
        </w:trPr>
        <w:tc>
          <w:tcPr>
            <w:tcW w:w="2240" w:type="dxa"/>
            <w:vAlign w:val="center"/>
          </w:tcPr>
          <w:p w:rsidR="00171D7C" w:rsidRPr="00171D7C" w:rsidRDefault="00171D7C" w:rsidP="007D3784">
            <w:pPr>
              <w:spacing w:line="420" w:lineRule="exact"/>
              <w:jc w:val="center"/>
              <w:rPr>
                <w:rFonts w:ascii="宋体" w:eastAsia="宋体" w:hAnsi="宋体"/>
              </w:rPr>
            </w:pPr>
            <w:r w:rsidRPr="00171D7C">
              <w:rPr>
                <w:rFonts w:ascii="宋体" w:eastAsia="宋体" w:hAnsi="宋体"/>
              </w:rPr>
              <w:t>第二章</w:t>
            </w:r>
          </w:p>
        </w:tc>
        <w:tc>
          <w:tcPr>
            <w:tcW w:w="3290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171D7C">
              <w:rPr>
                <w:rFonts w:ascii="宋体" w:eastAsia="宋体" w:hAnsi="宋体" w:hint="eastAsia"/>
              </w:rPr>
              <w:t>BIM技术与应用</w:t>
            </w:r>
          </w:p>
        </w:tc>
        <w:tc>
          <w:tcPr>
            <w:tcW w:w="2766" w:type="dxa"/>
            <w:vAlign w:val="center"/>
          </w:tcPr>
          <w:p w:rsidR="00171D7C" w:rsidRPr="00171D7C" w:rsidRDefault="00171D7C" w:rsidP="007D3784">
            <w:pPr>
              <w:spacing w:line="360" w:lineRule="auto"/>
              <w:jc w:val="center"/>
              <w:rPr>
                <w:szCs w:val="21"/>
              </w:rPr>
            </w:pPr>
            <w:r w:rsidRPr="00171D7C">
              <w:rPr>
                <w:rFonts w:hint="eastAsia"/>
                <w:szCs w:val="21"/>
              </w:rPr>
              <w:t>4</w:t>
            </w:r>
          </w:p>
        </w:tc>
      </w:tr>
      <w:tr w:rsidR="00171D7C" w:rsidRPr="00171D7C" w:rsidTr="007D3784">
        <w:trPr>
          <w:trHeight w:val="340"/>
          <w:jc w:val="center"/>
        </w:trPr>
        <w:tc>
          <w:tcPr>
            <w:tcW w:w="2240" w:type="dxa"/>
            <w:vAlign w:val="center"/>
          </w:tcPr>
          <w:p w:rsidR="00171D7C" w:rsidRPr="00171D7C" w:rsidRDefault="00171D7C" w:rsidP="007D3784">
            <w:pPr>
              <w:spacing w:line="420" w:lineRule="exact"/>
              <w:jc w:val="center"/>
              <w:rPr>
                <w:rFonts w:ascii="宋体" w:eastAsia="宋体" w:hAnsi="宋体"/>
              </w:rPr>
            </w:pPr>
            <w:r w:rsidRPr="00171D7C">
              <w:rPr>
                <w:rFonts w:ascii="宋体" w:eastAsia="宋体" w:hAnsi="宋体"/>
              </w:rPr>
              <w:t>第三章</w:t>
            </w:r>
          </w:p>
        </w:tc>
        <w:tc>
          <w:tcPr>
            <w:tcW w:w="3290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171D7C">
              <w:rPr>
                <w:rFonts w:ascii="宋体" w:eastAsia="宋体" w:hAnsi="宋体" w:hint="eastAsia"/>
              </w:rPr>
              <w:t>基于BIM的工程项目进度管理</w:t>
            </w:r>
          </w:p>
        </w:tc>
        <w:tc>
          <w:tcPr>
            <w:tcW w:w="2766" w:type="dxa"/>
            <w:vAlign w:val="center"/>
          </w:tcPr>
          <w:p w:rsidR="00171D7C" w:rsidRPr="00171D7C" w:rsidRDefault="00171D7C" w:rsidP="007D3784">
            <w:pPr>
              <w:spacing w:line="360" w:lineRule="auto"/>
              <w:jc w:val="center"/>
              <w:rPr>
                <w:szCs w:val="21"/>
              </w:rPr>
            </w:pPr>
            <w:r w:rsidRPr="00171D7C">
              <w:rPr>
                <w:rFonts w:hint="eastAsia"/>
                <w:szCs w:val="21"/>
              </w:rPr>
              <w:t>4</w:t>
            </w:r>
          </w:p>
        </w:tc>
      </w:tr>
      <w:tr w:rsidR="00171D7C" w:rsidRPr="00171D7C" w:rsidTr="007D3784">
        <w:trPr>
          <w:trHeight w:val="340"/>
          <w:jc w:val="center"/>
        </w:trPr>
        <w:tc>
          <w:tcPr>
            <w:tcW w:w="2240" w:type="dxa"/>
            <w:vAlign w:val="center"/>
          </w:tcPr>
          <w:p w:rsidR="00171D7C" w:rsidRPr="00171D7C" w:rsidRDefault="00171D7C" w:rsidP="007D3784">
            <w:pPr>
              <w:jc w:val="center"/>
              <w:rPr>
                <w:rFonts w:ascii="宋体" w:eastAsia="宋体" w:hAnsi="宋体"/>
              </w:rPr>
            </w:pPr>
            <w:r w:rsidRPr="00171D7C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3290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171D7C">
              <w:rPr>
                <w:rFonts w:ascii="宋体" w:eastAsia="宋体" w:hAnsi="宋体" w:hint="eastAsia"/>
              </w:rPr>
              <w:t>基于BIM的工程项目成本管理</w:t>
            </w:r>
          </w:p>
        </w:tc>
        <w:tc>
          <w:tcPr>
            <w:tcW w:w="2766" w:type="dxa"/>
            <w:vAlign w:val="center"/>
          </w:tcPr>
          <w:p w:rsidR="00171D7C" w:rsidRPr="00171D7C" w:rsidRDefault="00171D7C" w:rsidP="007D3784">
            <w:pPr>
              <w:spacing w:line="360" w:lineRule="auto"/>
              <w:jc w:val="center"/>
              <w:rPr>
                <w:szCs w:val="21"/>
              </w:rPr>
            </w:pPr>
            <w:r w:rsidRPr="00171D7C">
              <w:rPr>
                <w:rFonts w:hint="eastAsia"/>
                <w:szCs w:val="21"/>
              </w:rPr>
              <w:t>4</w:t>
            </w:r>
          </w:p>
        </w:tc>
      </w:tr>
      <w:tr w:rsidR="00171D7C" w:rsidRPr="00171D7C" w:rsidTr="007D3784">
        <w:trPr>
          <w:trHeight w:val="340"/>
          <w:jc w:val="center"/>
        </w:trPr>
        <w:tc>
          <w:tcPr>
            <w:tcW w:w="2240" w:type="dxa"/>
            <w:vAlign w:val="center"/>
          </w:tcPr>
          <w:p w:rsidR="00171D7C" w:rsidRPr="00171D7C" w:rsidRDefault="00171D7C" w:rsidP="007D3784">
            <w:pPr>
              <w:jc w:val="center"/>
              <w:rPr>
                <w:rFonts w:ascii="宋体" w:eastAsia="宋体" w:hAnsi="宋体"/>
              </w:rPr>
            </w:pPr>
            <w:r w:rsidRPr="00171D7C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3290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171D7C">
              <w:rPr>
                <w:rFonts w:ascii="宋体" w:eastAsia="宋体" w:hAnsi="宋体" w:hint="eastAsia"/>
              </w:rPr>
              <w:t>基于BIM的工程项目资源管理</w:t>
            </w:r>
          </w:p>
        </w:tc>
        <w:tc>
          <w:tcPr>
            <w:tcW w:w="2766" w:type="dxa"/>
            <w:vAlign w:val="center"/>
          </w:tcPr>
          <w:p w:rsidR="00171D7C" w:rsidRPr="00171D7C" w:rsidRDefault="00171D7C" w:rsidP="007D3784">
            <w:pPr>
              <w:spacing w:line="360" w:lineRule="auto"/>
              <w:jc w:val="center"/>
              <w:rPr>
                <w:szCs w:val="21"/>
              </w:rPr>
            </w:pPr>
            <w:r w:rsidRPr="00171D7C">
              <w:rPr>
                <w:rFonts w:hint="eastAsia"/>
                <w:szCs w:val="21"/>
              </w:rPr>
              <w:t>4</w:t>
            </w:r>
          </w:p>
        </w:tc>
      </w:tr>
      <w:tr w:rsidR="00171D7C" w:rsidRPr="00171D7C" w:rsidTr="007D3784">
        <w:trPr>
          <w:trHeight w:val="340"/>
          <w:jc w:val="center"/>
        </w:trPr>
        <w:tc>
          <w:tcPr>
            <w:tcW w:w="2240" w:type="dxa"/>
            <w:vAlign w:val="center"/>
          </w:tcPr>
          <w:p w:rsidR="00171D7C" w:rsidRPr="00171D7C" w:rsidRDefault="00171D7C" w:rsidP="007D3784">
            <w:pPr>
              <w:jc w:val="center"/>
              <w:rPr>
                <w:rFonts w:ascii="宋体" w:eastAsia="宋体" w:hAnsi="宋体"/>
              </w:rPr>
            </w:pPr>
            <w:r w:rsidRPr="00171D7C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3290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171D7C">
              <w:rPr>
                <w:rFonts w:ascii="宋体" w:eastAsia="宋体" w:hAnsi="宋体" w:hint="eastAsia"/>
              </w:rPr>
              <w:t>基于BIM的工程项目安全管理</w:t>
            </w:r>
          </w:p>
        </w:tc>
        <w:tc>
          <w:tcPr>
            <w:tcW w:w="2766" w:type="dxa"/>
            <w:vAlign w:val="center"/>
          </w:tcPr>
          <w:p w:rsidR="00171D7C" w:rsidRPr="00171D7C" w:rsidRDefault="00171D7C" w:rsidP="007D3784">
            <w:pPr>
              <w:spacing w:line="360" w:lineRule="auto"/>
              <w:jc w:val="center"/>
              <w:rPr>
                <w:szCs w:val="21"/>
              </w:rPr>
            </w:pPr>
            <w:r w:rsidRPr="00171D7C">
              <w:rPr>
                <w:rFonts w:hint="eastAsia"/>
                <w:szCs w:val="21"/>
              </w:rPr>
              <w:t>4</w:t>
            </w:r>
          </w:p>
        </w:tc>
      </w:tr>
      <w:tr w:rsidR="00171D7C" w:rsidRPr="00171D7C" w:rsidTr="007D3784">
        <w:trPr>
          <w:trHeight w:val="340"/>
          <w:jc w:val="center"/>
        </w:trPr>
        <w:tc>
          <w:tcPr>
            <w:tcW w:w="2240" w:type="dxa"/>
            <w:vAlign w:val="center"/>
          </w:tcPr>
          <w:p w:rsidR="00171D7C" w:rsidRPr="00171D7C" w:rsidRDefault="00171D7C" w:rsidP="007D3784">
            <w:pPr>
              <w:jc w:val="center"/>
              <w:rPr>
                <w:rFonts w:ascii="宋体" w:eastAsia="宋体" w:hAnsi="宋体"/>
              </w:rPr>
            </w:pPr>
            <w:r w:rsidRPr="00171D7C"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3290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171D7C">
              <w:rPr>
                <w:rFonts w:ascii="宋体" w:eastAsia="宋体" w:hAnsi="宋体" w:hint="eastAsia"/>
              </w:rPr>
              <w:t>基于BIM的工程项目质量管理</w:t>
            </w:r>
          </w:p>
        </w:tc>
        <w:tc>
          <w:tcPr>
            <w:tcW w:w="2766" w:type="dxa"/>
            <w:vAlign w:val="center"/>
          </w:tcPr>
          <w:p w:rsidR="00171D7C" w:rsidRPr="00171D7C" w:rsidRDefault="00171D7C" w:rsidP="007D3784">
            <w:pPr>
              <w:spacing w:line="360" w:lineRule="auto"/>
              <w:jc w:val="center"/>
              <w:rPr>
                <w:szCs w:val="21"/>
              </w:rPr>
            </w:pPr>
            <w:r w:rsidRPr="00171D7C">
              <w:rPr>
                <w:rFonts w:hint="eastAsia"/>
                <w:szCs w:val="21"/>
              </w:rPr>
              <w:t>4</w:t>
            </w:r>
          </w:p>
        </w:tc>
      </w:tr>
      <w:tr w:rsidR="00171D7C" w:rsidRPr="00171D7C" w:rsidTr="007D3784">
        <w:trPr>
          <w:trHeight w:val="340"/>
          <w:jc w:val="center"/>
        </w:trPr>
        <w:tc>
          <w:tcPr>
            <w:tcW w:w="2240" w:type="dxa"/>
            <w:vAlign w:val="center"/>
          </w:tcPr>
          <w:p w:rsidR="00171D7C" w:rsidRPr="00171D7C" w:rsidRDefault="00171D7C" w:rsidP="007D3784">
            <w:pPr>
              <w:jc w:val="center"/>
              <w:rPr>
                <w:rFonts w:ascii="宋体" w:eastAsia="宋体" w:hAnsi="宋体"/>
              </w:rPr>
            </w:pPr>
            <w:r w:rsidRPr="00171D7C"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3290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171D7C">
              <w:rPr>
                <w:rFonts w:ascii="宋体" w:eastAsia="宋体" w:hAnsi="宋体" w:hint="eastAsia"/>
              </w:rPr>
              <w:t>基于BIM的施工现场规划管理</w:t>
            </w:r>
          </w:p>
        </w:tc>
        <w:tc>
          <w:tcPr>
            <w:tcW w:w="2766" w:type="dxa"/>
            <w:vAlign w:val="center"/>
          </w:tcPr>
          <w:p w:rsidR="00171D7C" w:rsidRPr="00171D7C" w:rsidRDefault="00171D7C" w:rsidP="007D3784">
            <w:pPr>
              <w:spacing w:line="360" w:lineRule="auto"/>
              <w:jc w:val="center"/>
              <w:rPr>
                <w:szCs w:val="21"/>
              </w:rPr>
            </w:pPr>
            <w:r w:rsidRPr="00171D7C">
              <w:rPr>
                <w:rFonts w:hint="eastAsia"/>
                <w:szCs w:val="21"/>
              </w:rPr>
              <w:t>4</w:t>
            </w:r>
          </w:p>
        </w:tc>
      </w:tr>
      <w:tr w:rsidR="00171D7C" w:rsidRPr="00171D7C" w:rsidTr="007D3784">
        <w:trPr>
          <w:trHeight w:val="340"/>
          <w:jc w:val="center"/>
        </w:trPr>
        <w:tc>
          <w:tcPr>
            <w:tcW w:w="2240" w:type="dxa"/>
            <w:vAlign w:val="center"/>
          </w:tcPr>
          <w:p w:rsidR="00171D7C" w:rsidRPr="00171D7C" w:rsidRDefault="00171D7C" w:rsidP="007D3784">
            <w:pPr>
              <w:jc w:val="center"/>
              <w:rPr>
                <w:rFonts w:ascii="宋体" w:eastAsia="宋体" w:hAnsi="宋体"/>
              </w:rPr>
            </w:pPr>
            <w:r w:rsidRPr="00171D7C"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3290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171D7C">
              <w:rPr>
                <w:rFonts w:ascii="宋体" w:eastAsia="宋体" w:hAnsi="宋体" w:hint="eastAsia"/>
              </w:rPr>
              <w:t>基于BIM的信息集成与交付</w:t>
            </w:r>
          </w:p>
        </w:tc>
        <w:tc>
          <w:tcPr>
            <w:tcW w:w="2766" w:type="dxa"/>
            <w:vAlign w:val="center"/>
          </w:tcPr>
          <w:p w:rsidR="00171D7C" w:rsidRPr="00171D7C" w:rsidRDefault="00171D7C" w:rsidP="007D3784">
            <w:pPr>
              <w:spacing w:line="360" w:lineRule="auto"/>
              <w:jc w:val="center"/>
              <w:rPr>
                <w:szCs w:val="21"/>
              </w:rPr>
            </w:pPr>
            <w:r w:rsidRPr="00171D7C">
              <w:rPr>
                <w:rFonts w:hint="eastAsia"/>
                <w:szCs w:val="21"/>
              </w:rPr>
              <w:t>4</w:t>
            </w:r>
          </w:p>
        </w:tc>
      </w:tr>
      <w:tr w:rsidR="00171D7C" w:rsidRPr="00171D7C" w:rsidTr="007D3784">
        <w:trPr>
          <w:trHeight w:val="340"/>
          <w:jc w:val="center"/>
        </w:trPr>
        <w:tc>
          <w:tcPr>
            <w:tcW w:w="5530" w:type="dxa"/>
            <w:gridSpan w:val="2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171D7C">
              <w:rPr>
                <w:rFonts w:ascii="宋体" w:eastAsia="宋体" w:hAnsi="宋体" w:hint="eastAsia"/>
              </w:rPr>
              <w:t>总计</w:t>
            </w:r>
          </w:p>
        </w:tc>
        <w:tc>
          <w:tcPr>
            <w:tcW w:w="2766" w:type="dxa"/>
            <w:vAlign w:val="center"/>
          </w:tcPr>
          <w:p w:rsidR="00171D7C" w:rsidRPr="00171D7C" w:rsidRDefault="00171D7C" w:rsidP="007D3784">
            <w:pPr>
              <w:spacing w:line="360" w:lineRule="auto"/>
              <w:jc w:val="center"/>
              <w:rPr>
                <w:szCs w:val="21"/>
              </w:rPr>
            </w:pPr>
            <w:r w:rsidRPr="00171D7C">
              <w:rPr>
                <w:rFonts w:hint="eastAsia"/>
                <w:szCs w:val="21"/>
              </w:rPr>
              <w:t>36</w:t>
            </w:r>
          </w:p>
        </w:tc>
      </w:tr>
    </w:tbl>
    <w:p w:rsidR="00171D7C" w:rsidRPr="00171D7C" w:rsidRDefault="00171D7C" w:rsidP="00F05717">
      <w:pPr>
        <w:widowControl/>
        <w:numPr>
          <w:ilvl w:val="0"/>
          <w:numId w:val="7"/>
        </w:numPr>
        <w:spacing w:beforeLines="50" w:afterLines="50"/>
        <w:ind w:firstLineChars="200" w:firstLine="562"/>
        <w:jc w:val="left"/>
        <w:rPr>
          <w:rStyle w:val="a8"/>
        </w:rPr>
      </w:pPr>
      <w:r w:rsidRPr="00171D7C">
        <w:rPr>
          <w:rFonts w:ascii="黑体" w:eastAsia="黑体" w:hAnsi="黑体" w:hint="eastAsia"/>
          <w:b/>
          <w:sz w:val="28"/>
          <w:szCs w:val="28"/>
        </w:rPr>
        <w:t>教学进度</w:t>
      </w:r>
    </w:p>
    <w:p w:rsidR="00171D7C" w:rsidRPr="00171D7C" w:rsidRDefault="00171D7C" w:rsidP="00F05717">
      <w:pPr>
        <w:widowControl/>
        <w:spacing w:beforeLines="50" w:afterLines="50"/>
        <w:jc w:val="center"/>
        <w:rPr>
          <w:rFonts w:ascii="宋体" w:eastAsia="宋体" w:hAnsi="宋体"/>
          <w:szCs w:val="21"/>
        </w:rPr>
      </w:pPr>
      <w:r w:rsidRPr="00171D7C">
        <w:rPr>
          <w:rFonts w:ascii="宋体" w:eastAsia="宋体" w:hAnsi="宋体" w:hint="eastAsia"/>
          <w:b/>
          <w:szCs w:val="21"/>
        </w:rPr>
        <w:t>表5：教学进度表</w:t>
      </w:r>
    </w:p>
    <w:tbl>
      <w:tblPr>
        <w:tblStyle w:val="a6"/>
        <w:tblW w:w="0" w:type="auto"/>
        <w:jc w:val="center"/>
        <w:tblLook w:val="04A0"/>
      </w:tblPr>
      <w:tblGrid>
        <w:gridCol w:w="741"/>
        <w:gridCol w:w="456"/>
        <w:gridCol w:w="896"/>
        <w:gridCol w:w="2268"/>
        <w:gridCol w:w="709"/>
        <w:gridCol w:w="2976"/>
        <w:gridCol w:w="476"/>
      </w:tblGrid>
      <w:tr w:rsidR="00171D7C" w:rsidRPr="00171D7C" w:rsidTr="007D3784">
        <w:trPr>
          <w:trHeight w:val="340"/>
          <w:jc w:val="center"/>
        </w:trPr>
        <w:tc>
          <w:tcPr>
            <w:tcW w:w="741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171D7C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45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171D7C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89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171D7C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268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171D7C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709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171D7C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297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171D7C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47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171D7C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171D7C" w:rsidRPr="00171D7C" w:rsidTr="007D3784">
        <w:trPr>
          <w:trHeight w:val="340"/>
          <w:jc w:val="center"/>
        </w:trPr>
        <w:tc>
          <w:tcPr>
            <w:tcW w:w="741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t>1-2</w:t>
            </w:r>
          </w:p>
        </w:tc>
        <w:tc>
          <w:tcPr>
            <w:tcW w:w="45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t>第一章工程项目管理与数字化概论</w:t>
            </w:r>
          </w:p>
        </w:tc>
        <w:tc>
          <w:tcPr>
            <w:tcW w:w="2268" w:type="dxa"/>
            <w:vAlign w:val="center"/>
          </w:tcPr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t>第一章：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第一节 工程项目管理的相关概念；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第二节 工程项目管理的类型和任务；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第三节 工程项目管理的背景及未来发展；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第四节 工程项目管理</w:t>
            </w: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信息化的概念、内涵及意义；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第五节 工程项目管理信息化的发展趋势。</w:t>
            </w:r>
          </w:p>
        </w:tc>
        <w:tc>
          <w:tcPr>
            <w:tcW w:w="709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lastRenderedPageBreak/>
              <w:t>4</w:t>
            </w:r>
          </w:p>
        </w:tc>
        <w:tc>
          <w:tcPr>
            <w:tcW w:w="297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171D7C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171D7C" w:rsidRPr="00171D7C" w:rsidRDefault="00171D7C" w:rsidP="00F05717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t>1、完成课后教师指定的问答题。</w:t>
            </w:r>
          </w:p>
          <w:p w:rsidR="00171D7C" w:rsidRPr="00171D7C" w:rsidRDefault="00171D7C" w:rsidP="007D3784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171D7C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1、能阐述工程项目管理的内涵以及类型。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2、能分析工程项目全生命周期</w:t>
            </w: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管理的意义。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3、能阐述工程项目管理未来的发展方向。</w:t>
            </w:r>
          </w:p>
        </w:tc>
        <w:tc>
          <w:tcPr>
            <w:tcW w:w="47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71D7C" w:rsidRPr="00171D7C" w:rsidTr="007D3784">
        <w:trPr>
          <w:trHeight w:val="340"/>
          <w:jc w:val="center"/>
        </w:trPr>
        <w:tc>
          <w:tcPr>
            <w:tcW w:w="741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lastRenderedPageBreak/>
              <w:t>3-4</w:t>
            </w:r>
          </w:p>
        </w:tc>
        <w:tc>
          <w:tcPr>
            <w:tcW w:w="45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t>第二章 BIM技术与应用</w:t>
            </w:r>
          </w:p>
        </w:tc>
        <w:tc>
          <w:tcPr>
            <w:tcW w:w="2268" w:type="dxa"/>
            <w:vAlign w:val="center"/>
          </w:tcPr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bookmarkStart w:id="9" w:name="OLE_LINK9"/>
            <w:r w:rsidRPr="00171D7C">
              <w:rPr>
                <w:rFonts w:ascii="宋体" w:eastAsia="宋体" w:hAnsi="宋体" w:hint="eastAsia"/>
                <w:szCs w:val="21"/>
              </w:rPr>
              <w:t>第二章：</w:t>
            </w:r>
          </w:p>
          <w:bookmarkEnd w:id="9"/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第一节 BIM的概念；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第二节 BIM技术；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第三节 BIM技术的标准（以IFC标准为例）；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第四节 支持BIM应用的软件、硬件及技术；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第五节 BIM在建设项目中的应用。</w:t>
            </w:r>
          </w:p>
        </w:tc>
        <w:tc>
          <w:tcPr>
            <w:tcW w:w="709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2976" w:type="dxa"/>
          </w:tcPr>
          <w:p w:rsidR="00171D7C" w:rsidRPr="00171D7C" w:rsidRDefault="00171D7C" w:rsidP="00F05717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171D7C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171D7C" w:rsidRPr="00171D7C" w:rsidRDefault="00171D7C" w:rsidP="00F05717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t>1、完成课后教师指定的问答题和计算题。</w:t>
            </w:r>
          </w:p>
          <w:p w:rsidR="00171D7C" w:rsidRPr="00171D7C" w:rsidRDefault="00171D7C" w:rsidP="007D3784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171D7C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1、能阐述BIM的概念及其发展历程。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2、能阐述BIM技术的应用方式。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3、能了解BIM技术在各个领域的应用软件。</w:t>
            </w:r>
          </w:p>
        </w:tc>
        <w:tc>
          <w:tcPr>
            <w:tcW w:w="47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71D7C" w:rsidRPr="00171D7C" w:rsidTr="007D3784">
        <w:trPr>
          <w:trHeight w:val="340"/>
          <w:jc w:val="center"/>
        </w:trPr>
        <w:tc>
          <w:tcPr>
            <w:tcW w:w="741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t>5-6</w:t>
            </w:r>
          </w:p>
        </w:tc>
        <w:tc>
          <w:tcPr>
            <w:tcW w:w="45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t>第三章 基于BIM的工程项目进度管理</w:t>
            </w:r>
          </w:p>
        </w:tc>
        <w:tc>
          <w:tcPr>
            <w:tcW w:w="2268" w:type="dxa"/>
            <w:vAlign w:val="center"/>
          </w:tcPr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第三章：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第一节 工程项目进度管理概述；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第二节 基于BIM的进度管理单元划分与识别；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第三节 基于BIM的施工进度计划编制；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第四节 基于BIM的施工进度计划跟踪；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第五节 基于BIM的施工进度管理案例。</w:t>
            </w:r>
          </w:p>
        </w:tc>
        <w:tc>
          <w:tcPr>
            <w:tcW w:w="709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2976" w:type="dxa"/>
          </w:tcPr>
          <w:p w:rsidR="00171D7C" w:rsidRPr="00171D7C" w:rsidRDefault="00171D7C" w:rsidP="00F05717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171D7C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171D7C" w:rsidRPr="00171D7C" w:rsidRDefault="00171D7C" w:rsidP="00F05717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t>1、完成课后教师指定的问答题和计算题。</w:t>
            </w:r>
          </w:p>
          <w:p w:rsidR="00171D7C" w:rsidRPr="00171D7C" w:rsidRDefault="00171D7C" w:rsidP="007D3784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171D7C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1、熟悉BIM施工进度计划管理的流程。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2、了解BIM进度计划管理的案例。</w:t>
            </w:r>
          </w:p>
        </w:tc>
        <w:tc>
          <w:tcPr>
            <w:tcW w:w="47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71D7C" w:rsidRPr="00171D7C" w:rsidTr="007D3784">
        <w:trPr>
          <w:trHeight w:val="340"/>
          <w:jc w:val="center"/>
        </w:trPr>
        <w:tc>
          <w:tcPr>
            <w:tcW w:w="741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t>7-8</w:t>
            </w:r>
          </w:p>
        </w:tc>
        <w:tc>
          <w:tcPr>
            <w:tcW w:w="45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t>第四章 基于BIM的工程项目成本管理</w:t>
            </w:r>
          </w:p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第四章：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第一节 工程项目成本管理概述；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第二节 BIM成本管理业务分析及系统架构；第三节 BIM成本管理子系统主要业务模块说明；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第四节 BIM成本管理系统案例。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297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171D7C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171D7C" w:rsidRPr="00171D7C" w:rsidRDefault="00171D7C" w:rsidP="00F05717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t>1、完成课后教师指定的问答题和计算题。</w:t>
            </w:r>
          </w:p>
          <w:p w:rsidR="00171D7C" w:rsidRPr="00171D7C" w:rsidRDefault="00171D7C" w:rsidP="00F05717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171D7C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1、掌握工程项目成本管理的概念。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2、了解BIM成本管理子系统主要业务模块说明。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3、了解成本管理软件。</w:t>
            </w:r>
          </w:p>
        </w:tc>
        <w:tc>
          <w:tcPr>
            <w:tcW w:w="47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71D7C" w:rsidRPr="00171D7C" w:rsidTr="007D3784">
        <w:trPr>
          <w:trHeight w:val="340"/>
          <w:jc w:val="center"/>
        </w:trPr>
        <w:tc>
          <w:tcPr>
            <w:tcW w:w="741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t>9-10</w:t>
            </w:r>
          </w:p>
        </w:tc>
        <w:tc>
          <w:tcPr>
            <w:tcW w:w="45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t>第五章 基于</w:t>
            </w:r>
            <w:r w:rsidRPr="00171D7C">
              <w:rPr>
                <w:rFonts w:ascii="宋体" w:eastAsia="宋体" w:hAnsi="宋体" w:hint="eastAsia"/>
                <w:szCs w:val="21"/>
              </w:rPr>
              <w:lastRenderedPageBreak/>
              <w:t>BIM的工程项目资源管理</w:t>
            </w:r>
          </w:p>
        </w:tc>
        <w:tc>
          <w:tcPr>
            <w:tcW w:w="2268" w:type="dxa"/>
            <w:vAlign w:val="center"/>
          </w:tcPr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第五章：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第一节 工程项目资源</w:t>
            </w: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管理概述；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第二节 基于BIM的施工现场材料管理；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第三节 基于BIM的资源运输调度管理（以装配式建造为例）；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第四节 基于BIM的施工过程低碳管理。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lastRenderedPageBreak/>
              <w:t>4</w:t>
            </w:r>
          </w:p>
        </w:tc>
        <w:tc>
          <w:tcPr>
            <w:tcW w:w="297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171D7C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171D7C" w:rsidRPr="00171D7C" w:rsidRDefault="00171D7C" w:rsidP="00F05717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lastRenderedPageBreak/>
              <w:t>1、完成课后教师指定的问答题。</w:t>
            </w:r>
          </w:p>
          <w:p w:rsidR="00171D7C" w:rsidRPr="00171D7C" w:rsidRDefault="00171D7C" w:rsidP="00F05717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171D7C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1、例举传统资源管理的难点；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2、分析基于BIM的资源管理的优势；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3、掌握基于BIM材料管理、调度管理、低碳管理的基本流程。</w:t>
            </w:r>
          </w:p>
        </w:tc>
        <w:tc>
          <w:tcPr>
            <w:tcW w:w="47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71D7C" w:rsidRPr="00171D7C" w:rsidTr="007D3784">
        <w:trPr>
          <w:trHeight w:val="340"/>
          <w:jc w:val="center"/>
        </w:trPr>
        <w:tc>
          <w:tcPr>
            <w:tcW w:w="741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lastRenderedPageBreak/>
              <w:t>11-12</w:t>
            </w:r>
          </w:p>
        </w:tc>
        <w:tc>
          <w:tcPr>
            <w:tcW w:w="45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t>第六章 基于BIM的工程项目安全管理</w:t>
            </w:r>
          </w:p>
        </w:tc>
        <w:tc>
          <w:tcPr>
            <w:tcW w:w="2268" w:type="dxa"/>
            <w:vAlign w:val="center"/>
          </w:tcPr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第六章：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第一节 安全风险和工程项目安全管理概述；第二节 基于BIM的地铁施工安全管理；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第三节 基于BIM的地铁运营安全管理；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第四节 基于BIM的石化项目安全管理。</w:t>
            </w:r>
          </w:p>
        </w:tc>
        <w:tc>
          <w:tcPr>
            <w:tcW w:w="709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297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171D7C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171D7C" w:rsidRPr="00171D7C" w:rsidRDefault="00171D7C" w:rsidP="00F05717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t>1、完成课后教师指定的问答题。</w:t>
            </w:r>
          </w:p>
          <w:p w:rsidR="00171D7C" w:rsidRPr="00171D7C" w:rsidRDefault="00171D7C" w:rsidP="00F05717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171D7C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171D7C" w:rsidRPr="00171D7C" w:rsidRDefault="00171D7C" w:rsidP="00171D7C">
            <w:pPr>
              <w:numPr>
                <w:ilvl w:val="0"/>
                <w:numId w:val="8"/>
              </w:num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了解BIM安全管理的基本流程及注意事项。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2、掌握BIM地铁运营安全管理基本内容。</w:t>
            </w:r>
          </w:p>
        </w:tc>
        <w:tc>
          <w:tcPr>
            <w:tcW w:w="47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71D7C" w:rsidRPr="00171D7C" w:rsidTr="007D3784">
        <w:trPr>
          <w:trHeight w:val="340"/>
          <w:jc w:val="center"/>
        </w:trPr>
        <w:tc>
          <w:tcPr>
            <w:tcW w:w="741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t>13-14</w:t>
            </w:r>
          </w:p>
        </w:tc>
        <w:tc>
          <w:tcPr>
            <w:tcW w:w="45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t>第七章 基于BIM的工程项目质量管理</w:t>
            </w:r>
          </w:p>
        </w:tc>
        <w:tc>
          <w:tcPr>
            <w:tcW w:w="2268" w:type="dxa"/>
            <w:vAlign w:val="center"/>
          </w:tcPr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第七章：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第一节 工程项目质量管理概述；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第二节 工程项目质量控制；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第三节 BIM在工程项目质量管理中的应用价值；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第四节 基于BIM的施工质量控制方法；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第五节 工程项目质量管理BIM应用案例。</w:t>
            </w:r>
          </w:p>
        </w:tc>
        <w:tc>
          <w:tcPr>
            <w:tcW w:w="709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297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171D7C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171D7C" w:rsidRPr="00171D7C" w:rsidRDefault="00171D7C" w:rsidP="00F05717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t>1、完成课后教师指定的问答题。</w:t>
            </w:r>
          </w:p>
          <w:p w:rsidR="00171D7C" w:rsidRPr="00171D7C" w:rsidRDefault="00171D7C" w:rsidP="00F05717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171D7C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1、对比分析BIM在工程项目质量管理中的优势。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2、阐述BIM在工程项目质量管理未来的发展与应用。</w:t>
            </w:r>
          </w:p>
        </w:tc>
        <w:tc>
          <w:tcPr>
            <w:tcW w:w="47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71D7C" w:rsidRPr="00171D7C" w:rsidTr="007D3784">
        <w:trPr>
          <w:trHeight w:val="4457"/>
          <w:jc w:val="center"/>
        </w:trPr>
        <w:tc>
          <w:tcPr>
            <w:tcW w:w="741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lastRenderedPageBreak/>
              <w:t>15-16</w:t>
            </w:r>
          </w:p>
        </w:tc>
        <w:tc>
          <w:tcPr>
            <w:tcW w:w="45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t>第八章 基于BIM的施工现场规划管理</w:t>
            </w:r>
          </w:p>
        </w:tc>
        <w:tc>
          <w:tcPr>
            <w:tcW w:w="2268" w:type="dxa"/>
            <w:vAlign w:val="center"/>
          </w:tcPr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第八章：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第一节 概述；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第二节 施工现场布置总体规划；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第三节 大型施工机械设施规划；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第四节 施工现场物流规划；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第五节 施工现场人流规划；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第六节小型设施布置优化。</w:t>
            </w:r>
          </w:p>
        </w:tc>
        <w:tc>
          <w:tcPr>
            <w:tcW w:w="709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297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171D7C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171D7C" w:rsidRPr="00171D7C" w:rsidRDefault="00171D7C" w:rsidP="00F05717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t>1、完成课后教师指定的问答题和计算题。</w:t>
            </w:r>
          </w:p>
          <w:p w:rsidR="00171D7C" w:rsidRPr="00171D7C" w:rsidRDefault="00171D7C" w:rsidP="00F05717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171D7C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1、分析工程项目现场规划管理的范畴和任务；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2、阐述工程项目现场规划管理的意义。</w:t>
            </w:r>
          </w:p>
        </w:tc>
        <w:tc>
          <w:tcPr>
            <w:tcW w:w="47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71D7C" w:rsidRPr="00171D7C" w:rsidTr="007D3784">
        <w:trPr>
          <w:trHeight w:val="340"/>
          <w:jc w:val="center"/>
        </w:trPr>
        <w:tc>
          <w:tcPr>
            <w:tcW w:w="741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t>17-18</w:t>
            </w:r>
          </w:p>
        </w:tc>
        <w:tc>
          <w:tcPr>
            <w:tcW w:w="45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t>第九章基于BIM的信息集成与交付</w:t>
            </w:r>
          </w:p>
        </w:tc>
        <w:tc>
          <w:tcPr>
            <w:tcW w:w="2268" w:type="dxa"/>
            <w:vAlign w:val="center"/>
          </w:tcPr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第九章：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第一节 基于BIM的N维模型集成；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第二节 数字化集成交付概述；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第三节 基于BIM的建筑工程信息交付；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297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171D7C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171D7C" w:rsidRPr="00171D7C" w:rsidRDefault="00171D7C" w:rsidP="00F05717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 w:rsidRPr="00171D7C">
              <w:rPr>
                <w:rFonts w:ascii="宋体" w:eastAsia="宋体" w:hAnsi="宋体" w:hint="eastAsia"/>
                <w:szCs w:val="21"/>
              </w:rPr>
              <w:t>1、完成课后教师指定的问答题。</w:t>
            </w:r>
          </w:p>
          <w:p w:rsidR="00171D7C" w:rsidRPr="00171D7C" w:rsidRDefault="00171D7C" w:rsidP="00F05717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171D7C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1、阐述工程项目管理信息化的概念；</w:t>
            </w:r>
          </w:p>
          <w:p w:rsidR="00171D7C" w:rsidRPr="00171D7C" w:rsidRDefault="00171D7C" w:rsidP="007D3784">
            <w:pPr>
              <w:snapToGrid w:val="0"/>
              <w:spacing w:line="300" w:lineRule="auto"/>
              <w:rPr>
                <w:rFonts w:ascii="宋体" w:eastAsia="宋体" w:hAnsi="宋体"/>
                <w:b/>
                <w:szCs w:val="21"/>
              </w:rPr>
            </w:pPr>
            <w:r w:rsidRPr="00171D7C">
              <w:rPr>
                <w:rFonts w:ascii="宋体" w:eastAsia="宋体" w:hAnsi="宋体" w:cs="宋体" w:hint="eastAsia"/>
                <w:kern w:val="0"/>
                <w:szCs w:val="21"/>
              </w:rPr>
              <w:t>2、阐述为何工程技术信息化的发展趋势是数字建造</w:t>
            </w:r>
          </w:p>
        </w:tc>
        <w:tc>
          <w:tcPr>
            <w:tcW w:w="476" w:type="dxa"/>
            <w:vAlign w:val="center"/>
          </w:tcPr>
          <w:p w:rsidR="00171D7C" w:rsidRPr="00171D7C" w:rsidRDefault="00171D7C" w:rsidP="00F05717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BA23F0" w:rsidRPr="00171D7C" w:rsidRDefault="00BA23F0" w:rsidP="00F05717">
      <w:pPr>
        <w:widowControl/>
        <w:spacing w:beforeLines="50" w:afterLines="50"/>
        <w:ind w:firstLineChars="200" w:firstLine="562"/>
        <w:jc w:val="left"/>
        <w:rPr>
          <w:rFonts w:ascii="Times New Roman" w:hAnsi="Times New Roman" w:cs="Times New Roman"/>
        </w:rPr>
      </w:pPr>
      <w:r w:rsidRPr="00171D7C">
        <w:rPr>
          <w:rFonts w:ascii="Times New Roman" w:eastAsia="黑体" w:hAnsi="Times New Roman" w:cs="Times New Roman"/>
          <w:b/>
          <w:sz w:val="28"/>
          <w:szCs w:val="28"/>
        </w:rPr>
        <w:t>六、教材及参考书目</w:t>
      </w:r>
    </w:p>
    <w:p w:rsidR="00953C6E" w:rsidRPr="00171D7C" w:rsidRDefault="00953C6E" w:rsidP="00953C6E">
      <w:pPr>
        <w:spacing w:line="400" w:lineRule="exact"/>
        <w:ind w:firstLineChars="200" w:firstLine="420"/>
        <w:rPr>
          <w:rFonts w:ascii="Times New Roman" w:eastAsia="宋体" w:hAnsi="Times New Roman" w:cs="Times New Roman"/>
        </w:rPr>
      </w:pPr>
      <w:r w:rsidRPr="00171D7C">
        <w:rPr>
          <w:rFonts w:ascii="Times New Roman" w:eastAsia="宋体" w:hAnsi="Times New Roman" w:cs="Times New Roman"/>
        </w:rPr>
        <w:t>教材：</w:t>
      </w:r>
    </w:p>
    <w:p w:rsidR="00953C6E" w:rsidRPr="00171D7C" w:rsidRDefault="001C3D2D" w:rsidP="001C3D2D">
      <w:pPr>
        <w:pStyle w:val="ac"/>
        <w:numPr>
          <w:ilvl w:val="0"/>
          <w:numId w:val="6"/>
        </w:numPr>
        <w:spacing w:line="400" w:lineRule="exact"/>
        <w:ind w:firstLineChars="0"/>
        <w:rPr>
          <w:rFonts w:ascii="Times New Roman" w:eastAsia="宋体" w:hAnsi="Times New Roman" w:cs="Times New Roman"/>
        </w:rPr>
      </w:pPr>
      <w:r w:rsidRPr="00171D7C">
        <w:rPr>
          <w:rFonts w:ascii="Times New Roman" w:eastAsia="宋体" w:hAnsi="Times New Roman" w:cs="Times New Roman"/>
        </w:rPr>
        <w:t>骆汉宾，《数字建造项目管理概论》，机械工业出版社，</w:t>
      </w:r>
      <w:r w:rsidRPr="00171D7C">
        <w:rPr>
          <w:rFonts w:ascii="Times New Roman" w:eastAsia="宋体" w:hAnsi="Times New Roman" w:cs="Times New Roman"/>
        </w:rPr>
        <w:t>2021</w:t>
      </w:r>
      <w:r w:rsidRPr="00171D7C">
        <w:rPr>
          <w:rFonts w:ascii="Times New Roman" w:eastAsia="宋体" w:hAnsi="Times New Roman" w:cs="Times New Roman"/>
        </w:rPr>
        <w:t>年</w:t>
      </w:r>
      <w:r w:rsidRPr="00171D7C">
        <w:rPr>
          <w:rFonts w:ascii="Times New Roman" w:eastAsia="宋体" w:hAnsi="Times New Roman" w:cs="Times New Roman"/>
        </w:rPr>
        <w:t>01</w:t>
      </w:r>
      <w:r w:rsidRPr="00171D7C">
        <w:rPr>
          <w:rFonts w:ascii="Times New Roman" w:eastAsia="宋体" w:hAnsi="Times New Roman" w:cs="Times New Roman"/>
        </w:rPr>
        <w:t>月出版。</w:t>
      </w:r>
    </w:p>
    <w:p w:rsidR="00953C6E" w:rsidRPr="00171D7C" w:rsidRDefault="00953C6E" w:rsidP="001C3D2D">
      <w:pPr>
        <w:pStyle w:val="ac"/>
        <w:numPr>
          <w:ilvl w:val="2"/>
          <w:numId w:val="6"/>
        </w:numPr>
        <w:spacing w:line="400" w:lineRule="exact"/>
        <w:ind w:firstLineChars="0"/>
        <w:rPr>
          <w:rFonts w:ascii="Times New Roman" w:eastAsia="宋体" w:hAnsi="Times New Roman" w:cs="Times New Roman"/>
        </w:rPr>
      </w:pPr>
      <w:r w:rsidRPr="00171D7C">
        <w:rPr>
          <w:rFonts w:ascii="Times New Roman" w:eastAsia="宋体" w:hAnsi="Times New Roman" w:cs="Times New Roman"/>
        </w:rPr>
        <w:t>参考书：</w:t>
      </w:r>
    </w:p>
    <w:p w:rsidR="001C3D2D" w:rsidRPr="00171D7C" w:rsidRDefault="001C3D2D" w:rsidP="001C3D2D">
      <w:pPr>
        <w:pStyle w:val="ac"/>
        <w:numPr>
          <w:ilvl w:val="0"/>
          <w:numId w:val="6"/>
        </w:numPr>
        <w:spacing w:line="400" w:lineRule="exact"/>
        <w:ind w:firstLineChars="0"/>
        <w:rPr>
          <w:rFonts w:ascii="Times New Roman" w:eastAsia="宋体" w:hAnsi="Times New Roman" w:cs="Times New Roman"/>
        </w:rPr>
      </w:pPr>
      <w:r w:rsidRPr="00171D7C">
        <w:rPr>
          <w:rFonts w:ascii="Times New Roman" w:eastAsia="宋体" w:hAnsi="Times New Roman" w:cs="Times New Roman" w:hint="eastAsia"/>
        </w:rPr>
        <w:t>丁树奎、金淮</w:t>
      </w:r>
      <w:r w:rsidRPr="00171D7C">
        <w:rPr>
          <w:rFonts w:ascii="Times New Roman" w:eastAsia="宋体" w:hAnsi="Times New Roman" w:cs="Times New Roman"/>
        </w:rPr>
        <w:t>，《</w:t>
      </w:r>
      <w:r w:rsidRPr="00171D7C">
        <w:rPr>
          <w:rFonts w:ascii="Times New Roman" w:eastAsia="宋体" w:hAnsi="Times New Roman" w:cs="Times New Roman" w:hint="eastAsia"/>
        </w:rPr>
        <w:t>基于</w:t>
      </w:r>
      <w:r w:rsidRPr="00171D7C">
        <w:rPr>
          <w:rFonts w:ascii="Times New Roman" w:eastAsia="宋体" w:hAnsi="Times New Roman" w:cs="Times New Roman"/>
        </w:rPr>
        <w:t>BIM</w:t>
      </w:r>
      <w:r w:rsidRPr="00171D7C">
        <w:rPr>
          <w:rFonts w:ascii="Times New Roman" w:eastAsia="宋体" w:hAnsi="Times New Roman" w:cs="Times New Roman"/>
        </w:rPr>
        <w:t>的数字城市轨道交通建设与总体管理》，</w:t>
      </w:r>
      <w:r w:rsidRPr="00171D7C">
        <w:rPr>
          <w:rFonts w:ascii="Times New Roman" w:eastAsia="宋体" w:hAnsi="Times New Roman" w:cs="Times New Roman" w:hint="eastAsia"/>
        </w:rPr>
        <w:t>清华大学出版社</w:t>
      </w:r>
      <w:r w:rsidRPr="00171D7C">
        <w:rPr>
          <w:rFonts w:ascii="Times New Roman" w:eastAsia="宋体" w:hAnsi="Times New Roman" w:cs="Times New Roman"/>
        </w:rPr>
        <w:t>，</w:t>
      </w:r>
      <w:r w:rsidRPr="00171D7C">
        <w:rPr>
          <w:rFonts w:ascii="Times New Roman" w:eastAsia="宋体" w:hAnsi="Times New Roman" w:cs="Times New Roman"/>
        </w:rPr>
        <w:t>2019</w:t>
      </w:r>
      <w:r w:rsidRPr="00171D7C">
        <w:rPr>
          <w:rFonts w:ascii="Times New Roman" w:eastAsia="宋体" w:hAnsi="Times New Roman" w:cs="Times New Roman" w:hint="eastAsia"/>
        </w:rPr>
        <w:t>年</w:t>
      </w:r>
      <w:r w:rsidRPr="00171D7C">
        <w:rPr>
          <w:rFonts w:ascii="Times New Roman" w:eastAsia="宋体" w:hAnsi="Times New Roman" w:cs="Times New Roman"/>
        </w:rPr>
        <w:t>08</w:t>
      </w:r>
      <w:r w:rsidRPr="00171D7C">
        <w:rPr>
          <w:rFonts w:ascii="Times New Roman" w:eastAsia="宋体" w:hAnsi="Times New Roman" w:cs="Times New Roman" w:hint="eastAsia"/>
        </w:rPr>
        <w:t>月</w:t>
      </w:r>
      <w:r w:rsidRPr="00171D7C">
        <w:rPr>
          <w:rFonts w:ascii="Times New Roman" w:eastAsia="宋体" w:hAnsi="Times New Roman" w:cs="Times New Roman"/>
        </w:rPr>
        <w:t>出版。</w:t>
      </w:r>
    </w:p>
    <w:p w:rsidR="00953C6E" w:rsidRPr="00171D7C" w:rsidRDefault="0029134D" w:rsidP="001C3D2D">
      <w:pPr>
        <w:pStyle w:val="ac"/>
        <w:numPr>
          <w:ilvl w:val="0"/>
          <w:numId w:val="6"/>
        </w:numPr>
        <w:spacing w:line="400" w:lineRule="exact"/>
        <w:ind w:firstLineChars="0"/>
        <w:rPr>
          <w:rFonts w:ascii="Times New Roman" w:eastAsia="宋体" w:hAnsi="Times New Roman" w:cs="Times New Roman"/>
        </w:rPr>
      </w:pPr>
      <w:r w:rsidRPr="00171D7C">
        <w:rPr>
          <w:rFonts w:ascii="Times New Roman" w:eastAsia="宋体" w:hAnsi="Times New Roman" w:cs="Times New Roman" w:hint="eastAsia"/>
        </w:rPr>
        <w:t>张波</w:t>
      </w:r>
      <w:r w:rsidR="00953C6E" w:rsidRPr="00171D7C">
        <w:rPr>
          <w:rFonts w:ascii="Times New Roman" w:eastAsia="宋体" w:hAnsi="Times New Roman" w:cs="Times New Roman"/>
        </w:rPr>
        <w:t>，《</w:t>
      </w:r>
      <w:r w:rsidRPr="00171D7C">
        <w:rPr>
          <w:rFonts w:ascii="Times New Roman" w:eastAsia="宋体" w:hAnsi="Times New Roman" w:cs="Times New Roman"/>
        </w:rPr>
        <w:t>BIM</w:t>
      </w:r>
      <w:r w:rsidRPr="00171D7C">
        <w:rPr>
          <w:rFonts w:ascii="Times New Roman" w:eastAsia="宋体" w:hAnsi="Times New Roman" w:cs="Times New Roman"/>
        </w:rPr>
        <w:t>城市轨道交通专业基础知识</w:t>
      </w:r>
      <w:r w:rsidR="00953C6E" w:rsidRPr="00171D7C">
        <w:rPr>
          <w:rFonts w:ascii="Times New Roman" w:eastAsia="宋体" w:hAnsi="Times New Roman" w:cs="Times New Roman"/>
        </w:rPr>
        <w:t>》，</w:t>
      </w:r>
      <w:r w:rsidRPr="00171D7C">
        <w:rPr>
          <w:rFonts w:ascii="Times New Roman" w:eastAsia="宋体" w:hAnsi="Times New Roman" w:cs="Times New Roman" w:hint="eastAsia"/>
        </w:rPr>
        <w:t>中国建筑工业出版社</w:t>
      </w:r>
      <w:r w:rsidR="00953C6E" w:rsidRPr="00171D7C">
        <w:rPr>
          <w:rFonts w:ascii="Times New Roman" w:eastAsia="宋体" w:hAnsi="Times New Roman" w:cs="Times New Roman"/>
        </w:rPr>
        <w:t>，</w:t>
      </w:r>
      <w:r w:rsidRPr="00171D7C">
        <w:rPr>
          <w:rFonts w:ascii="Times New Roman" w:eastAsia="宋体" w:hAnsi="Times New Roman" w:cs="Times New Roman"/>
        </w:rPr>
        <w:t>2019</w:t>
      </w:r>
      <w:r w:rsidRPr="00171D7C">
        <w:rPr>
          <w:rFonts w:ascii="Times New Roman" w:eastAsia="宋体" w:hAnsi="Times New Roman" w:cs="Times New Roman" w:hint="eastAsia"/>
        </w:rPr>
        <w:t>年</w:t>
      </w:r>
      <w:r w:rsidRPr="00171D7C">
        <w:rPr>
          <w:rFonts w:ascii="Times New Roman" w:eastAsia="宋体" w:hAnsi="Times New Roman" w:cs="Times New Roman"/>
        </w:rPr>
        <w:t>05</w:t>
      </w:r>
      <w:r w:rsidR="00657D40" w:rsidRPr="00171D7C">
        <w:rPr>
          <w:rFonts w:ascii="Times New Roman" w:eastAsia="宋体" w:hAnsi="Times New Roman" w:cs="Times New Roman"/>
        </w:rPr>
        <w:t>月出版</w:t>
      </w:r>
      <w:r w:rsidR="00953C6E" w:rsidRPr="00171D7C">
        <w:rPr>
          <w:rFonts w:ascii="Times New Roman" w:eastAsia="宋体" w:hAnsi="Times New Roman" w:cs="Times New Roman"/>
        </w:rPr>
        <w:t>。</w:t>
      </w:r>
    </w:p>
    <w:p w:rsidR="00AB3F84" w:rsidRPr="00171D7C" w:rsidRDefault="00AB3F84" w:rsidP="001C3D2D">
      <w:pPr>
        <w:pStyle w:val="ac"/>
        <w:numPr>
          <w:ilvl w:val="0"/>
          <w:numId w:val="6"/>
        </w:numPr>
        <w:spacing w:line="400" w:lineRule="exact"/>
        <w:ind w:firstLineChars="0"/>
        <w:rPr>
          <w:rFonts w:ascii="Times New Roman" w:eastAsia="宋体" w:hAnsi="Times New Roman" w:cs="Times New Roman"/>
        </w:rPr>
      </w:pPr>
      <w:r w:rsidRPr="00171D7C">
        <w:rPr>
          <w:rFonts w:ascii="Times New Roman" w:eastAsia="宋体" w:hAnsi="Times New Roman" w:cs="Times New Roman" w:hint="eastAsia"/>
        </w:rPr>
        <w:t>丁烈云，《数字建造导论》，中国建筑工业出版社，</w:t>
      </w:r>
      <w:r w:rsidRPr="00171D7C">
        <w:rPr>
          <w:rFonts w:ascii="Times New Roman" w:eastAsia="宋体" w:hAnsi="Times New Roman" w:cs="Times New Roman" w:hint="eastAsia"/>
        </w:rPr>
        <w:t>2</w:t>
      </w:r>
      <w:r w:rsidRPr="00171D7C">
        <w:rPr>
          <w:rFonts w:ascii="Times New Roman" w:eastAsia="宋体" w:hAnsi="Times New Roman" w:cs="Times New Roman"/>
        </w:rPr>
        <w:t>019</w:t>
      </w:r>
      <w:r w:rsidRPr="00171D7C">
        <w:rPr>
          <w:rFonts w:ascii="Times New Roman" w:eastAsia="宋体" w:hAnsi="Times New Roman" w:cs="Times New Roman" w:hint="eastAsia"/>
        </w:rPr>
        <w:t>年</w:t>
      </w:r>
      <w:r w:rsidRPr="00171D7C">
        <w:rPr>
          <w:rFonts w:ascii="Times New Roman" w:eastAsia="宋体" w:hAnsi="Times New Roman" w:cs="Times New Roman" w:hint="eastAsia"/>
        </w:rPr>
        <w:t>1</w:t>
      </w:r>
      <w:r w:rsidRPr="00171D7C">
        <w:rPr>
          <w:rFonts w:ascii="Times New Roman" w:eastAsia="宋体" w:hAnsi="Times New Roman" w:cs="Times New Roman"/>
        </w:rPr>
        <w:t>2</w:t>
      </w:r>
      <w:r w:rsidRPr="00171D7C">
        <w:rPr>
          <w:rFonts w:ascii="Times New Roman" w:eastAsia="宋体" w:hAnsi="Times New Roman" w:cs="Times New Roman" w:hint="eastAsia"/>
        </w:rPr>
        <w:t>月出版</w:t>
      </w:r>
    </w:p>
    <w:p w:rsidR="00C66446" w:rsidRPr="00171D7C" w:rsidRDefault="00C66446" w:rsidP="00953C6E">
      <w:pPr>
        <w:spacing w:line="400" w:lineRule="exact"/>
        <w:rPr>
          <w:rFonts w:ascii="Times New Roman" w:eastAsia="宋体" w:hAnsi="Times New Roman" w:cs="Times New Roman"/>
        </w:rPr>
      </w:pPr>
    </w:p>
    <w:p w:rsidR="00E76E34" w:rsidRPr="00171D7C" w:rsidRDefault="00E76E34" w:rsidP="00F05717">
      <w:pPr>
        <w:widowControl/>
        <w:spacing w:beforeLines="50" w:afterLines="50"/>
        <w:ind w:firstLineChars="200" w:firstLine="562"/>
        <w:jc w:val="left"/>
        <w:rPr>
          <w:rFonts w:ascii="Times New Roman" w:eastAsia="宋体" w:hAnsi="Times New Roman" w:cs="Times New Roman"/>
        </w:rPr>
      </w:pPr>
      <w:r w:rsidRPr="00171D7C">
        <w:rPr>
          <w:rFonts w:ascii="Times New Roman" w:eastAsia="黑体" w:hAnsi="Times New Roman" w:cs="Times New Roman"/>
          <w:b/>
          <w:sz w:val="28"/>
          <w:szCs w:val="28"/>
        </w:rPr>
        <w:t>七、教学方法</w:t>
      </w:r>
    </w:p>
    <w:p w:rsidR="00E76E34" w:rsidRPr="00171D7C" w:rsidRDefault="00D417A1" w:rsidP="00F05717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171D7C">
        <w:rPr>
          <w:rFonts w:ascii="Times New Roman" w:eastAsia="宋体" w:hAnsi="Times New Roman" w:cs="Times New Roman"/>
        </w:rPr>
        <w:t>1</w:t>
      </w:r>
      <w:r w:rsidR="00E11553" w:rsidRPr="00171D7C">
        <w:rPr>
          <w:rFonts w:ascii="Times New Roman" w:eastAsia="宋体" w:hAnsi="Times New Roman" w:cs="Times New Roman"/>
        </w:rPr>
        <w:t>．讲授法：授课教师就教学内容进行逐</w:t>
      </w:r>
      <w:r w:rsidR="00132DB2" w:rsidRPr="00171D7C">
        <w:rPr>
          <w:rFonts w:ascii="Times New Roman" w:eastAsia="宋体" w:hAnsi="Times New Roman" w:cs="Times New Roman"/>
        </w:rPr>
        <w:t>条</w:t>
      </w:r>
      <w:r w:rsidR="00E11553" w:rsidRPr="00171D7C">
        <w:rPr>
          <w:rFonts w:ascii="Times New Roman" w:eastAsia="宋体" w:hAnsi="Times New Roman" w:cs="Times New Roman"/>
        </w:rPr>
        <w:t>仔细讲解，将正确的概念、</w:t>
      </w:r>
      <w:r w:rsidR="00FE66CB" w:rsidRPr="00171D7C">
        <w:rPr>
          <w:rFonts w:ascii="Times New Roman" w:eastAsia="宋体" w:hAnsi="Times New Roman" w:cs="Times New Roman"/>
        </w:rPr>
        <w:t>解题</w:t>
      </w:r>
      <w:r w:rsidR="00E11553" w:rsidRPr="00171D7C">
        <w:rPr>
          <w:rFonts w:ascii="Times New Roman" w:eastAsia="宋体" w:hAnsi="Times New Roman" w:cs="Times New Roman"/>
        </w:rPr>
        <w:t>思路</w:t>
      </w:r>
      <w:r w:rsidR="00FE66CB" w:rsidRPr="00171D7C">
        <w:rPr>
          <w:rFonts w:ascii="Times New Roman" w:eastAsia="宋体" w:hAnsi="Times New Roman" w:cs="Times New Roman"/>
        </w:rPr>
        <w:t>和方法</w:t>
      </w:r>
      <w:r w:rsidR="00E11553" w:rsidRPr="00171D7C">
        <w:rPr>
          <w:rFonts w:ascii="Times New Roman" w:eastAsia="宋体" w:hAnsi="Times New Roman" w:cs="Times New Roman"/>
        </w:rPr>
        <w:t>传授给学生。</w:t>
      </w:r>
    </w:p>
    <w:p w:rsidR="00D417A1" w:rsidRPr="00171D7C" w:rsidRDefault="00D417A1" w:rsidP="00F05717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171D7C">
        <w:rPr>
          <w:rFonts w:ascii="Times New Roman" w:eastAsia="宋体" w:hAnsi="Times New Roman" w:cs="Times New Roman"/>
        </w:rPr>
        <w:lastRenderedPageBreak/>
        <w:t>2</w:t>
      </w:r>
      <w:r w:rsidR="00E11553" w:rsidRPr="00171D7C">
        <w:rPr>
          <w:rFonts w:ascii="Times New Roman" w:eastAsia="宋体" w:hAnsi="Times New Roman" w:cs="Times New Roman"/>
        </w:rPr>
        <w:t>．案例教学法：</w:t>
      </w:r>
      <w:r w:rsidR="00132DB2" w:rsidRPr="00171D7C">
        <w:rPr>
          <w:rFonts w:ascii="Times New Roman" w:eastAsia="宋体" w:hAnsi="Times New Roman" w:cs="Times New Roman"/>
        </w:rPr>
        <w:t>通过引入实际案例，讨论问题的</w:t>
      </w:r>
      <w:r w:rsidR="00345060" w:rsidRPr="00171D7C">
        <w:rPr>
          <w:rFonts w:ascii="Times New Roman" w:eastAsia="宋体" w:hAnsi="Times New Roman" w:cs="Times New Roman"/>
        </w:rPr>
        <w:t>成因、</w:t>
      </w:r>
      <w:r w:rsidR="00132DB2" w:rsidRPr="00171D7C">
        <w:rPr>
          <w:rFonts w:ascii="Times New Roman" w:eastAsia="宋体" w:hAnsi="Times New Roman" w:cs="Times New Roman"/>
        </w:rPr>
        <w:t>变化</w:t>
      </w:r>
      <w:r w:rsidR="00345060" w:rsidRPr="00171D7C">
        <w:rPr>
          <w:rFonts w:ascii="Times New Roman" w:eastAsia="宋体" w:hAnsi="Times New Roman" w:cs="Times New Roman"/>
        </w:rPr>
        <w:t>和处置思路，培养学生解决实际问题的初步能力。</w:t>
      </w:r>
    </w:p>
    <w:p w:rsidR="00E11553" w:rsidRPr="00171D7C" w:rsidRDefault="00E11553" w:rsidP="00F05717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171D7C">
        <w:rPr>
          <w:rFonts w:ascii="Times New Roman" w:eastAsia="宋体" w:hAnsi="Times New Roman" w:cs="Times New Roman"/>
        </w:rPr>
        <w:t>3</w:t>
      </w:r>
      <w:r w:rsidRPr="00171D7C">
        <w:rPr>
          <w:rFonts w:ascii="Times New Roman" w:eastAsia="宋体" w:hAnsi="Times New Roman" w:cs="Times New Roman"/>
        </w:rPr>
        <w:t>．课后练习和自学：</w:t>
      </w:r>
      <w:r w:rsidR="006635DB" w:rsidRPr="00171D7C">
        <w:rPr>
          <w:rFonts w:ascii="Times New Roman" w:eastAsia="宋体" w:hAnsi="Times New Roman" w:cs="Times New Roman"/>
        </w:rPr>
        <w:t>布置课后练习，通过计算、问答和实践项目等形式，让学生课后完成一定数量的练习，通过互相沟通、自学和询问老师等方式解决练习过程中遇到的实际问题。</w:t>
      </w:r>
    </w:p>
    <w:p w:rsidR="00D417A1" w:rsidRPr="00171D7C" w:rsidRDefault="002535B4" w:rsidP="00F05717">
      <w:pPr>
        <w:widowControl/>
        <w:spacing w:beforeLines="50" w:afterLines="50"/>
        <w:jc w:val="left"/>
        <w:rPr>
          <w:rFonts w:ascii="Times New Roman" w:eastAsia="黑体" w:hAnsi="Times New Roman" w:cs="Times New Roman"/>
          <w:b/>
          <w:sz w:val="28"/>
          <w:szCs w:val="28"/>
        </w:rPr>
      </w:pPr>
      <w:r w:rsidRPr="00171D7C">
        <w:rPr>
          <w:rFonts w:ascii="Times New Roman" w:eastAsia="黑体" w:hAnsi="Times New Roman" w:cs="Times New Roman"/>
          <w:b/>
          <w:sz w:val="28"/>
          <w:szCs w:val="28"/>
        </w:rPr>
        <w:tab/>
      </w:r>
      <w:r w:rsidR="00D417A1" w:rsidRPr="00171D7C">
        <w:rPr>
          <w:rFonts w:ascii="Times New Roman" w:eastAsia="黑体" w:hAnsi="Times New Roman" w:cs="Times New Roman"/>
          <w:b/>
          <w:sz w:val="28"/>
          <w:szCs w:val="28"/>
        </w:rPr>
        <w:t>八、考核方式及评定方法</w:t>
      </w:r>
    </w:p>
    <w:p w:rsidR="00D417A1" w:rsidRPr="00171D7C" w:rsidRDefault="00DD7B5F" w:rsidP="00F05717">
      <w:pPr>
        <w:widowControl/>
        <w:spacing w:beforeLines="50" w:afterLines="50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171D7C">
        <w:rPr>
          <w:rFonts w:ascii="Times New Roman" w:eastAsia="黑体" w:hAnsi="Times New Roman" w:cs="Times New Roman"/>
          <w:b/>
          <w:sz w:val="24"/>
          <w:szCs w:val="24"/>
        </w:rPr>
        <w:t>（一）</w:t>
      </w:r>
      <w:r w:rsidR="00D417A1" w:rsidRPr="00171D7C">
        <w:rPr>
          <w:rFonts w:ascii="Times New Roman" w:eastAsia="黑体" w:hAnsi="Times New Roman" w:cs="Times New Roman"/>
          <w:b/>
          <w:sz w:val="24"/>
          <w:szCs w:val="24"/>
        </w:rPr>
        <w:t>课程考核与</w:t>
      </w:r>
      <w:r w:rsidR="00C53D12" w:rsidRPr="00171D7C">
        <w:rPr>
          <w:rFonts w:ascii="Times New Roman" w:eastAsia="黑体" w:hAnsi="Times New Roman" w:cs="Times New Roman"/>
          <w:b/>
          <w:sz w:val="24"/>
          <w:szCs w:val="24"/>
        </w:rPr>
        <w:t>评价方式及成绩比例</w:t>
      </w:r>
    </w:p>
    <w:p w:rsidR="00C53D12" w:rsidRPr="00171D7C" w:rsidRDefault="00C53D12" w:rsidP="00C53D12">
      <w:pPr>
        <w:spacing w:line="360" w:lineRule="auto"/>
        <w:outlineLvl w:val="0"/>
        <w:rPr>
          <w:rFonts w:ascii="Times New Roman" w:eastAsia="宋体" w:hAnsi="Times New Roman" w:cs="Times New Roman"/>
        </w:rPr>
      </w:pPr>
      <w:bookmarkStart w:id="10" w:name="_Toc21983314"/>
      <w:r w:rsidRPr="00171D7C">
        <w:rPr>
          <w:rFonts w:ascii="Times New Roman" w:eastAsia="宋体" w:hAnsi="Times New Roman" w:cs="Times New Roman"/>
        </w:rPr>
        <w:tab/>
      </w:r>
      <w:r w:rsidRPr="00171D7C">
        <w:rPr>
          <w:rFonts w:ascii="Times New Roman" w:eastAsia="宋体" w:hAnsi="Times New Roman" w:cs="Times New Roman"/>
        </w:rPr>
        <w:t>（</w:t>
      </w:r>
      <w:r w:rsidRPr="00171D7C">
        <w:rPr>
          <w:rFonts w:ascii="Times New Roman" w:eastAsia="宋体" w:hAnsi="Times New Roman" w:cs="Times New Roman"/>
        </w:rPr>
        <w:t>1</w:t>
      </w:r>
      <w:r w:rsidRPr="00171D7C">
        <w:rPr>
          <w:rFonts w:ascii="Times New Roman" w:eastAsia="宋体" w:hAnsi="Times New Roman" w:cs="Times New Roman"/>
        </w:rPr>
        <w:t>）平时成绩占</w:t>
      </w:r>
      <w:r w:rsidR="00A44F35" w:rsidRPr="00171D7C">
        <w:rPr>
          <w:rFonts w:ascii="Times New Roman" w:eastAsia="宋体" w:hAnsi="Times New Roman" w:cs="Times New Roman"/>
        </w:rPr>
        <w:t>40</w:t>
      </w:r>
      <w:r w:rsidRPr="00171D7C">
        <w:rPr>
          <w:rFonts w:ascii="Times New Roman" w:eastAsia="宋体" w:hAnsi="Times New Roman" w:cs="Times New Roman"/>
        </w:rPr>
        <w:t>%</w:t>
      </w:r>
      <w:r w:rsidRPr="00171D7C">
        <w:rPr>
          <w:rFonts w:ascii="Times New Roman" w:eastAsia="宋体" w:hAnsi="Times New Roman" w:cs="Times New Roman"/>
        </w:rPr>
        <w:t>：包括</w:t>
      </w:r>
      <w:r w:rsidR="00EF3160" w:rsidRPr="00171D7C">
        <w:rPr>
          <w:rFonts w:ascii="Times New Roman" w:eastAsia="宋体" w:hAnsi="Times New Roman" w:cs="Times New Roman" w:hint="eastAsia"/>
        </w:rPr>
        <w:t>出勤成绩及平时作业</w:t>
      </w:r>
      <w:r w:rsidRPr="00171D7C">
        <w:rPr>
          <w:rFonts w:ascii="Times New Roman" w:eastAsia="宋体" w:hAnsi="Times New Roman" w:cs="Times New Roman"/>
        </w:rPr>
        <w:t>。</w:t>
      </w:r>
    </w:p>
    <w:p w:rsidR="00C53D12" w:rsidRPr="00171D7C" w:rsidRDefault="00C53D12" w:rsidP="00C53D12">
      <w:pPr>
        <w:spacing w:line="360" w:lineRule="auto"/>
        <w:outlineLvl w:val="0"/>
        <w:rPr>
          <w:rFonts w:ascii="Times New Roman" w:eastAsia="宋体" w:hAnsi="Times New Roman" w:cs="Times New Roman"/>
        </w:rPr>
      </w:pPr>
      <w:r w:rsidRPr="00171D7C">
        <w:rPr>
          <w:rFonts w:ascii="Times New Roman" w:eastAsia="宋体" w:hAnsi="Times New Roman" w:cs="Times New Roman"/>
        </w:rPr>
        <w:tab/>
      </w:r>
      <w:r w:rsidRPr="00171D7C">
        <w:rPr>
          <w:rFonts w:ascii="Times New Roman" w:eastAsia="宋体" w:hAnsi="Times New Roman" w:cs="Times New Roman"/>
        </w:rPr>
        <w:t>（</w:t>
      </w:r>
      <w:r w:rsidRPr="00171D7C">
        <w:rPr>
          <w:rFonts w:ascii="Times New Roman" w:eastAsia="宋体" w:hAnsi="Times New Roman" w:cs="Times New Roman"/>
        </w:rPr>
        <w:t>2</w:t>
      </w:r>
      <w:r w:rsidRPr="00171D7C">
        <w:rPr>
          <w:rFonts w:ascii="Times New Roman" w:eastAsia="宋体" w:hAnsi="Times New Roman" w:cs="Times New Roman"/>
        </w:rPr>
        <w:t>）</w:t>
      </w:r>
      <w:r w:rsidR="00EF3160" w:rsidRPr="00171D7C">
        <w:rPr>
          <w:rFonts w:ascii="Times New Roman" w:eastAsia="宋体" w:hAnsi="Times New Roman" w:cs="Times New Roman" w:hint="eastAsia"/>
        </w:rPr>
        <w:t>实践环节</w:t>
      </w:r>
      <w:r w:rsidRPr="00171D7C">
        <w:rPr>
          <w:rFonts w:ascii="Times New Roman" w:eastAsia="宋体" w:hAnsi="Times New Roman" w:cs="Times New Roman"/>
        </w:rPr>
        <w:t>占</w:t>
      </w:r>
      <w:r w:rsidR="00EF3160" w:rsidRPr="00171D7C">
        <w:rPr>
          <w:rFonts w:ascii="Times New Roman" w:eastAsia="宋体" w:hAnsi="Times New Roman" w:cs="Times New Roman"/>
        </w:rPr>
        <w:t>60</w:t>
      </w:r>
      <w:r w:rsidRPr="00171D7C">
        <w:rPr>
          <w:rFonts w:ascii="Times New Roman" w:eastAsia="宋体" w:hAnsi="Times New Roman" w:cs="Times New Roman"/>
        </w:rPr>
        <w:t>%</w:t>
      </w:r>
      <w:r w:rsidRPr="00171D7C">
        <w:rPr>
          <w:rFonts w:ascii="Times New Roman" w:eastAsia="宋体" w:hAnsi="Times New Roman" w:cs="Times New Roman"/>
        </w:rPr>
        <w:t>：</w:t>
      </w:r>
      <w:r w:rsidR="00EF3160" w:rsidRPr="00171D7C">
        <w:rPr>
          <w:rFonts w:ascii="Times New Roman" w:eastAsia="宋体" w:hAnsi="Times New Roman" w:cs="Times New Roman" w:hint="eastAsia"/>
        </w:rPr>
        <w:t>包括实践成果。</w:t>
      </w:r>
    </w:p>
    <w:bookmarkEnd w:id="10"/>
    <w:p w:rsidR="00DD7B5F" w:rsidRPr="00171D7C" w:rsidRDefault="00DD7B5F" w:rsidP="00F05717">
      <w:pPr>
        <w:widowControl/>
        <w:spacing w:beforeLines="50" w:afterLines="50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171D7C">
        <w:rPr>
          <w:rFonts w:ascii="Times New Roman" w:eastAsia="黑体" w:hAnsi="Times New Roman" w:cs="Times New Roman"/>
          <w:b/>
          <w:sz w:val="24"/>
          <w:szCs w:val="24"/>
        </w:rPr>
        <w:t>（二）</w:t>
      </w:r>
      <w:r w:rsidR="00D02F99" w:rsidRPr="00171D7C">
        <w:rPr>
          <w:rFonts w:ascii="Times New Roman" w:eastAsia="黑体" w:hAnsi="Times New Roman" w:cs="Times New Roman"/>
          <w:b/>
          <w:sz w:val="24"/>
          <w:szCs w:val="24"/>
        </w:rPr>
        <w:t>评</w:t>
      </w:r>
      <w:r w:rsidR="00B03909" w:rsidRPr="00171D7C">
        <w:rPr>
          <w:rFonts w:ascii="Times New Roman" w:eastAsia="黑体" w:hAnsi="Times New Roman" w:cs="Times New Roman"/>
          <w:b/>
          <w:sz w:val="24"/>
          <w:szCs w:val="24"/>
        </w:rPr>
        <w:t>定方法</w:t>
      </w:r>
    </w:p>
    <w:p w:rsidR="00C54636" w:rsidRPr="00171D7C" w:rsidRDefault="00DD7B5F" w:rsidP="00F05717">
      <w:pPr>
        <w:widowControl/>
        <w:spacing w:beforeLines="50" w:afterLines="50"/>
        <w:ind w:firstLineChars="200" w:firstLine="42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171D7C">
        <w:rPr>
          <w:rFonts w:ascii="Times New Roman" w:eastAsia="宋体" w:hAnsi="Times New Roman" w:cs="Times New Roman"/>
          <w:b/>
        </w:rPr>
        <w:t>1</w:t>
      </w:r>
      <w:r w:rsidRPr="00171D7C">
        <w:rPr>
          <w:rFonts w:ascii="Times New Roman" w:eastAsia="宋体" w:hAnsi="Times New Roman" w:cs="Times New Roman"/>
          <w:b/>
        </w:rPr>
        <w:t>．</w:t>
      </w:r>
      <w:r w:rsidR="00C54636" w:rsidRPr="00171D7C">
        <w:rPr>
          <w:rFonts w:ascii="Times New Roman" w:eastAsia="宋体" w:hAnsi="Times New Roman" w:cs="Times New Roman"/>
          <w:b/>
        </w:rPr>
        <w:t>评定方法</w:t>
      </w:r>
    </w:p>
    <w:p w:rsidR="004339BD" w:rsidRPr="00171D7C" w:rsidRDefault="00C53D12" w:rsidP="00EF3160">
      <w:pPr>
        <w:spacing w:line="360" w:lineRule="auto"/>
        <w:ind w:firstLineChars="100" w:firstLine="210"/>
        <w:rPr>
          <w:rFonts w:ascii="Times New Roman" w:eastAsia="宋体" w:hAnsi="Times New Roman" w:cs="Times New Roman"/>
        </w:rPr>
      </w:pPr>
      <w:r w:rsidRPr="00171D7C">
        <w:rPr>
          <w:rFonts w:ascii="Times New Roman" w:eastAsia="宋体" w:hAnsi="Times New Roman" w:cs="Times New Roman"/>
        </w:rPr>
        <w:t>课程成绩评定：课程总评成绩</w:t>
      </w:r>
      <w:r w:rsidRPr="00171D7C">
        <w:rPr>
          <w:rFonts w:ascii="Times New Roman" w:eastAsia="宋体" w:hAnsi="Times New Roman" w:cs="Times New Roman"/>
        </w:rPr>
        <w:t>=</w:t>
      </w:r>
      <w:r w:rsidR="00EF3160" w:rsidRPr="00171D7C">
        <w:rPr>
          <w:rFonts w:ascii="Times New Roman" w:eastAsia="宋体" w:hAnsi="Times New Roman" w:cs="Times New Roman" w:hint="eastAsia"/>
        </w:rPr>
        <w:t>出勤成绩</w:t>
      </w:r>
      <w:r w:rsidR="00EF3160" w:rsidRPr="00171D7C">
        <w:rPr>
          <w:rFonts w:ascii="Times New Roman" w:eastAsia="宋体" w:hAnsi="Times New Roman" w:cs="Times New Roman"/>
        </w:rPr>
        <w:t>10%</w:t>
      </w:r>
      <w:r w:rsidR="00EF3160" w:rsidRPr="00171D7C">
        <w:rPr>
          <w:rFonts w:ascii="Times New Roman" w:eastAsia="宋体" w:hAnsi="Times New Roman" w:cs="Times New Roman" w:hint="eastAsia"/>
        </w:rPr>
        <w:t>+</w:t>
      </w:r>
      <w:r w:rsidR="00EF3160" w:rsidRPr="00171D7C">
        <w:rPr>
          <w:rFonts w:ascii="Times New Roman" w:eastAsia="宋体" w:hAnsi="Times New Roman" w:cs="Times New Roman" w:hint="eastAsia"/>
        </w:rPr>
        <w:t>平时互动</w:t>
      </w:r>
      <w:r w:rsidR="00EF3160" w:rsidRPr="00171D7C">
        <w:rPr>
          <w:rFonts w:ascii="Times New Roman" w:eastAsia="宋体" w:hAnsi="Times New Roman" w:cs="Times New Roman"/>
        </w:rPr>
        <w:t>30%</w:t>
      </w:r>
      <w:r w:rsidR="00EF3160" w:rsidRPr="00171D7C">
        <w:rPr>
          <w:rFonts w:ascii="Times New Roman" w:eastAsia="宋体" w:hAnsi="Times New Roman" w:cs="Times New Roman" w:hint="eastAsia"/>
        </w:rPr>
        <w:t>+</w:t>
      </w:r>
      <w:r w:rsidR="00EF3160" w:rsidRPr="00171D7C">
        <w:rPr>
          <w:rFonts w:ascii="Times New Roman" w:eastAsia="宋体" w:hAnsi="Times New Roman" w:cs="Times New Roman" w:hint="eastAsia"/>
        </w:rPr>
        <w:t>实践环节</w:t>
      </w:r>
      <w:r w:rsidR="00EF3160" w:rsidRPr="00171D7C">
        <w:rPr>
          <w:rFonts w:ascii="Times New Roman" w:eastAsia="宋体" w:hAnsi="Times New Roman" w:cs="Times New Roman"/>
        </w:rPr>
        <w:t>60%</w:t>
      </w:r>
      <w:r w:rsidR="00EF3160" w:rsidRPr="00171D7C">
        <w:rPr>
          <w:rFonts w:ascii="Times New Roman" w:eastAsia="宋体" w:hAnsi="Times New Roman" w:cs="Times New Roman"/>
        </w:rPr>
        <w:t>（实践成果）</w:t>
      </w:r>
      <w:r w:rsidRPr="00171D7C">
        <w:rPr>
          <w:rFonts w:ascii="Times New Roman" w:eastAsia="宋体" w:hAnsi="Times New Roman" w:cs="Times New Roman"/>
        </w:rPr>
        <w:t>。</w:t>
      </w:r>
    </w:p>
    <w:p w:rsidR="00C53D12" w:rsidRPr="00171D7C" w:rsidRDefault="00C53D12" w:rsidP="00EF3160">
      <w:pPr>
        <w:spacing w:line="360" w:lineRule="auto"/>
        <w:ind w:firstLineChars="100" w:firstLine="210"/>
        <w:rPr>
          <w:rFonts w:ascii="Times New Roman" w:eastAsia="宋体" w:hAnsi="Times New Roman" w:cs="Times New Roman"/>
        </w:rPr>
      </w:pPr>
      <w:r w:rsidRPr="00171D7C">
        <w:rPr>
          <w:rFonts w:ascii="Times New Roman" w:eastAsia="宋体" w:hAnsi="Times New Roman" w:cs="Times New Roman"/>
        </w:rPr>
        <w:t>成绩分数的具体构成如下：</w:t>
      </w:r>
    </w:p>
    <w:p w:rsidR="00C53D12" w:rsidRPr="00171D7C" w:rsidRDefault="00C53D12" w:rsidP="00C53D12">
      <w:pPr>
        <w:spacing w:line="360" w:lineRule="auto"/>
        <w:jc w:val="center"/>
        <w:outlineLvl w:val="0"/>
        <w:rPr>
          <w:rFonts w:ascii="Times New Roman" w:eastAsia="宋体" w:hAnsi="Times New Roman" w:cs="Times New Roman"/>
          <w:b/>
        </w:rPr>
      </w:pPr>
      <w:r w:rsidRPr="00171D7C">
        <w:rPr>
          <w:rFonts w:ascii="Times New Roman" w:eastAsia="宋体" w:hAnsi="Times New Roman" w:cs="Times New Roman"/>
          <w:b/>
        </w:rPr>
        <w:t>表</w:t>
      </w:r>
      <w:r w:rsidR="00195074" w:rsidRPr="00171D7C">
        <w:rPr>
          <w:rFonts w:ascii="Times New Roman" w:eastAsia="宋体" w:hAnsi="Times New Roman" w:cs="Times New Roman"/>
          <w:b/>
        </w:rPr>
        <w:t>6</w:t>
      </w:r>
      <w:r w:rsidR="00D26E85" w:rsidRPr="00171D7C">
        <w:rPr>
          <w:rFonts w:ascii="Times New Roman" w:eastAsia="宋体" w:hAnsi="Times New Roman" w:cs="Times New Roman"/>
          <w:b/>
        </w:rPr>
        <w:t>：</w:t>
      </w:r>
      <w:r w:rsidRPr="00171D7C">
        <w:rPr>
          <w:rFonts w:ascii="Times New Roman" w:eastAsia="宋体" w:hAnsi="Times New Roman" w:cs="Times New Roman"/>
          <w:b/>
        </w:rPr>
        <w:t>课程目标达成考核与评价方式及成绩评定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0"/>
        <w:gridCol w:w="917"/>
        <w:gridCol w:w="1068"/>
        <w:gridCol w:w="1008"/>
        <w:gridCol w:w="1008"/>
        <w:gridCol w:w="1008"/>
        <w:gridCol w:w="1008"/>
        <w:gridCol w:w="1069"/>
      </w:tblGrid>
      <w:tr w:rsidR="00171D7C" w:rsidRPr="00171D7C" w:rsidTr="00A44F35">
        <w:tc>
          <w:tcPr>
            <w:tcW w:w="1210" w:type="dxa"/>
            <w:vMerge w:val="restart"/>
            <w:vAlign w:val="center"/>
          </w:tcPr>
          <w:p w:rsidR="00C53D12" w:rsidRPr="00171D7C" w:rsidRDefault="00C53D12" w:rsidP="004A620A">
            <w:pPr>
              <w:spacing w:line="360" w:lineRule="auto"/>
              <w:jc w:val="center"/>
              <w:outlineLvl w:val="0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b/>
                <w:szCs w:val="21"/>
              </w:rPr>
              <w:t>课程目标</w:t>
            </w:r>
          </w:p>
        </w:tc>
        <w:tc>
          <w:tcPr>
            <w:tcW w:w="917" w:type="dxa"/>
            <w:vMerge w:val="restart"/>
            <w:vAlign w:val="center"/>
          </w:tcPr>
          <w:p w:rsidR="00C53D12" w:rsidRPr="00171D7C" w:rsidRDefault="00C53D12" w:rsidP="004A620A">
            <w:pPr>
              <w:spacing w:line="360" w:lineRule="auto"/>
              <w:jc w:val="center"/>
              <w:outlineLvl w:val="0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b/>
                <w:szCs w:val="21"/>
              </w:rPr>
              <w:t>支撑毕业要求</w:t>
            </w:r>
          </w:p>
        </w:tc>
        <w:tc>
          <w:tcPr>
            <w:tcW w:w="5100" w:type="dxa"/>
            <w:gridSpan w:val="5"/>
            <w:vAlign w:val="center"/>
          </w:tcPr>
          <w:p w:rsidR="00C53D12" w:rsidRPr="00171D7C" w:rsidRDefault="00C53D12" w:rsidP="004A620A">
            <w:pPr>
              <w:spacing w:line="360" w:lineRule="auto"/>
              <w:jc w:val="center"/>
              <w:outlineLvl w:val="0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b/>
                <w:szCs w:val="21"/>
              </w:rPr>
              <w:t>考核与评价方式及成绩比例（</w:t>
            </w:r>
            <w:r w:rsidRPr="00171D7C">
              <w:rPr>
                <w:rFonts w:ascii="Times New Roman" w:eastAsia="宋体" w:hAnsi="Times New Roman" w:cs="Times New Roman"/>
                <w:b/>
                <w:szCs w:val="21"/>
              </w:rPr>
              <w:t>%</w:t>
            </w:r>
            <w:r w:rsidRPr="00171D7C">
              <w:rPr>
                <w:rFonts w:ascii="Times New Roman" w:eastAsia="宋体" w:hAnsi="Times New Roman" w:cs="Times New Roman"/>
                <w:b/>
                <w:szCs w:val="21"/>
              </w:rPr>
              <w:t>）</w:t>
            </w:r>
          </w:p>
        </w:tc>
        <w:tc>
          <w:tcPr>
            <w:tcW w:w="1069" w:type="dxa"/>
            <w:vMerge w:val="restart"/>
            <w:vAlign w:val="center"/>
          </w:tcPr>
          <w:p w:rsidR="00C53D12" w:rsidRPr="00171D7C" w:rsidRDefault="00C53D12" w:rsidP="004A620A">
            <w:pPr>
              <w:spacing w:line="360" w:lineRule="auto"/>
              <w:jc w:val="center"/>
              <w:outlineLvl w:val="0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b/>
                <w:szCs w:val="21"/>
              </w:rPr>
              <w:t>成绩比例（</w:t>
            </w:r>
            <w:r w:rsidRPr="00171D7C">
              <w:rPr>
                <w:rFonts w:ascii="Times New Roman" w:eastAsia="宋体" w:hAnsi="Times New Roman" w:cs="Times New Roman"/>
                <w:b/>
                <w:szCs w:val="21"/>
              </w:rPr>
              <w:t>%</w:t>
            </w:r>
            <w:r w:rsidRPr="00171D7C">
              <w:rPr>
                <w:rFonts w:ascii="Times New Roman" w:eastAsia="宋体" w:hAnsi="Times New Roman" w:cs="Times New Roman"/>
                <w:b/>
                <w:szCs w:val="21"/>
              </w:rPr>
              <w:t>）</w:t>
            </w:r>
          </w:p>
        </w:tc>
      </w:tr>
      <w:tr w:rsidR="00171D7C" w:rsidRPr="00171D7C" w:rsidTr="00A44F35">
        <w:tc>
          <w:tcPr>
            <w:tcW w:w="1210" w:type="dxa"/>
            <w:vMerge/>
            <w:vAlign w:val="center"/>
          </w:tcPr>
          <w:p w:rsidR="00C53D12" w:rsidRPr="00171D7C" w:rsidRDefault="00C53D12" w:rsidP="004A620A">
            <w:pPr>
              <w:spacing w:line="360" w:lineRule="auto"/>
              <w:jc w:val="center"/>
              <w:outlineLvl w:val="0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917" w:type="dxa"/>
            <w:vMerge/>
            <w:vAlign w:val="center"/>
          </w:tcPr>
          <w:p w:rsidR="00C53D12" w:rsidRPr="00171D7C" w:rsidRDefault="00C53D12" w:rsidP="004A620A">
            <w:pPr>
              <w:spacing w:line="360" w:lineRule="auto"/>
              <w:jc w:val="center"/>
              <w:outlineLvl w:val="0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1068" w:type="dxa"/>
            <w:vAlign w:val="center"/>
          </w:tcPr>
          <w:p w:rsidR="00C53D12" w:rsidRPr="00171D7C" w:rsidRDefault="00C53D12" w:rsidP="004A620A">
            <w:pPr>
              <w:spacing w:line="360" w:lineRule="auto"/>
              <w:jc w:val="center"/>
              <w:outlineLvl w:val="0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b/>
                <w:szCs w:val="21"/>
              </w:rPr>
              <w:t>平时</w:t>
            </w:r>
          </w:p>
        </w:tc>
        <w:tc>
          <w:tcPr>
            <w:tcW w:w="1008" w:type="dxa"/>
            <w:vAlign w:val="center"/>
          </w:tcPr>
          <w:p w:rsidR="00C53D12" w:rsidRPr="00171D7C" w:rsidRDefault="00C53D12" w:rsidP="004A620A">
            <w:pPr>
              <w:spacing w:line="360" w:lineRule="auto"/>
              <w:jc w:val="center"/>
              <w:outlineLvl w:val="0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b/>
                <w:szCs w:val="21"/>
              </w:rPr>
              <w:t>课程实验</w:t>
            </w:r>
          </w:p>
        </w:tc>
        <w:tc>
          <w:tcPr>
            <w:tcW w:w="1008" w:type="dxa"/>
            <w:vAlign w:val="center"/>
          </w:tcPr>
          <w:p w:rsidR="00C53D12" w:rsidRPr="00171D7C" w:rsidRDefault="00C53D12" w:rsidP="004A620A">
            <w:pPr>
              <w:spacing w:line="360" w:lineRule="auto"/>
              <w:jc w:val="center"/>
              <w:outlineLvl w:val="0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b/>
                <w:szCs w:val="21"/>
              </w:rPr>
              <w:t>课程设计</w:t>
            </w:r>
          </w:p>
        </w:tc>
        <w:tc>
          <w:tcPr>
            <w:tcW w:w="1008" w:type="dxa"/>
            <w:vAlign w:val="center"/>
          </w:tcPr>
          <w:p w:rsidR="00C53D12" w:rsidRPr="00171D7C" w:rsidRDefault="00C53D12" w:rsidP="004A620A">
            <w:pPr>
              <w:spacing w:line="360" w:lineRule="auto"/>
              <w:jc w:val="center"/>
              <w:outlineLvl w:val="0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b/>
                <w:szCs w:val="21"/>
              </w:rPr>
              <w:t>课程实践</w:t>
            </w:r>
          </w:p>
        </w:tc>
        <w:tc>
          <w:tcPr>
            <w:tcW w:w="1008" w:type="dxa"/>
            <w:vAlign w:val="center"/>
          </w:tcPr>
          <w:p w:rsidR="00C53D12" w:rsidRPr="00171D7C" w:rsidRDefault="00C53D12" w:rsidP="004A620A">
            <w:pPr>
              <w:spacing w:line="360" w:lineRule="auto"/>
              <w:jc w:val="center"/>
              <w:outlineLvl w:val="0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b/>
                <w:szCs w:val="21"/>
              </w:rPr>
              <w:t>课程考试</w:t>
            </w:r>
          </w:p>
        </w:tc>
        <w:tc>
          <w:tcPr>
            <w:tcW w:w="1069" w:type="dxa"/>
            <w:vMerge/>
            <w:vAlign w:val="center"/>
          </w:tcPr>
          <w:p w:rsidR="00C53D12" w:rsidRPr="00171D7C" w:rsidRDefault="00C53D12" w:rsidP="004A620A">
            <w:pPr>
              <w:spacing w:line="360" w:lineRule="auto"/>
              <w:jc w:val="center"/>
              <w:outlineLvl w:val="0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71D7C" w:rsidRPr="00171D7C" w:rsidTr="00A44F35">
        <w:tc>
          <w:tcPr>
            <w:tcW w:w="1210" w:type="dxa"/>
            <w:vAlign w:val="center"/>
          </w:tcPr>
          <w:p w:rsidR="00662B45" w:rsidRPr="00171D7C" w:rsidRDefault="00662B45" w:rsidP="0058311C">
            <w:pPr>
              <w:spacing w:line="360" w:lineRule="auto"/>
              <w:jc w:val="center"/>
              <w:outlineLvl w:val="0"/>
              <w:rPr>
                <w:rFonts w:ascii="Times New Roman" w:eastAsia="宋体" w:hAnsi="Times New Roman" w:cs="Times New Roman"/>
              </w:rPr>
            </w:pPr>
            <w:r w:rsidRPr="00171D7C">
              <w:rPr>
                <w:rFonts w:ascii="Times New Roman" w:eastAsia="宋体" w:hAnsi="Times New Roman" w:cs="Times New Roman"/>
              </w:rPr>
              <w:t>课程目标</w:t>
            </w:r>
            <w:r w:rsidRPr="00171D7C">
              <w:rPr>
                <w:rFonts w:ascii="Times New Roman" w:eastAsia="宋体" w:hAnsi="Times New Roman" w:cs="Times New Roman"/>
              </w:rPr>
              <w:t>1</w:t>
            </w:r>
          </w:p>
        </w:tc>
        <w:tc>
          <w:tcPr>
            <w:tcW w:w="917" w:type="dxa"/>
            <w:vAlign w:val="center"/>
          </w:tcPr>
          <w:p w:rsidR="00662B45" w:rsidRPr="00171D7C" w:rsidRDefault="00662B45" w:rsidP="0058311C">
            <w:pPr>
              <w:spacing w:line="360" w:lineRule="auto"/>
              <w:jc w:val="center"/>
              <w:outlineLvl w:val="0"/>
              <w:rPr>
                <w:rFonts w:ascii="Times New Roman" w:eastAsia="宋体" w:hAnsi="Times New Roman" w:cs="Times New Roman"/>
              </w:rPr>
            </w:pPr>
            <w:r w:rsidRPr="00171D7C">
              <w:rPr>
                <w:rFonts w:ascii="Times New Roman" w:eastAsia="宋体" w:hAnsi="Times New Roman" w:cs="Times New Roman"/>
              </w:rPr>
              <w:t>1-4</w:t>
            </w:r>
          </w:p>
        </w:tc>
        <w:tc>
          <w:tcPr>
            <w:tcW w:w="1068" w:type="dxa"/>
            <w:vAlign w:val="center"/>
          </w:tcPr>
          <w:p w:rsidR="00662B45" w:rsidRPr="00171D7C" w:rsidRDefault="00A44F35" w:rsidP="0058311C">
            <w:pPr>
              <w:spacing w:line="360" w:lineRule="auto"/>
              <w:jc w:val="center"/>
              <w:outlineLvl w:val="0"/>
              <w:rPr>
                <w:rFonts w:ascii="Times New Roman" w:eastAsia="宋体" w:hAnsi="Times New Roman" w:cs="Times New Roman"/>
              </w:rPr>
            </w:pPr>
            <w:r w:rsidRPr="00171D7C">
              <w:rPr>
                <w:rFonts w:ascii="Times New Roman" w:eastAsia="宋体" w:hAnsi="Times New Roman" w:cs="Times New Roman"/>
              </w:rPr>
              <w:t>40</w:t>
            </w:r>
          </w:p>
        </w:tc>
        <w:tc>
          <w:tcPr>
            <w:tcW w:w="1008" w:type="dxa"/>
            <w:vAlign w:val="center"/>
          </w:tcPr>
          <w:p w:rsidR="00662B45" w:rsidRPr="00171D7C" w:rsidRDefault="00662B45" w:rsidP="0058311C">
            <w:pPr>
              <w:spacing w:line="360" w:lineRule="auto"/>
              <w:jc w:val="center"/>
              <w:outlineLvl w:val="0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008" w:type="dxa"/>
            <w:vAlign w:val="center"/>
          </w:tcPr>
          <w:p w:rsidR="00662B45" w:rsidRPr="00171D7C" w:rsidRDefault="00662B45" w:rsidP="0058311C">
            <w:pPr>
              <w:spacing w:line="360" w:lineRule="auto"/>
              <w:jc w:val="center"/>
              <w:outlineLvl w:val="0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008" w:type="dxa"/>
            <w:vAlign w:val="center"/>
          </w:tcPr>
          <w:p w:rsidR="00662B45" w:rsidRPr="00171D7C" w:rsidRDefault="00662B45" w:rsidP="0058311C">
            <w:pPr>
              <w:spacing w:line="360" w:lineRule="auto"/>
              <w:jc w:val="center"/>
              <w:outlineLvl w:val="0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008" w:type="dxa"/>
            <w:vAlign w:val="center"/>
          </w:tcPr>
          <w:p w:rsidR="00662B45" w:rsidRPr="00171D7C" w:rsidRDefault="00662B45" w:rsidP="0058311C">
            <w:pPr>
              <w:spacing w:line="360" w:lineRule="auto"/>
              <w:jc w:val="center"/>
              <w:outlineLvl w:val="0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069" w:type="dxa"/>
            <w:vAlign w:val="center"/>
          </w:tcPr>
          <w:p w:rsidR="00662B45" w:rsidRPr="00171D7C" w:rsidRDefault="00A44F35" w:rsidP="0058311C">
            <w:pPr>
              <w:spacing w:line="360" w:lineRule="auto"/>
              <w:jc w:val="center"/>
              <w:outlineLvl w:val="0"/>
              <w:rPr>
                <w:rFonts w:ascii="Times New Roman" w:eastAsia="宋体" w:hAnsi="Times New Roman" w:cs="Times New Roman"/>
              </w:rPr>
            </w:pPr>
            <w:r w:rsidRPr="00171D7C">
              <w:rPr>
                <w:rFonts w:ascii="Times New Roman" w:eastAsia="宋体" w:hAnsi="Times New Roman" w:cs="Times New Roman"/>
              </w:rPr>
              <w:t>40</w:t>
            </w:r>
          </w:p>
        </w:tc>
      </w:tr>
      <w:tr w:rsidR="00171D7C" w:rsidRPr="00171D7C" w:rsidTr="00A44F35">
        <w:tc>
          <w:tcPr>
            <w:tcW w:w="1210" w:type="dxa"/>
            <w:vAlign w:val="center"/>
          </w:tcPr>
          <w:p w:rsidR="00662B45" w:rsidRPr="00171D7C" w:rsidRDefault="00662B45" w:rsidP="0058311C">
            <w:pPr>
              <w:spacing w:line="360" w:lineRule="auto"/>
              <w:jc w:val="center"/>
              <w:outlineLvl w:val="0"/>
              <w:rPr>
                <w:rFonts w:ascii="Times New Roman" w:eastAsia="宋体" w:hAnsi="Times New Roman" w:cs="Times New Roman"/>
              </w:rPr>
            </w:pPr>
            <w:r w:rsidRPr="00171D7C">
              <w:rPr>
                <w:rFonts w:ascii="Times New Roman" w:eastAsia="宋体" w:hAnsi="Times New Roman" w:cs="Times New Roman"/>
              </w:rPr>
              <w:t>课程目标</w:t>
            </w:r>
            <w:r w:rsidRPr="00171D7C">
              <w:rPr>
                <w:rFonts w:ascii="Times New Roman" w:eastAsia="宋体" w:hAnsi="Times New Roman" w:cs="Times New Roman"/>
              </w:rPr>
              <w:t>2</w:t>
            </w:r>
          </w:p>
        </w:tc>
        <w:tc>
          <w:tcPr>
            <w:tcW w:w="917" w:type="dxa"/>
            <w:vAlign w:val="center"/>
          </w:tcPr>
          <w:p w:rsidR="00662B45" w:rsidRPr="00171D7C" w:rsidRDefault="00662B45" w:rsidP="0058311C">
            <w:pPr>
              <w:spacing w:line="360" w:lineRule="auto"/>
              <w:jc w:val="center"/>
              <w:outlineLvl w:val="0"/>
              <w:rPr>
                <w:rFonts w:ascii="Times New Roman" w:eastAsia="宋体" w:hAnsi="Times New Roman" w:cs="Times New Roman"/>
              </w:rPr>
            </w:pPr>
            <w:r w:rsidRPr="00171D7C">
              <w:rPr>
                <w:rFonts w:ascii="Times New Roman" w:eastAsia="宋体" w:hAnsi="Times New Roman" w:cs="Times New Roman"/>
              </w:rPr>
              <w:t>1-4</w:t>
            </w:r>
          </w:p>
        </w:tc>
        <w:tc>
          <w:tcPr>
            <w:tcW w:w="1068" w:type="dxa"/>
            <w:vAlign w:val="center"/>
          </w:tcPr>
          <w:p w:rsidR="00662B45" w:rsidRPr="00171D7C" w:rsidRDefault="00662B45" w:rsidP="0058311C">
            <w:pPr>
              <w:spacing w:line="360" w:lineRule="auto"/>
              <w:jc w:val="center"/>
              <w:outlineLvl w:val="0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008" w:type="dxa"/>
            <w:vAlign w:val="center"/>
          </w:tcPr>
          <w:p w:rsidR="00662B45" w:rsidRPr="00171D7C" w:rsidRDefault="00662B45" w:rsidP="0058311C">
            <w:pPr>
              <w:spacing w:line="360" w:lineRule="auto"/>
              <w:jc w:val="center"/>
              <w:outlineLvl w:val="0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008" w:type="dxa"/>
            <w:vAlign w:val="center"/>
          </w:tcPr>
          <w:p w:rsidR="00662B45" w:rsidRPr="00171D7C" w:rsidRDefault="00662B45" w:rsidP="0058311C">
            <w:pPr>
              <w:spacing w:line="360" w:lineRule="auto"/>
              <w:jc w:val="center"/>
              <w:outlineLvl w:val="0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008" w:type="dxa"/>
            <w:vAlign w:val="center"/>
          </w:tcPr>
          <w:p w:rsidR="00662B45" w:rsidRPr="00171D7C" w:rsidRDefault="0065135A" w:rsidP="0058311C">
            <w:pPr>
              <w:spacing w:line="360" w:lineRule="auto"/>
              <w:jc w:val="center"/>
              <w:outlineLvl w:val="0"/>
              <w:rPr>
                <w:rFonts w:ascii="Times New Roman" w:eastAsia="宋体" w:hAnsi="Times New Roman" w:cs="Times New Roman"/>
              </w:rPr>
            </w:pPr>
            <w:r w:rsidRPr="00171D7C">
              <w:rPr>
                <w:rFonts w:ascii="Times New Roman" w:eastAsia="宋体" w:hAnsi="Times New Roman" w:cs="Times New Roman"/>
              </w:rPr>
              <w:t>60</w:t>
            </w:r>
          </w:p>
        </w:tc>
        <w:tc>
          <w:tcPr>
            <w:tcW w:w="1008" w:type="dxa"/>
            <w:vAlign w:val="center"/>
          </w:tcPr>
          <w:p w:rsidR="00662B45" w:rsidRPr="00171D7C" w:rsidRDefault="00662B45" w:rsidP="0058311C">
            <w:pPr>
              <w:spacing w:line="360" w:lineRule="auto"/>
              <w:jc w:val="center"/>
              <w:outlineLvl w:val="0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069" w:type="dxa"/>
            <w:vAlign w:val="center"/>
          </w:tcPr>
          <w:p w:rsidR="00662B45" w:rsidRPr="00171D7C" w:rsidRDefault="00A44F35" w:rsidP="0058311C">
            <w:pPr>
              <w:spacing w:line="360" w:lineRule="auto"/>
              <w:jc w:val="center"/>
              <w:outlineLvl w:val="0"/>
              <w:rPr>
                <w:rFonts w:ascii="Times New Roman" w:eastAsia="宋体" w:hAnsi="Times New Roman" w:cs="Times New Roman"/>
              </w:rPr>
            </w:pPr>
            <w:r w:rsidRPr="00171D7C">
              <w:rPr>
                <w:rFonts w:ascii="Times New Roman" w:eastAsia="宋体" w:hAnsi="Times New Roman" w:cs="Times New Roman"/>
              </w:rPr>
              <w:t>60</w:t>
            </w:r>
          </w:p>
        </w:tc>
      </w:tr>
      <w:tr w:rsidR="00EF3160" w:rsidRPr="00171D7C" w:rsidTr="00A44F35">
        <w:tc>
          <w:tcPr>
            <w:tcW w:w="2127" w:type="dxa"/>
            <w:gridSpan w:val="2"/>
            <w:vAlign w:val="center"/>
          </w:tcPr>
          <w:p w:rsidR="00C53D12" w:rsidRPr="00171D7C" w:rsidRDefault="00C53D12" w:rsidP="004A620A">
            <w:pPr>
              <w:spacing w:line="360" w:lineRule="auto"/>
              <w:jc w:val="center"/>
              <w:outlineLvl w:val="0"/>
              <w:rPr>
                <w:rFonts w:ascii="Times New Roman" w:eastAsia="宋体" w:hAnsi="Times New Roman" w:cs="Times New Roman"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szCs w:val="21"/>
              </w:rPr>
              <w:t>合计</w:t>
            </w:r>
          </w:p>
        </w:tc>
        <w:tc>
          <w:tcPr>
            <w:tcW w:w="1068" w:type="dxa"/>
            <w:vAlign w:val="center"/>
          </w:tcPr>
          <w:p w:rsidR="00C53D12" w:rsidRPr="00171D7C" w:rsidRDefault="00EF3160" w:rsidP="004A620A">
            <w:pPr>
              <w:spacing w:line="360" w:lineRule="auto"/>
              <w:jc w:val="center"/>
              <w:outlineLvl w:val="0"/>
              <w:rPr>
                <w:rFonts w:ascii="Times New Roman" w:eastAsia="宋体" w:hAnsi="Times New Roman" w:cs="Times New Roman"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szCs w:val="21"/>
              </w:rPr>
              <w:t>40</w:t>
            </w:r>
          </w:p>
        </w:tc>
        <w:tc>
          <w:tcPr>
            <w:tcW w:w="1008" w:type="dxa"/>
            <w:vAlign w:val="center"/>
          </w:tcPr>
          <w:p w:rsidR="00C53D12" w:rsidRPr="00171D7C" w:rsidRDefault="00C53D12" w:rsidP="004A620A">
            <w:pPr>
              <w:spacing w:line="360" w:lineRule="auto"/>
              <w:jc w:val="center"/>
              <w:outlineLvl w:val="0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08" w:type="dxa"/>
            <w:vAlign w:val="center"/>
          </w:tcPr>
          <w:p w:rsidR="00C53D12" w:rsidRPr="00171D7C" w:rsidRDefault="00C53D12" w:rsidP="004A620A">
            <w:pPr>
              <w:spacing w:line="360" w:lineRule="auto"/>
              <w:jc w:val="center"/>
              <w:outlineLvl w:val="0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08" w:type="dxa"/>
            <w:vAlign w:val="center"/>
          </w:tcPr>
          <w:p w:rsidR="00C53D12" w:rsidRPr="00171D7C" w:rsidRDefault="0065135A" w:rsidP="004A620A">
            <w:pPr>
              <w:spacing w:line="360" w:lineRule="auto"/>
              <w:jc w:val="center"/>
              <w:outlineLvl w:val="0"/>
              <w:rPr>
                <w:rFonts w:ascii="Times New Roman" w:eastAsia="宋体" w:hAnsi="Times New Roman" w:cs="Times New Roman"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szCs w:val="21"/>
              </w:rPr>
              <w:t>60</w:t>
            </w:r>
          </w:p>
        </w:tc>
        <w:tc>
          <w:tcPr>
            <w:tcW w:w="1008" w:type="dxa"/>
            <w:vAlign w:val="center"/>
          </w:tcPr>
          <w:p w:rsidR="00C53D12" w:rsidRPr="00171D7C" w:rsidRDefault="00C53D12" w:rsidP="004A620A">
            <w:pPr>
              <w:spacing w:line="360" w:lineRule="auto"/>
              <w:jc w:val="center"/>
              <w:outlineLvl w:val="0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69" w:type="dxa"/>
            <w:vAlign w:val="center"/>
          </w:tcPr>
          <w:p w:rsidR="00C53D12" w:rsidRPr="00171D7C" w:rsidRDefault="00C53D12" w:rsidP="004A620A">
            <w:pPr>
              <w:spacing w:line="360" w:lineRule="auto"/>
              <w:jc w:val="center"/>
              <w:outlineLvl w:val="0"/>
              <w:rPr>
                <w:rFonts w:ascii="Times New Roman" w:eastAsia="宋体" w:hAnsi="Times New Roman" w:cs="Times New Roman"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szCs w:val="21"/>
              </w:rPr>
              <w:t>100</w:t>
            </w:r>
          </w:p>
        </w:tc>
      </w:tr>
    </w:tbl>
    <w:p w:rsidR="00C53D12" w:rsidRPr="00171D7C" w:rsidRDefault="00C53D12" w:rsidP="00F05717">
      <w:pPr>
        <w:widowControl/>
        <w:spacing w:beforeLines="50" w:afterLines="50"/>
        <w:jc w:val="left"/>
        <w:rPr>
          <w:rFonts w:ascii="Times New Roman" w:eastAsia="宋体" w:hAnsi="Times New Roman" w:cs="Times New Roman"/>
        </w:rPr>
      </w:pPr>
    </w:p>
    <w:p w:rsidR="00B03909" w:rsidRPr="00171D7C" w:rsidRDefault="00DD7B5F" w:rsidP="00F05717">
      <w:pPr>
        <w:widowControl/>
        <w:spacing w:beforeLines="50" w:afterLines="50"/>
        <w:ind w:firstLineChars="200" w:firstLine="422"/>
        <w:jc w:val="left"/>
        <w:rPr>
          <w:rFonts w:ascii="Times New Roman" w:eastAsia="宋体" w:hAnsi="Times New Roman" w:cs="Times New Roman"/>
        </w:rPr>
      </w:pPr>
      <w:r w:rsidRPr="00171D7C">
        <w:rPr>
          <w:rFonts w:ascii="Times New Roman" w:eastAsia="宋体" w:hAnsi="Times New Roman" w:cs="Times New Roman"/>
          <w:b/>
        </w:rPr>
        <w:t>2</w:t>
      </w:r>
      <w:r w:rsidRPr="00171D7C">
        <w:rPr>
          <w:rFonts w:ascii="Times New Roman" w:eastAsia="宋体" w:hAnsi="Times New Roman" w:cs="Times New Roman"/>
          <w:b/>
        </w:rPr>
        <w:t>．</w:t>
      </w:r>
      <w:r w:rsidR="006A0E7A" w:rsidRPr="00171D7C">
        <w:rPr>
          <w:rFonts w:ascii="Times New Roman" w:eastAsia="宋体" w:hAnsi="Times New Roman" w:cs="Times New Roman"/>
          <w:b/>
        </w:rPr>
        <w:t>课程目标的</w:t>
      </w:r>
      <w:r w:rsidR="00285327" w:rsidRPr="00171D7C">
        <w:rPr>
          <w:rFonts w:ascii="Times New Roman" w:eastAsia="宋体" w:hAnsi="Times New Roman" w:cs="Times New Roman"/>
          <w:b/>
        </w:rPr>
        <w:t>达成度分析</w:t>
      </w:r>
    </w:p>
    <w:p w:rsidR="00136DEF" w:rsidRPr="00171D7C" w:rsidRDefault="00136DEF" w:rsidP="00F05717">
      <w:pPr>
        <w:widowControl/>
        <w:spacing w:beforeLines="50" w:afterLines="50"/>
        <w:ind w:firstLineChars="200" w:firstLine="422"/>
        <w:jc w:val="center"/>
        <w:rPr>
          <w:rFonts w:ascii="宋体" w:eastAsia="宋体" w:hAnsi="宋体"/>
          <w:b/>
        </w:rPr>
      </w:pPr>
      <w:r w:rsidRPr="00171D7C">
        <w:rPr>
          <w:rFonts w:ascii="宋体" w:eastAsia="宋体" w:hAnsi="宋体" w:hint="eastAsia"/>
          <w:b/>
        </w:rPr>
        <w:t>表7：课程目标的考核占比与达成度分析表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2"/>
        <w:gridCol w:w="858"/>
        <w:gridCol w:w="1134"/>
        <w:gridCol w:w="1134"/>
        <w:gridCol w:w="2627"/>
      </w:tblGrid>
      <w:tr w:rsidR="00171D7C" w:rsidRPr="00171D7C" w:rsidTr="007B1CC5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136DEF" w:rsidRPr="00171D7C" w:rsidRDefault="00136DEF" w:rsidP="00F05717">
            <w:pPr>
              <w:spacing w:beforeLines="50" w:afterLines="50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171D7C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:rsidR="00136DEF" w:rsidRPr="00171D7C" w:rsidRDefault="00136DEF" w:rsidP="00F05717">
            <w:pPr>
              <w:spacing w:beforeLines="50" w:afterLines="50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171D7C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EF" w:rsidRPr="00171D7C" w:rsidRDefault="00136DEF" w:rsidP="00F05717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171D7C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出勤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EF" w:rsidRPr="00171D7C" w:rsidRDefault="00136DEF" w:rsidP="00F05717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171D7C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平时互动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EF" w:rsidRPr="00171D7C" w:rsidRDefault="00136DEF" w:rsidP="00F05717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171D7C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实践环节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EF" w:rsidRPr="00171D7C" w:rsidRDefault="00136DEF" w:rsidP="00F05717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171D7C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总评达成度</w:t>
            </w:r>
          </w:p>
        </w:tc>
      </w:tr>
      <w:tr w:rsidR="00171D7C" w:rsidRPr="00171D7C" w:rsidTr="007B1CC5">
        <w:trPr>
          <w:trHeight w:val="62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EF" w:rsidRPr="00171D7C" w:rsidRDefault="00136DEF" w:rsidP="00F05717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171D7C"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 w:rsidRPr="00171D7C">
              <w:rPr>
                <w:rFonts w:ascii="宋体" w:eastAsia="宋体" w:hAnsi="宋体"/>
                <w:kern w:val="0"/>
                <w:szCs w:val="21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EF" w:rsidRPr="00171D7C" w:rsidRDefault="00136DEF" w:rsidP="00F05717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171D7C">
              <w:rPr>
                <w:rFonts w:ascii="宋体" w:eastAsia="宋体" w:hAnsi="宋体"/>
                <w:kern w:val="0"/>
                <w:szCs w:val="21"/>
              </w:rPr>
              <w:t>10</w:t>
            </w:r>
            <w:r w:rsidRPr="00171D7C"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EF" w:rsidRPr="00171D7C" w:rsidRDefault="00136DEF" w:rsidP="00F05717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171D7C"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EF" w:rsidRPr="00171D7C" w:rsidRDefault="00136DEF" w:rsidP="00F05717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171D7C">
              <w:rPr>
                <w:rFonts w:ascii="宋体" w:eastAsia="宋体" w:hAnsi="宋体"/>
                <w:kern w:val="0"/>
                <w:szCs w:val="21"/>
              </w:rPr>
              <w:t>6</w:t>
            </w:r>
            <w:r w:rsidRPr="00171D7C">
              <w:rPr>
                <w:rFonts w:ascii="宋体" w:eastAsia="宋体" w:hAnsi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EF" w:rsidRPr="00171D7C" w:rsidRDefault="00136DEF" w:rsidP="00F05717">
            <w:pPr>
              <w:spacing w:beforeLines="50" w:afterLines="50"/>
              <w:rPr>
                <w:rFonts w:ascii="宋体" w:eastAsia="宋体" w:hAnsi="宋体"/>
                <w:kern w:val="0"/>
                <w:szCs w:val="21"/>
              </w:rPr>
            </w:pPr>
            <w:r w:rsidRPr="00171D7C">
              <w:rPr>
                <w:rFonts w:ascii="宋体" w:eastAsia="宋体" w:hAnsi="宋体" w:hint="eastAsia"/>
                <w:kern w:val="0"/>
                <w:szCs w:val="21"/>
              </w:rPr>
              <w:t>课程分目标达成度</w:t>
            </w:r>
            <w:r w:rsidRPr="00171D7C">
              <w:rPr>
                <w:rFonts w:ascii="宋体" w:eastAsia="宋体" w:hAnsi="宋体"/>
                <w:kern w:val="0"/>
                <w:szCs w:val="21"/>
              </w:rPr>
              <w:t>={0.</w:t>
            </w:r>
            <w:r w:rsidRPr="00171D7C">
              <w:rPr>
                <w:rFonts w:ascii="宋体" w:eastAsia="宋体" w:hAnsi="宋体" w:hint="eastAsia"/>
                <w:kern w:val="0"/>
                <w:szCs w:val="21"/>
              </w:rPr>
              <w:t>1ｘ出勤分目标成绩</w:t>
            </w:r>
            <w:r w:rsidRPr="00171D7C">
              <w:rPr>
                <w:rFonts w:ascii="宋体" w:eastAsia="宋体" w:hAnsi="宋体"/>
                <w:kern w:val="0"/>
                <w:szCs w:val="21"/>
              </w:rPr>
              <w:t>+0.</w:t>
            </w:r>
            <w:r w:rsidRPr="00171D7C">
              <w:rPr>
                <w:rFonts w:ascii="宋体" w:eastAsia="宋体" w:hAnsi="宋体" w:hint="eastAsia"/>
                <w:kern w:val="0"/>
                <w:szCs w:val="21"/>
              </w:rPr>
              <w:t>3ｘ平时互动分目标成绩</w:t>
            </w:r>
            <w:r w:rsidRPr="00171D7C">
              <w:rPr>
                <w:rFonts w:ascii="宋体" w:eastAsia="宋体" w:hAnsi="宋体"/>
                <w:kern w:val="0"/>
                <w:szCs w:val="21"/>
              </w:rPr>
              <w:t>+0.</w:t>
            </w:r>
            <w:r w:rsidRPr="00171D7C">
              <w:rPr>
                <w:rFonts w:ascii="宋体" w:eastAsia="宋体" w:hAnsi="宋体" w:hint="eastAsia"/>
                <w:kern w:val="0"/>
                <w:szCs w:val="21"/>
              </w:rPr>
              <w:t>6ｘ实践分目标成绩</w:t>
            </w:r>
            <w:r w:rsidRPr="00171D7C">
              <w:rPr>
                <w:rFonts w:ascii="宋体" w:eastAsia="宋体" w:hAnsi="宋体"/>
                <w:kern w:val="0"/>
                <w:szCs w:val="21"/>
              </w:rPr>
              <w:t>}/</w:t>
            </w:r>
            <w:r w:rsidRPr="00171D7C">
              <w:rPr>
                <w:rFonts w:ascii="宋体" w:eastAsia="宋体" w:hAnsi="宋体" w:hint="eastAsia"/>
                <w:kern w:val="0"/>
                <w:szCs w:val="21"/>
              </w:rPr>
              <w:t>分目</w:t>
            </w:r>
            <w:r w:rsidRPr="00171D7C">
              <w:rPr>
                <w:rFonts w:ascii="宋体" w:eastAsia="宋体" w:hAnsi="宋体" w:hint="eastAsia"/>
                <w:kern w:val="0"/>
                <w:szCs w:val="21"/>
              </w:rPr>
              <w:lastRenderedPageBreak/>
              <w:t>标总分</w:t>
            </w:r>
          </w:p>
        </w:tc>
      </w:tr>
      <w:tr w:rsidR="00136DEF" w:rsidRPr="00171D7C" w:rsidTr="007B1CC5">
        <w:trPr>
          <w:trHeight w:val="679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EF" w:rsidRPr="00171D7C" w:rsidRDefault="00136DEF" w:rsidP="00F05717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171D7C"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 w:rsidRPr="00171D7C">
              <w:rPr>
                <w:rFonts w:ascii="宋体" w:eastAsia="宋体" w:hAnsi="宋体"/>
                <w:kern w:val="0"/>
                <w:szCs w:val="21"/>
              </w:rPr>
              <w:t>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EF" w:rsidRPr="00171D7C" w:rsidRDefault="00136DEF" w:rsidP="00F05717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171D7C">
              <w:rPr>
                <w:rFonts w:ascii="宋体" w:eastAsia="宋体" w:hAnsi="宋体"/>
                <w:kern w:val="0"/>
                <w:szCs w:val="21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EF" w:rsidRPr="00171D7C" w:rsidRDefault="00136DEF" w:rsidP="00F05717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171D7C"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EF" w:rsidRPr="00171D7C" w:rsidRDefault="00136DEF" w:rsidP="00F05717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171D7C">
              <w:rPr>
                <w:rFonts w:ascii="宋体" w:eastAsia="宋体" w:hAnsi="宋体"/>
                <w:kern w:val="0"/>
                <w:szCs w:val="21"/>
              </w:rPr>
              <w:t>6</w:t>
            </w:r>
            <w:r w:rsidRPr="00171D7C">
              <w:rPr>
                <w:rFonts w:ascii="宋体" w:eastAsia="宋体" w:hAnsi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EF" w:rsidRPr="00171D7C" w:rsidRDefault="00136DEF" w:rsidP="00F05717">
            <w:pPr>
              <w:spacing w:beforeLines="50" w:afterLines="50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:rsidR="00136DEF" w:rsidRPr="00171D7C" w:rsidRDefault="00136DEF" w:rsidP="00F05717">
      <w:pPr>
        <w:widowControl/>
        <w:spacing w:beforeLines="50" w:afterLines="50"/>
        <w:ind w:firstLineChars="200" w:firstLine="422"/>
        <w:jc w:val="center"/>
        <w:rPr>
          <w:rFonts w:ascii="Times New Roman" w:eastAsia="宋体" w:hAnsi="Times New Roman" w:cs="Times New Roman"/>
          <w:b/>
        </w:rPr>
      </w:pPr>
    </w:p>
    <w:p w:rsidR="00285327" w:rsidRPr="00171D7C" w:rsidRDefault="00DD7B5F" w:rsidP="00F05717">
      <w:pPr>
        <w:widowControl/>
        <w:spacing w:beforeLines="50" w:afterLines="50"/>
        <w:ind w:firstLineChars="200" w:firstLine="482"/>
        <w:jc w:val="left"/>
        <w:rPr>
          <w:rFonts w:ascii="Times New Roman" w:eastAsia="宋体" w:hAnsi="Times New Roman" w:cs="Times New Roman"/>
          <w:szCs w:val="21"/>
        </w:rPr>
      </w:pPr>
      <w:r w:rsidRPr="00171D7C">
        <w:rPr>
          <w:rFonts w:ascii="Times New Roman" w:eastAsia="黑体" w:hAnsi="Times New Roman" w:cs="Times New Roman"/>
          <w:b/>
          <w:sz w:val="24"/>
          <w:szCs w:val="24"/>
        </w:rPr>
        <w:t>（三）</w:t>
      </w:r>
      <w:r w:rsidR="00F56396" w:rsidRPr="00171D7C">
        <w:rPr>
          <w:rFonts w:ascii="Times New Roman" w:eastAsia="黑体" w:hAnsi="Times New Roman" w:cs="Times New Roman"/>
          <w:b/>
          <w:sz w:val="24"/>
          <w:szCs w:val="24"/>
        </w:rPr>
        <w:t>评分标准</w:t>
      </w:r>
    </w:p>
    <w:p w:rsidR="00157B39" w:rsidRPr="00171D7C" w:rsidRDefault="00157B39" w:rsidP="00F05717">
      <w:pPr>
        <w:widowControl/>
        <w:spacing w:beforeLines="50" w:afterLines="50"/>
        <w:ind w:firstLineChars="200" w:firstLine="42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171D7C">
        <w:rPr>
          <w:rFonts w:ascii="Times New Roman" w:eastAsia="宋体" w:hAnsi="Times New Roman" w:cs="Times New Roman"/>
          <w:b/>
        </w:rPr>
        <w:t>1</w:t>
      </w:r>
      <w:r w:rsidRPr="00171D7C">
        <w:rPr>
          <w:rFonts w:ascii="Times New Roman" w:eastAsia="宋体" w:hAnsi="Times New Roman" w:cs="Times New Roman"/>
          <w:b/>
        </w:rPr>
        <w:t>．期中、期末考试评价标准</w:t>
      </w:r>
    </w:p>
    <w:p w:rsidR="00AD1CC1" w:rsidRPr="00171D7C" w:rsidRDefault="006433E6" w:rsidP="006433E6">
      <w:pPr>
        <w:spacing w:line="360" w:lineRule="auto"/>
        <w:jc w:val="center"/>
        <w:outlineLvl w:val="0"/>
        <w:rPr>
          <w:rFonts w:ascii="Times New Roman" w:eastAsia="黑体" w:hAnsi="Times New Roman" w:cs="Times New Roman"/>
          <w:b/>
          <w:sz w:val="24"/>
          <w:szCs w:val="24"/>
        </w:rPr>
      </w:pPr>
      <w:r w:rsidRPr="00171D7C">
        <w:rPr>
          <w:rFonts w:ascii="Times New Roman" w:eastAsia="宋体" w:hAnsi="Times New Roman" w:cs="Times New Roman"/>
          <w:b/>
        </w:rPr>
        <w:t>表</w:t>
      </w:r>
      <w:r w:rsidR="00195074" w:rsidRPr="00171D7C">
        <w:rPr>
          <w:rFonts w:ascii="Times New Roman" w:eastAsia="宋体" w:hAnsi="Times New Roman" w:cs="Times New Roman"/>
          <w:b/>
        </w:rPr>
        <w:t>8</w:t>
      </w:r>
      <w:r w:rsidRPr="00171D7C">
        <w:rPr>
          <w:rFonts w:ascii="Times New Roman" w:eastAsia="宋体" w:hAnsi="Times New Roman" w:cs="Times New Roman"/>
          <w:b/>
        </w:rPr>
        <w:t>：期中、期末考试评价标准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984"/>
        <w:gridCol w:w="1984"/>
        <w:gridCol w:w="1843"/>
        <w:gridCol w:w="1779"/>
        <w:gridCol w:w="1779"/>
      </w:tblGrid>
      <w:tr w:rsidR="00171D7C" w:rsidRPr="00171D7C" w:rsidTr="006433E6">
        <w:trPr>
          <w:trHeight w:val="454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7849" w:rsidRPr="00171D7C" w:rsidRDefault="00DE7849" w:rsidP="00F05717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</w:t>
            </w:r>
          </w:p>
          <w:p w:rsidR="00DE7849" w:rsidRPr="00171D7C" w:rsidRDefault="00DE7849" w:rsidP="00F05717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849" w:rsidRPr="00171D7C" w:rsidRDefault="00DE7849" w:rsidP="00F05717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b/>
                <w:bCs/>
                <w:szCs w:val="21"/>
              </w:rPr>
              <w:t>评分标准</w:t>
            </w:r>
          </w:p>
        </w:tc>
      </w:tr>
      <w:tr w:rsidR="00171D7C" w:rsidRPr="00171D7C" w:rsidTr="006433E6">
        <w:trPr>
          <w:trHeight w:val="45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7849" w:rsidRPr="00171D7C" w:rsidRDefault="00DE7849" w:rsidP="00F05717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171D7C" w:rsidRDefault="00DE7849" w:rsidP="00F05717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171D7C" w:rsidRDefault="00DE7849" w:rsidP="00F05717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171D7C" w:rsidRDefault="00DE7849" w:rsidP="00F05717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171D7C" w:rsidRDefault="00DE7849" w:rsidP="00F05717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171D7C" w:rsidRDefault="00DE7849" w:rsidP="00F05717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b/>
                <w:bCs/>
                <w:szCs w:val="21"/>
              </w:rPr>
              <w:t>＜</w:t>
            </w:r>
            <w:r w:rsidRPr="00171D7C">
              <w:rPr>
                <w:rFonts w:ascii="Times New Roman" w:eastAsia="宋体" w:hAnsi="Times New Roman" w:cs="Times New Roman"/>
                <w:b/>
                <w:bCs/>
                <w:szCs w:val="21"/>
              </w:rPr>
              <w:t>60</w:t>
            </w:r>
          </w:p>
        </w:tc>
      </w:tr>
      <w:tr w:rsidR="00171D7C" w:rsidRPr="00171D7C" w:rsidTr="006433E6">
        <w:trPr>
          <w:trHeight w:val="449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7849" w:rsidRPr="00171D7C" w:rsidRDefault="00DE7849" w:rsidP="00F05717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171D7C" w:rsidRDefault="00DE7849" w:rsidP="00F05717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171D7C" w:rsidRDefault="00DE7849" w:rsidP="00F05717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171D7C" w:rsidRDefault="00DE7849" w:rsidP="00F05717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171D7C" w:rsidRDefault="00DE7849" w:rsidP="00F05717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171D7C" w:rsidRDefault="00DE7849" w:rsidP="00F05717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b/>
                <w:bCs/>
                <w:szCs w:val="21"/>
              </w:rPr>
              <w:t>不合格</w:t>
            </w:r>
          </w:p>
        </w:tc>
      </w:tr>
      <w:tr w:rsidR="00171D7C" w:rsidRPr="00171D7C" w:rsidTr="006433E6">
        <w:trPr>
          <w:trHeight w:val="461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171D7C" w:rsidRDefault="00DE7849" w:rsidP="00F05717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171D7C" w:rsidRDefault="00DE7849" w:rsidP="00F05717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171D7C" w:rsidRDefault="00DE7849" w:rsidP="00F05717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171D7C" w:rsidRDefault="00DE7849" w:rsidP="00F05717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171D7C" w:rsidRDefault="00DE7849" w:rsidP="00F05717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171D7C" w:rsidRDefault="00DE7849" w:rsidP="00F05717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b/>
                <w:bCs/>
                <w:szCs w:val="21"/>
              </w:rPr>
              <w:t>F</w:t>
            </w:r>
          </w:p>
        </w:tc>
      </w:tr>
      <w:tr w:rsidR="00171D7C" w:rsidRPr="00171D7C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16A" w:rsidRPr="00171D7C" w:rsidRDefault="00C4716A" w:rsidP="00F05717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课程</w:t>
            </w:r>
          </w:p>
          <w:p w:rsidR="00C4716A" w:rsidRPr="00171D7C" w:rsidRDefault="00C4716A" w:rsidP="00F05717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目标</w:t>
            </w:r>
            <w:r w:rsidRPr="00171D7C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08" w:rsidRPr="00171D7C" w:rsidRDefault="00CB4A08" w:rsidP="00F05717">
            <w:pPr>
              <w:pStyle w:val="a3"/>
              <w:spacing w:beforeLines="50" w:afterLines="50"/>
              <w:ind w:firstLineChars="200" w:firstLine="420"/>
              <w:rPr>
                <w:rFonts w:ascii="Times New Roman" w:hAnsi="Times New Roman"/>
                <w:bCs/>
              </w:rPr>
            </w:pPr>
            <w:r w:rsidRPr="00171D7C">
              <w:rPr>
                <w:rFonts w:ascii="Times New Roman" w:hAnsi="Times New Roman" w:hint="eastAsia"/>
                <w:bCs/>
              </w:rPr>
              <w:t>对</w:t>
            </w:r>
            <w:r w:rsidRPr="00171D7C">
              <w:rPr>
                <w:rFonts w:ascii="Times New Roman" w:hAnsi="Times New Roman" w:hint="eastAsia"/>
                <w:bCs/>
              </w:rPr>
              <w:t>B</w:t>
            </w:r>
            <w:r w:rsidRPr="00171D7C">
              <w:rPr>
                <w:rFonts w:ascii="Times New Roman" w:hAnsi="Times New Roman"/>
                <w:bCs/>
              </w:rPr>
              <w:t>IM</w:t>
            </w:r>
            <w:r w:rsidRPr="00171D7C">
              <w:rPr>
                <w:rFonts w:ascii="Times New Roman" w:hAnsi="Times New Roman" w:hint="eastAsia"/>
                <w:bCs/>
              </w:rPr>
              <w:t>信息模型的建模原理和内容，</w:t>
            </w:r>
            <w:r w:rsidRPr="00171D7C">
              <w:rPr>
                <w:rFonts w:ascii="Times New Roman" w:hAnsi="Times New Roman"/>
                <w:bCs/>
              </w:rPr>
              <w:t xml:space="preserve"> BIM</w:t>
            </w:r>
            <w:r w:rsidRPr="00171D7C">
              <w:rPr>
                <w:rFonts w:ascii="Times New Roman" w:hAnsi="Times New Roman" w:hint="eastAsia"/>
                <w:bCs/>
              </w:rPr>
              <w:t>相关软件特点及其适用性阐述正确、清晰。</w:t>
            </w:r>
          </w:p>
          <w:p w:rsidR="00CB4A08" w:rsidRPr="00171D7C" w:rsidRDefault="00CB4A08" w:rsidP="00F05717">
            <w:pPr>
              <w:pStyle w:val="a3"/>
              <w:spacing w:beforeLines="50" w:afterLines="50"/>
              <w:ind w:firstLineChars="200" w:firstLine="4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D2D" w:rsidRPr="00171D7C" w:rsidRDefault="001C3D2D" w:rsidP="00F05717">
            <w:pPr>
              <w:pStyle w:val="a3"/>
              <w:spacing w:beforeLines="50" w:afterLines="50"/>
              <w:ind w:firstLineChars="200" w:firstLine="420"/>
              <w:rPr>
                <w:rFonts w:ascii="Times New Roman" w:hAnsi="Times New Roman"/>
                <w:bCs/>
              </w:rPr>
            </w:pPr>
            <w:r w:rsidRPr="00171D7C">
              <w:rPr>
                <w:rFonts w:ascii="Times New Roman" w:hAnsi="Times New Roman" w:hint="eastAsia"/>
                <w:bCs/>
              </w:rPr>
              <w:t>对</w:t>
            </w:r>
            <w:r w:rsidRPr="00171D7C">
              <w:rPr>
                <w:rFonts w:ascii="Times New Roman" w:hAnsi="Times New Roman" w:hint="eastAsia"/>
                <w:bCs/>
              </w:rPr>
              <w:t>B</w:t>
            </w:r>
            <w:r w:rsidRPr="00171D7C">
              <w:rPr>
                <w:rFonts w:ascii="Times New Roman" w:hAnsi="Times New Roman"/>
                <w:bCs/>
              </w:rPr>
              <w:t>IM</w:t>
            </w:r>
            <w:r w:rsidRPr="00171D7C">
              <w:rPr>
                <w:rFonts w:ascii="Times New Roman" w:hAnsi="Times New Roman" w:hint="eastAsia"/>
                <w:bCs/>
              </w:rPr>
              <w:t>信息模型的建模原理和内容，</w:t>
            </w:r>
            <w:r w:rsidRPr="00171D7C">
              <w:rPr>
                <w:rFonts w:ascii="Times New Roman" w:hAnsi="Times New Roman"/>
                <w:bCs/>
              </w:rPr>
              <w:t xml:space="preserve"> BIM</w:t>
            </w:r>
            <w:r w:rsidRPr="00171D7C">
              <w:rPr>
                <w:rFonts w:ascii="Times New Roman" w:hAnsi="Times New Roman" w:hint="eastAsia"/>
                <w:bCs/>
              </w:rPr>
              <w:t>相关软件特点及其适用性阐述基本正确。</w:t>
            </w:r>
          </w:p>
          <w:p w:rsidR="00C4716A" w:rsidRPr="00171D7C" w:rsidRDefault="00C4716A" w:rsidP="00C4716A">
            <w:pPr>
              <w:outlineLvl w:val="0"/>
              <w:rPr>
                <w:rFonts w:ascii="Times New Roman" w:eastAsia="宋体" w:hAnsi="Times New Roman" w:cs="Times New Roman"/>
                <w:bCs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6A" w:rsidRPr="00171D7C" w:rsidRDefault="001C3D2D" w:rsidP="00F05717">
            <w:pPr>
              <w:pStyle w:val="a3"/>
              <w:spacing w:beforeLines="50" w:afterLines="50"/>
              <w:ind w:firstLineChars="200" w:firstLine="420"/>
              <w:rPr>
                <w:rFonts w:ascii="Times New Roman" w:hAnsi="Times New Roman"/>
                <w:bCs/>
              </w:rPr>
            </w:pPr>
            <w:r w:rsidRPr="00171D7C">
              <w:rPr>
                <w:rFonts w:ascii="Times New Roman" w:hAnsi="Times New Roman" w:hint="eastAsia"/>
                <w:bCs/>
              </w:rPr>
              <w:t>对</w:t>
            </w:r>
            <w:r w:rsidRPr="00171D7C">
              <w:rPr>
                <w:rFonts w:ascii="Times New Roman" w:hAnsi="Times New Roman" w:hint="eastAsia"/>
                <w:bCs/>
              </w:rPr>
              <w:t>B</w:t>
            </w:r>
            <w:r w:rsidRPr="00171D7C">
              <w:rPr>
                <w:rFonts w:ascii="Times New Roman" w:hAnsi="Times New Roman"/>
                <w:bCs/>
              </w:rPr>
              <w:t>IM</w:t>
            </w:r>
            <w:r w:rsidRPr="00171D7C">
              <w:rPr>
                <w:rFonts w:ascii="Times New Roman" w:hAnsi="Times New Roman" w:hint="eastAsia"/>
                <w:bCs/>
              </w:rPr>
              <w:t>信息模型的建模原理和内容，</w:t>
            </w:r>
            <w:r w:rsidRPr="00171D7C">
              <w:rPr>
                <w:rFonts w:ascii="Times New Roman" w:hAnsi="Times New Roman"/>
                <w:bCs/>
              </w:rPr>
              <w:t xml:space="preserve"> BIM</w:t>
            </w:r>
            <w:r w:rsidRPr="00171D7C">
              <w:rPr>
                <w:rFonts w:ascii="Times New Roman" w:hAnsi="Times New Roman" w:hint="eastAsia"/>
                <w:bCs/>
              </w:rPr>
              <w:t>相关软件特点及其适用性阐述</w:t>
            </w:r>
            <w:r w:rsidR="00C4716A" w:rsidRPr="00171D7C">
              <w:rPr>
                <w:rFonts w:ascii="Times New Roman" w:hAnsi="Times New Roman"/>
                <w:bCs/>
              </w:rPr>
              <w:t>存在</w:t>
            </w:r>
            <w:r w:rsidR="005212CA" w:rsidRPr="00171D7C">
              <w:rPr>
                <w:rFonts w:ascii="Times New Roman" w:hAnsi="Times New Roman"/>
                <w:bCs/>
              </w:rPr>
              <w:t>一些</w:t>
            </w:r>
            <w:r w:rsidR="00C4716A" w:rsidRPr="00171D7C">
              <w:rPr>
                <w:rFonts w:ascii="Times New Roman" w:hAnsi="Times New Roman"/>
                <w:bCs/>
              </w:rPr>
              <w:t>错误，不够清晰</w:t>
            </w:r>
            <w:r w:rsidRPr="00171D7C">
              <w:rPr>
                <w:rFonts w:ascii="Times New Roman" w:hAnsi="Times New Roman" w:hint="eastAsia"/>
                <w:bCs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6A" w:rsidRPr="00171D7C" w:rsidRDefault="001C3D2D" w:rsidP="005212CA">
            <w:pPr>
              <w:outlineLvl w:val="0"/>
              <w:rPr>
                <w:rFonts w:ascii="Times New Roman" w:eastAsia="宋体" w:hAnsi="Times New Roman" w:cs="Times New Roman"/>
                <w:bCs/>
                <w:szCs w:val="20"/>
              </w:rPr>
            </w:pPr>
            <w:r w:rsidRPr="00171D7C">
              <w:rPr>
                <w:rFonts w:ascii="Times New Roman" w:eastAsia="宋体" w:hAnsi="Times New Roman" w:cs="Times New Roman" w:hint="eastAsia"/>
                <w:bCs/>
                <w:szCs w:val="20"/>
              </w:rPr>
              <w:t>对</w:t>
            </w:r>
            <w:r w:rsidRPr="00171D7C">
              <w:rPr>
                <w:rFonts w:ascii="Times New Roman" w:eastAsia="宋体" w:hAnsi="Times New Roman" w:cs="Times New Roman" w:hint="eastAsia"/>
                <w:bCs/>
                <w:szCs w:val="20"/>
              </w:rPr>
              <w:t>B</w:t>
            </w:r>
            <w:r w:rsidRPr="00171D7C">
              <w:rPr>
                <w:rFonts w:ascii="Times New Roman" w:eastAsia="宋体" w:hAnsi="Times New Roman" w:cs="Times New Roman"/>
                <w:bCs/>
                <w:szCs w:val="20"/>
              </w:rPr>
              <w:t>IM</w:t>
            </w:r>
            <w:r w:rsidRPr="00171D7C">
              <w:rPr>
                <w:rFonts w:ascii="Times New Roman" w:eastAsia="宋体" w:hAnsi="Times New Roman" w:cs="Times New Roman" w:hint="eastAsia"/>
                <w:bCs/>
                <w:szCs w:val="20"/>
              </w:rPr>
              <w:t>信息模型的建模原理和内容，</w:t>
            </w:r>
            <w:r w:rsidRPr="00171D7C">
              <w:rPr>
                <w:rFonts w:ascii="Times New Roman" w:eastAsia="宋体" w:hAnsi="Times New Roman" w:cs="Times New Roman"/>
                <w:bCs/>
                <w:szCs w:val="20"/>
              </w:rPr>
              <w:t xml:space="preserve"> BIM</w:t>
            </w:r>
            <w:r w:rsidRPr="00171D7C">
              <w:rPr>
                <w:rFonts w:ascii="Times New Roman" w:eastAsia="宋体" w:hAnsi="Times New Roman" w:cs="Times New Roman" w:hint="eastAsia"/>
                <w:bCs/>
                <w:szCs w:val="20"/>
              </w:rPr>
              <w:t>相关软件特点及其适用性阐述</w:t>
            </w:r>
            <w:r w:rsidR="005212CA" w:rsidRPr="00171D7C">
              <w:rPr>
                <w:rFonts w:ascii="Times New Roman" w:eastAsia="宋体" w:hAnsi="Times New Roman" w:cs="Times New Roman"/>
                <w:bCs/>
                <w:szCs w:val="20"/>
              </w:rPr>
              <w:t>存在较多错误，语意模糊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6A" w:rsidRPr="00171D7C" w:rsidRDefault="001C3D2D" w:rsidP="005212CA">
            <w:pPr>
              <w:outlineLvl w:val="0"/>
              <w:rPr>
                <w:rFonts w:ascii="Times New Roman" w:eastAsia="宋体" w:hAnsi="Times New Roman" w:cs="Times New Roman"/>
                <w:bCs/>
                <w:szCs w:val="20"/>
              </w:rPr>
            </w:pPr>
            <w:r w:rsidRPr="00171D7C">
              <w:rPr>
                <w:rFonts w:ascii="Times New Roman" w:eastAsia="宋体" w:hAnsi="Times New Roman" w:cs="Times New Roman" w:hint="eastAsia"/>
                <w:bCs/>
                <w:szCs w:val="20"/>
              </w:rPr>
              <w:t>对</w:t>
            </w:r>
            <w:r w:rsidRPr="00171D7C">
              <w:rPr>
                <w:rFonts w:ascii="Times New Roman" w:eastAsia="宋体" w:hAnsi="Times New Roman" w:cs="Times New Roman"/>
                <w:bCs/>
                <w:szCs w:val="20"/>
              </w:rPr>
              <w:t>BIM</w:t>
            </w:r>
            <w:r w:rsidRPr="00171D7C">
              <w:rPr>
                <w:rFonts w:ascii="Times New Roman" w:eastAsia="宋体" w:hAnsi="Times New Roman" w:cs="Times New Roman"/>
                <w:bCs/>
                <w:szCs w:val="20"/>
              </w:rPr>
              <w:t>信息模型的建模原理和内容，</w:t>
            </w:r>
            <w:r w:rsidRPr="00171D7C">
              <w:rPr>
                <w:rFonts w:ascii="Times New Roman" w:eastAsia="宋体" w:hAnsi="Times New Roman" w:cs="Times New Roman"/>
                <w:bCs/>
                <w:szCs w:val="20"/>
              </w:rPr>
              <w:t xml:space="preserve"> BIM</w:t>
            </w:r>
            <w:r w:rsidRPr="00171D7C">
              <w:rPr>
                <w:rFonts w:ascii="Times New Roman" w:eastAsia="宋体" w:hAnsi="Times New Roman" w:cs="Times New Roman"/>
                <w:bCs/>
                <w:szCs w:val="20"/>
              </w:rPr>
              <w:t>相关软件特点及其适用性阐述</w:t>
            </w:r>
            <w:r w:rsidR="005212CA" w:rsidRPr="00171D7C">
              <w:rPr>
                <w:rFonts w:ascii="Times New Roman" w:eastAsia="宋体" w:hAnsi="Times New Roman" w:cs="Times New Roman"/>
                <w:bCs/>
                <w:szCs w:val="20"/>
              </w:rPr>
              <w:t>存在大量错误，语意不清</w:t>
            </w:r>
          </w:p>
        </w:tc>
      </w:tr>
      <w:tr w:rsidR="001C3D2D" w:rsidRPr="00171D7C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16A" w:rsidRPr="00171D7C" w:rsidRDefault="00C4716A" w:rsidP="00F05717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课程</w:t>
            </w:r>
          </w:p>
          <w:p w:rsidR="00C4716A" w:rsidRPr="00171D7C" w:rsidRDefault="00C4716A" w:rsidP="00F05717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171D7C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目标</w:t>
            </w:r>
            <w:r w:rsidRPr="00171D7C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D2D" w:rsidRPr="00171D7C" w:rsidRDefault="001C3D2D" w:rsidP="00F05717">
            <w:pPr>
              <w:pStyle w:val="a3"/>
              <w:spacing w:beforeLines="50" w:afterLines="50"/>
              <w:ind w:firstLineChars="200" w:firstLine="420"/>
              <w:rPr>
                <w:rFonts w:ascii="Times New Roman" w:hAnsi="Times New Roman"/>
                <w:bCs/>
              </w:rPr>
            </w:pPr>
            <w:r w:rsidRPr="00171D7C">
              <w:rPr>
                <w:rFonts w:ascii="Times New Roman" w:hAnsi="Times New Roman" w:hint="eastAsia"/>
                <w:szCs w:val="21"/>
              </w:rPr>
              <w:t>了解基本的</w:t>
            </w:r>
            <w:r w:rsidRPr="00171D7C">
              <w:rPr>
                <w:rFonts w:ascii="Times New Roman" w:hAnsi="Times New Roman"/>
                <w:szCs w:val="21"/>
              </w:rPr>
              <w:t>项目管理</w:t>
            </w:r>
            <w:r w:rsidRPr="00171D7C">
              <w:rPr>
                <w:rFonts w:ascii="Times New Roman" w:hAnsi="Times New Roman" w:hint="eastAsia"/>
                <w:szCs w:val="21"/>
              </w:rPr>
              <w:t>理论，对</w:t>
            </w:r>
            <w:r w:rsidRPr="00171D7C">
              <w:rPr>
                <w:rFonts w:ascii="Times New Roman" w:hAnsi="Times New Roman" w:hint="eastAsia"/>
                <w:bCs/>
              </w:rPr>
              <w:t>交通基础设施建设与管理过程中涉及到的进度、成本、质量、安全等方向的专项应用方法</w:t>
            </w:r>
            <w:r w:rsidRPr="00171D7C">
              <w:rPr>
                <w:rFonts w:ascii="Times New Roman" w:hAnsi="Times New Roman"/>
                <w:bCs/>
              </w:rPr>
              <w:t>阐述</w:t>
            </w:r>
            <w:r w:rsidRPr="00171D7C">
              <w:rPr>
                <w:rFonts w:ascii="Times New Roman" w:hAnsi="Times New Roman" w:hint="eastAsia"/>
                <w:bCs/>
              </w:rPr>
              <w:t>清晰、正确</w:t>
            </w:r>
            <w:r w:rsidRPr="00171D7C">
              <w:rPr>
                <w:rFonts w:ascii="Times New Roman" w:hAnsi="Times New Roman"/>
                <w:bCs/>
              </w:rPr>
              <w:t>。</w:t>
            </w:r>
          </w:p>
          <w:p w:rsidR="00C4716A" w:rsidRPr="00171D7C" w:rsidRDefault="00C4716A" w:rsidP="004A620A">
            <w:pPr>
              <w:outlineLvl w:val="0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D2D" w:rsidRPr="00171D7C" w:rsidRDefault="001C3D2D" w:rsidP="00F05717">
            <w:pPr>
              <w:pStyle w:val="a3"/>
              <w:spacing w:beforeLines="50" w:afterLines="50"/>
              <w:ind w:firstLineChars="200" w:firstLine="420"/>
              <w:rPr>
                <w:rFonts w:ascii="Times New Roman" w:hAnsi="Times New Roman"/>
                <w:bCs/>
              </w:rPr>
            </w:pPr>
            <w:r w:rsidRPr="00171D7C">
              <w:rPr>
                <w:rFonts w:ascii="Times New Roman" w:hAnsi="Times New Roman" w:hint="eastAsia"/>
                <w:szCs w:val="21"/>
              </w:rPr>
              <w:t>一般了解基本的</w:t>
            </w:r>
            <w:r w:rsidRPr="00171D7C">
              <w:rPr>
                <w:rFonts w:ascii="Times New Roman" w:hAnsi="Times New Roman"/>
                <w:szCs w:val="21"/>
              </w:rPr>
              <w:t>项目管理</w:t>
            </w:r>
            <w:r w:rsidRPr="00171D7C">
              <w:rPr>
                <w:rFonts w:ascii="Times New Roman" w:hAnsi="Times New Roman" w:hint="eastAsia"/>
                <w:szCs w:val="21"/>
              </w:rPr>
              <w:t>理论，对</w:t>
            </w:r>
            <w:r w:rsidRPr="00171D7C">
              <w:rPr>
                <w:rFonts w:ascii="Times New Roman" w:hAnsi="Times New Roman" w:hint="eastAsia"/>
                <w:bCs/>
              </w:rPr>
              <w:t>交通基础设施建设与管理过程中涉及到的进度、成本、质量、安全等方向的专项应用方法</w:t>
            </w:r>
            <w:r w:rsidRPr="00171D7C">
              <w:rPr>
                <w:rFonts w:ascii="Times New Roman" w:hAnsi="Times New Roman"/>
                <w:bCs/>
              </w:rPr>
              <w:t>阐述</w:t>
            </w:r>
            <w:r w:rsidRPr="00171D7C">
              <w:rPr>
                <w:rFonts w:ascii="Times New Roman" w:hAnsi="Times New Roman" w:hint="eastAsia"/>
                <w:bCs/>
              </w:rPr>
              <w:t>基本到位</w:t>
            </w:r>
            <w:r w:rsidRPr="00171D7C">
              <w:rPr>
                <w:rFonts w:ascii="Times New Roman" w:hAnsi="Times New Roman"/>
                <w:bCs/>
              </w:rPr>
              <w:t>。</w:t>
            </w:r>
          </w:p>
          <w:p w:rsidR="001C3D2D" w:rsidRPr="00171D7C" w:rsidRDefault="001C3D2D" w:rsidP="00F70908">
            <w:pPr>
              <w:outlineLvl w:val="0"/>
              <w:rPr>
                <w:rFonts w:ascii="Times New Roman" w:eastAsia="宋体" w:hAnsi="Times New Roman" w:cs="Times New Roman"/>
                <w:szCs w:val="21"/>
              </w:rPr>
            </w:pPr>
          </w:p>
          <w:p w:rsidR="00C4716A" w:rsidRPr="00171D7C" w:rsidRDefault="00C4716A" w:rsidP="00F70908">
            <w:pPr>
              <w:outlineLvl w:val="0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6A" w:rsidRPr="00171D7C" w:rsidRDefault="001C3D2D" w:rsidP="00F70908">
            <w:pPr>
              <w:outlineLvl w:val="0"/>
              <w:rPr>
                <w:rFonts w:ascii="Times New Roman" w:eastAsia="宋体" w:hAnsi="Times New Roman" w:cs="Times New Roman"/>
                <w:szCs w:val="21"/>
              </w:rPr>
            </w:pPr>
            <w:r w:rsidRPr="00171D7C">
              <w:rPr>
                <w:rFonts w:ascii="Times New Roman" w:eastAsia="宋体" w:hAnsi="Times New Roman" w:cs="Times New Roman" w:hint="eastAsia"/>
                <w:szCs w:val="21"/>
              </w:rPr>
              <w:t>对于项目管理理论较少了解，对交通基础设施建设与管理过程中涉及到的进度、成本、质量、安全等方向的专项应用方法</w:t>
            </w:r>
            <w:r w:rsidRPr="00171D7C">
              <w:rPr>
                <w:rFonts w:ascii="Times New Roman" w:eastAsia="宋体" w:hAnsi="Times New Roman" w:cs="Times New Roman"/>
                <w:szCs w:val="21"/>
              </w:rPr>
              <w:t>阐述</w:t>
            </w:r>
            <w:r w:rsidR="00F70908" w:rsidRPr="00171D7C">
              <w:rPr>
                <w:rFonts w:ascii="Times New Roman" w:eastAsia="宋体" w:hAnsi="Times New Roman" w:cs="Times New Roman"/>
                <w:szCs w:val="21"/>
              </w:rPr>
              <w:t>语意模糊，存在少量遗漏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6A" w:rsidRPr="00171D7C" w:rsidRDefault="001C3D2D" w:rsidP="00F70908">
            <w:pPr>
              <w:outlineLvl w:val="0"/>
              <w:rPr>
                <w:rFonts w:ascii="Times New Roman" w:eastAsia="宋体" w:hAnsi="Times New Roman" w:cs="Times New Roman"/>
                <w:szCs w:val="21"/>
              </w:rPr>
            </w:pPr>
            <w:r w:rsidRPr="00171D7C">
              <w:rPr>
                <w:rFonts w:ascii="Times New Roman" w:eastAsia="宋体" w:hAnsi="Times New Roman" w:cs="Times New Roman" w:hint="eastAsia"/>
                <w:szCs w:val="21"/>
              </w:rPr>
              <w:t>对于项目管理理论不了解，对交通基础设施建设与管理过程中涉及到的进度、成本、质量、安全等方向的专项应用方法</w:t>
            </w:r>
            <w:r w:rsidRPr="00171D7C">
              <w:rPr>
                <w:rFonts w:ascii="Times New Roman" w:eastAsia="宋体" w:hAnsi="Times New Roman" w:cs="Times New Roman"/>
                <w:szCs w:val="21"/>
              </w:rPr>
              <w:t>阐述</w:t>
            </w:r>
            <w:r w:rsidR="00F70908" w:rsidRPr="00171D7C">
              <w:rPr>
                <w:rFonts w:ascii="Times New Roman" w:eastAsia="宋体" w:hAnsi="Times New Roman" w:cs="Times New Roman"/>
                <w:szCs w:val="21"/>
              </w:rPr>
              <w:t>模糊，存在较多错误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6A" w:rsidRPr="00171D7C" w:rsidRDefault="001C3D2D" w:rsidP="00961587">
            <w:pPr>
              <w:outlineLvl w:val="0"/>
              <w:rPr>
                <w:rFonts w:ascii="Times New Roman" w:eastAsia="宋体" w:hAnsi="Times New Roman" w:cs="Times New Roman"/>
                <w:szCs w:val="21"/>
              </w:rPr>
            </w:pPr>
            <w:r w:rsidRPr="00171D7C">
              <w:rPr>
                <w:rFonts w:ascii="Times New Roman" w:eastAsia="宋体" w:hAnsi="Times New Roman" w:cs="Times New Roman" w:hint="eastAsia"/>
                <w:szCs w:val="21"/>
              </w:rPr>
              <w:t>对于项目管理理论完全不了解，对交通基础设施建设与管理过程中涉及到的进度、成本、质量、安全等方向的专项应用方法</w:t>
            </w:r>
            <w:r w:rsidRPr="00171D7C">
              <w:rPr>
                <w:rFonts w:ascii="Times New Roman" w:eastAsia="宋体" w:hAnsi="Times New Roman" w:cs="Times New Roman"/>
                <w:szCs w:val="21"/>
              </w:rPr>
              <w:t>阐述</w:t>
            </w:r>
            <w:r w:rsidR="00F70908" w:rsidRPr="00171D7C">
              <w:rPr>
                <w:rFonts w:ascii="Times New Roman" w:eastAsia="宋体" w:hAnsi="Times New Roman" w:cs="Times New Roman"/>
                <w:szCs w:val="21"/>
              </w:rPr>
              <w:t>存在</w:t>
            </w:r>
            <w:r w:rsidR="00961587" w:rsidRPr="00171D7C">
              <w:rPr>
                <w:rFonts w:ascii="Times New Roman" w:eastAsia="宋体" w:hAnsi="Times New Roman" w:cs="Times New Roman"/>
                <w:szCs w:val="21"/>
              </w:rPr>
              <w:t>大量</w:t>
            </w:r>
            <w:r w:rsidR="00F70908" w:rsidRPr="00171D7C">
              <w:rPr>
                <w:rFonts w:ascii="Times New Roman" w:eastAsia="宋体" w:hAnsi="Times New Roman" w:cs="Times New Roman"/>
                <w:szCs w:val="21"/>
              </w:rPr>
              <w:t>错误；</w:t>
            </w:r>
          </w:p>
        </w:tc>
      </w:tr>
    </w:tbl>
    <w:p w:rsidR="00F56396" w:rsidRPr="00171D7C" w:rsidRDefault="00F56396" w:rsidP="00B03909">
      <w:pPr>
        <w:widowControl/>
        <w:jc w:val="left"/>
        <w:rPr>
          <w:rFonts w:ascii="Times New Roman" w:eastAsia="宋体" w:hAnsi="Times New Roman" w:cs="Times New Roman"/>
        </w:rPr>
      </w:pPr>
    </w:p>
    <w:p w:rsidR="006433E6" w:rsidRPr="00171D7C" w:rsidRDefault="006433E6" w:rsidP="00B03909">
      <w:pPr>
        <w:widowControl/>
        <w:jc w:val="left"/>
        <w:rPr>
          <w:rFonts w:ascii="Times New Roman" w:eastAsia="宋体" w:hAnsi="Times New Roman" w:cs="Times New Roman"/>
        </w:rPr>
      </w:pPr>
    </w:p>
    <w:p w:rsidR="006A0E7A" w:rsidRPr="00171D7C" w:rsidRDefault="006A0E7A" w:rsidP="006A0E7A">
      <w:pPr>
        <w:spacing w:line="440" w:lineRule="exact"/>
        <w:ind w:right="480"/>
        <w:rPr>
          <w:rFonts w:ascii="Times New Roman" w:hAnsi="Times New Roman" w:cs="Times New Roman"/>
          <w:sz w:val="24"/>
        </w:rPr>
      </w:pPr>
      <w:r w:rsidRPr="00171D7C">
        <w:rPr>
          <w:rFonts w:ascii="Times New Roman" w:hAnsi="Times New Roman" w:cs="Times New Roman"/>
          <w:b/>
          <w:bCs/>
          <w:sz w:val="24"/>
        </w:rPr>
        <w:t>制定人</w:t>
      </w:r>
      <w:r w:rsidRPr="00171D7C">
        <w:rPr>
          <w:rFonts w:ascii="Times New Roman" w:hAnsi="Times New Roman" w:cs="Times New Roman"/>
          <w:sz w:val="24"/>
        </w:rPr>
        <w:t>：</w:t>
      </w:r>
      <w:r w:rsidR="00C36CC2">
        <w:rPr>
          <w:rFonts w:ascii="Times New Roman" w:hAnsi="Times New Roman" w:cs="Times New Roman" w:hint="eastAsia"/>
          <w:sz w:val="24"/>
        </w:rPr>
        <w:t>陈丽娟</w:t>
      </w:r>
      <w:r w:rsidR="00C36CC2">
        <w:rPr>
          <w:rFonts w:ascii="Times New Roman" w:hAnsi="Times New Roman" w:cs="Times New Roman" w:hint="eastAsia"/>
          <w:sz w:val="24"/>
        </w:rPr>
        <w:t xml:space="preserve">              </w:t>
      </w:r>
      <w:r w:rsidRPr="00171D7C">
        <w:rPr>
          <w:rFonts w:ascii="Times New Roman" w:hAnsi="Times New Roman" w:cs="Times New Roman"/>
          <w:b/>
          <w:bCs/>
          <w:sz w:val="24"/>
        </w:rPr>
        <w:t>审定人</w:t>
      </w:r>
      <w:r w:rsidRPr="00171D7C">
        <w:rPr>
          <w:rFonts w:ascii="Times New Roman" w:hAnsi="Times New Roman" w:cs="Times New Roman"/>
          <w:sz w:val="24"/>
        </w:rPr>
        <w:t>：</w:t>
      </w:r>
      <w:r w:rsidR="00C36CC2">
        <w:rPr>
          <w:rFonts w:ascii="Times New Roman" w:hAnsi="Times New Roman" w:cs="Times New Roman" w:hint="eastAsia"/>
          <w:sz w:val="24"/>
        </w:rPr>
        <w:t xml:space="preserve">          </w:t>
      </w:r>
      <w:r w:rsidRPr="00171D7C">
        <w:rPr>
          <w:rFonts w:ascii="Times New Roman" w:hAnsi="Times New Roman" w:cs="Times New Roman"/>
          <w:b/>
          <w:bCs/>
          <w:sz w:val="24"/>
        </w:rPr>
        <w:t>批准人</w:t>
      </w:r>
      <w:r w:rsidRPr="00171D7C">
        <w:rPr>
          <w:rFonts w:ascii="Times New Roman" w:hAnsi="Times New Roman" w:cs="Times New Roman"/>
          <w:sz w:val="24"/>
        </w:rPr>
        <w:t>：</w:t>
      </w:r>
    </w:p>
    <w:p w:rsidR="006A0E7A" w:rsidRPr="00171D7C" w:rsidRDefault="006A0E7A" w:rsidP="006A0E7A">
      <w:pPr>
        <w:spacing w:line="440" w:lineRule="exact"/>
        <w:ind w:right="480" w:firstLineChars="147" w:firstLine="353"/>
        <w:rPr>
          <w:rFonts w:ascii="Times New Roman" w:hAnsi="Times New Roman" w:cs="Times New Roman"/>
          <w:sz w:val="24"/>
        </w:rPr>
      </w:pPr>
    </w:p>
    <w:p w:rsidR="006A0E7A" w:rsidRPr="00171D7C" w:rsidRDefault="006A0E7A" w:rsidP="006A0E7A">
      <w:pPr>
        <w:spacing w:line="440" w:lineRule="exact"/>
        <w:ind w:right="480" w:firstLineChars="147" w:firstLine="353"/>
        <w:rPr>
          <w:rFonts w:ascii="Times New Roman" w:hAnsi="Times New Roman" w:cs="Times New Roman"/>
          <w:sz w:val="24"/>
        </w:rPr>
      </w:pPr>
      <w:r w:rsidRPr="00171D7C">
        <w:rPr>
          <w:rFonts w:ascii="Times New Roman" w:hAnsi="Times New Roman" w:cs="Times New Roman"/>
          <w:sz w:val="24"/>
        </w:rPr>
        <w:t xml:space="preserve">                                             2020</w:t>
      </w:r>
      <w:r w:rsidRPr="00171D7C">
        <w:rPr>
          <w:rFonts w:ascii="Times New Roman" w:hAnsi="Times New Roman" w:cs="Times New Roman"/>
          <w:sz w:val="24"/>
        </w:rPr>
        <w:t>年</w:t>
      </w:r>
      <w:r w:rsidRPr="00171D7C">
        <w:rPr>
          <w:rFonts w:ascii="Times New Roman" w:hAnsi="Times New Roman" w:cs="Times New Roman"/>
          <w:sz w:val="24"/>
        </w:rPr>
        <w:t>11</w:t>
      </w:r>
      <w:r w:rsidRPr="00171D7C">
        <w:rPr>
          <w:rFonts w:ascii="Times New Roman" w:hAnsi="Times New Roman" w:cs="Times New Roman"/>
          <w:sz w:val="24"/>
        </w:rPr>
        <w:t>月</w:t>
      </w:r>
      <w:r w:rsidRPr="00171D7C">
        <w:rPr>
          <w:rFonts w:ascii="Times New Roman" w:hAnsi="Times New Roman" w:cs="Times New Roman"/>
          <w:sz w:val="24"/>
        </w:rPr>
        <w:t>10</w:t>
      </w:r>
      <w:r w:rsidRPr="00171D7C">
        <w:rPr>
          <w:rFonts w:ascii="Times New Roman" w:hAnsi="Times New Roman" w:cs="Times New Roman"/>
          <w:sz w:val="24"/>
        </w:rPr>
        <w:t>日</w:t>
      </w:r>
    </w:p>
    <w:p w:rsidR="006A0E7A" w:rsidRPr="00171D7C" w:rsidRDefault="006A0E7A" w:rsidP="00B03909">
      <w:pPr>
        <w:widowControl/>
        <w:jc w:val="left"/>
        <w:rPr>
          <w:rFonts w:ascii="Times New Roman" w:eastAsia="宋体" w:hAnsi="Times New Roman" w:cs="Times New Roman"/>
        </w:rPr>
      </w:pPr>
    </w:p>
    <w:sectPr w:rsidR="006A0E7A" w:rsidRPr="00171D7C" w:rsidSect="00CF5A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837" w:rsidRDefault="009A4837" w:rsidP="00AA630A">
      <w:r>
        <w:separator/>
      </w:r>
    </w:p>
  </w:endnote>
  <w:endnote w:type="continuationSeparator" w:id="1">
    <w:p w:rsidR="009A4837" w:rsidRDefault="009A4837" w:rsidP="00AA6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837" w:rsidRDefault="009A4837" w:rsidP="00AA630A">
      <w:r>
        <w:separator/>
      </w:r>
    </w:p>
  </w:footnote>
  <w:footnote w:type="continuationSeparator" w:id="1">
    <w:p w:rsidR="009A4837" w:rsidRDefault="009A4837" w:rsidP="00AA63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D1F2ABB"/>
    <w:multiLevelType w:val="singleLevel"/>
    <w:tmpl w:val="8D1F2ABB"/>
    <w:lvl w:ilvl="0">
      <w:start w:val="1"/>
      <w:numFmt w:val="decimal"/>
      <w:suff w:val="nothing"/>
      <w:lvlText w:val="%1、"/>
      <w:lvlJc w:val="left"/>
    </w:lvl>
  </w:abstractNum>
  <w:abstractNum w:abstractNumId="1">
    <w:nsid w:val="20A638D9"/>
    <w:multiLevelType w:val="hybridMultilevel"/>
    <w:tmpl w:val="A73C552C"/>
    <w:lvl w:ilvl="0" w:tplc="4F305072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3">
    <w:nsid w:val="3AD01A37"/>
    <w:multiLevelType w:val="singleLevel"/>
    <w:tmpl w:val="3AD01A37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56111C81"/>
    <w:multiLevelType w:val="hybridMultilevel"/>
    <w:tmpl w:val="7744E500"/>
    <w:lvl w:ilvl="0" w:tplc="3EC452A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71F7678"/>
    <w:multiLevelType w:val="singleLevel"/>
    <w:tmpl w:val="571F7678"/>
    <w:lvl w:ilvl="0">
      <w:start w:val="1"/>
      <w:numFmt w:val="decimal"/>
      <w:suff w:val="nothing"/>
      <w:lvlText w:val="%1、"/>
      <w:lvlJc w:val="left"/>
    </w:lvl>
  </w:abstractNum>
  <w:abstractNum w:abstractNumId="6">
    <w:nsid w:val="5F8D790B"/>
    <w:multiLevelType w:val="hybridMultilevel"/>
    <w:tmpl w:val="C13830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B8B67C5"/>
    <w:multiLevelType w:val="hybridMultilevel"/>
    <w:tmpl w:val="B052D836"/>
    <w:lvl w:ilvl="0" w:tplc="3EC452A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5724"/>
    <w:rsid w:val="00000895"/>
    <w:rsid w:val="00003761"/>
    <w:rsid w:val="00016664"/>
    <w:rsid w:val="00022CBB"/>
    <w:rsid w:val="00060406"/>
    <w:rsid w:val="00077A5F"/>
    <w:rsid w:val="000819DC"/>
    <w:rsid w:val="00085A14"/>
    <w:rsid w:val="0009562C"/>
    <w:rsid w:val="000A082D"/>
    <w:rsid w:val="000A5BD6"/>
    <w:rsid w:val="000C541D"/>
    <w:rsid w:val="000C6771"/>
    <w:rsid w:val="000D2665"/>
    <w:rsid w:val="000F054A"/>
    <w:rsid w:val="001172A7"/>
    <w:rsid w:val="00124150"/>
    <w:rsid w:val="00132DB2"/>
    <w:rsid w:val="00135355"/>
    <w:rsid w:val="00136DEF"/>
    <w:rsid w:val="0014133C"/>
    <w:rsid w:val="00157B39"/>
    <w:rsid w:val="00171D7C"/>
    <w:rsid w:val="00172400"/>
    <w:rsid w:val="00175166"/>
    <w:rsid w:val="00195074"/>
    <w:rsid w:val="00197458"/>
    <w:rsid w:val="001A0D3F"/>
    <w:rsid w:val="001C1992"/>
    <w:rsid w:val="001C3D2D"/>
    <w:rsid w:val="001D7903"/>
    <w:rsid w:val="001E5724"/>
    <w:rsid w:val="001E6CB3"/>
    <w:rsid w:val="001F4ABA"/>
    <w:rsid w:val="0020634C"/>
    <w:rsid w:val="00215468"/>
    <w:rsid w:val="0021792A"/>
    <w:rsid w:val="002250BC"/>
    <w:rsid w:val="0023091A"/>
    <w:rsid w:val="00230E28"/>
    <w:rsid w:val="00242673"/>
    <w:rsid w:val="00247CC6"/>
    <w:rsid w:val="00250213"/>
    <w:rsid w:val="00252542"/>
    <w:rsid w:val="002535B4"/>
    <w:rsid w:val="00260324"/>
    <w:rsid w:val="0028298A"/>
    <w:rsid w:val="00285327"/>
    <w:rsid w:val="00286DE9"/>
    <w:rsid w:val="0029134D"/>
    <w:rsid w:val="00295383"/>
    <w:rsid w:val="002962B1"/>
    <w:rsid w:val="002A7568"/>
    <w:rsid w:val="002A760F"/>
    <w:rsid w:val="002E52DA"/>
    <w:rsid w:val="002F5498"/>
    <w:rsid w:val="00302F15"/>
    <w:rsid w:val="00313A87"/>
    <w:rsid w:val="00315702"/>
    <w:rsid w:val="00322986"/>
    <w:rsid w:val="00331A37"/>
    <w:rsid w:val="0034067D"/>
    <w:rsid w:val="003420B8"/>
    <w:rsid w:val="0034254B"/>
    <w:rsid w:val="00345060"/>
    <w:rsid w:val="00355008"/>
    <w:rsid w:val="00372CD3"/>
    <w:rsid w:val="00384208"/>
    <w:rsid w:val="0038665C"/>
    <w:rsid w:val="003928DF"/>
    <w:rsid w:val="003950D0"/>
    <w:rsid w:val="003A33DE"/>
    <w:rsid w:val="003A67F2"/>
    <w:rsid w:val="003C0094"/>
    <w:rsid w:val="003C23E4"/>
    <w:rsid w:val="003D08D1"/>
    <w:rsid w:val="003D5249"/>
    <w:rsid w:val="003E2290"/>
    <w:rsid w:val="003E430F"/>
    <w:rsid w:val="003E4514"/>
    <w:rsid w:val="004070CF"/>
    <w:rsid w:val="00413826"/>
    <w:rsid w:val="004262F8"/>
    <w:rsid w:val="00426D04"/>
    <w:rsid w:val="00430D47"/>
    <w:rsid w:val="004339BD"/>
    <w:rsid w:val="004550D7"/>
    <w:rsid w:val="00456572"/>
    <w:rsid w:val="004566E6"/>
    <w:rsid w:val="00472491"/>
    <w:rsid w:val="0047396D"/>
    <w:rsid w:val="00477284"/>
    <w:rsid w:val="00484912"/>
    <w:rsid w:val="004A33A4"/>
    <w:rsid w:val="004A620A"/>
    <w:rsid w:val="004C61D4"/>
    <w:rsid w:val="004D14A6"/>
    <w:rsid w:val="004E62E7"/>
    <w:rsid w:val="00500F2D"/>
    <w:rsid w:val="00511DCC"/>
    <w:rsid w:val="005212CA"/>
    <w:rsid w:val="0055040E"/>
    <w:rsid w:val="0058311C"/>
    <w:rsid w:val="00595E51"/>
    <w:rsid w:val="00596669"/>
    <w:rsid w:val="005A0378"/>
    <w:rsid w:val="005A2BD8"/>
    <w:rsid w:val="005B5675"/>
    <w:rsid w:val="005D68B6"/>
    <w:rsid w:val="005D7171"/>
    <w:rsid w:val="005D7D4B"/>
    <w:rsid w:val="005E0A48"/>
    <w:rsid w:val="005E4308"/>
    <w:rsid w:val="005F166E"/>
    <w:rsid w:val="00613E8C"/>
    <w:rsid w:val="006201A5"/>
    <w:rsid w:val="006433E6"/>
    <w:rsid w:val="0064417C"/>
    <w:rsid w:val="0065135A"/>
    <w:rsid w:val="0065376F"/>
    <w:rsid w:val="00657D40"/>
    <w:rsid w:val="00662B45"/>
    <w:rsid w:val="006635DB"/>
    <w:rsid w:val="00665621"/>
    <w:rsid w:val="006A0E7A"/>
    <w:rsid w:val="006A13C4"/>
    <w:rsid w:val="006A4577"/>
    <w:rsid w:val="006B6AE5"/>
    <w:rsid w:val="006D796B"/>
    <w:rsid w:val="006E4F82"/>
    <w:rsid w:val="006E7644"/>
    <w:rsid w:val="006F64C9"/>
    <w:rsid w:val="007408DC"/>
    <w:rsid w:val="00755270"/>
    <w:rsid w:val="007639A2"/>
    <w:rsid w:val="00772680"/>
    <w:rsid w:val="00776D5B"/>
    <w:rsid w:val="00791831"/>
    <w:rsid w:val="007A58C4"/>
    <w:rsid w:val="007A78C7"/>
    <w:rsid w:val="007B56B1"/>
    <w:rsid w:val="007C379D"/>
    <w:rsid w:val="007C62ED"/>
    <w:rsid w:val="007D6036"/>
    <w:rsid w:val="007E17A0"/>
    <w:rsid w:val="007E39E3"/>
    <w:rsid w:val="007F5AE2"/>
    <w:rsid w:val="007F5ED1"/>
    <w:rsid w:val="0081229D"/>
    <w:rsid w:val="008128AD"/>
    <w:rsid w:val="00816560"/>
    <w:rsid w:val="00817B71"/>
    <w:rsid w:val="0082621E"/>
    <w:rsid w:val="00831386"/>
    <w:rsid w:val="008331D1"/>
    <w:rsid w:val="00835906"/>
    <w:rsid w:val="008560E2"/>
    <w:rsid w:val="008736D0"/>
    <w:rsid w:val="00886EBF"/>
    <w:rsid w:val="008A22DF"/>
    <w:rsid w:val="008A78C2"/>
    <w:rsid w:val="008B54BF"/>
    <w:rsid w:val="008B6079"/>
    <w:rsid w:val="008C479E"/>
    <w:rsid w:val="008C4D5F"/>
    <w:rsid w:val="008C7D34"/>
    <w:rsid w:val="00910957"/>
    <w:rsid w:val="0091194D"/>
    <w:rsid w:val="00917AFE"/>
    <w:rsid w:val="00922747"/>
    <w:rsid w:val="00924521"/>
    <w:rsid w:val="00953C6E"/>
    <w:rsid w:val="00953FB8"/>
    <w:rsid w:val="00961587"/>
    <w:rsid w:val="009648D6"/>
    <w:rsid w:val="00977756"/>
    <w:rsid w:val="009965BF"/>
    <w:rsid w:val="009A4837"/>
    <w:rsid w:val="009B66CC"/>
    <w:rsid w:val="009D680E"/>
    <w:rsid w:val="00A03367"/>
    <w:rsid w:val="00A03BBD"/>
    <w:rsid w:val="00A03BCC"/>
    <w:rsid w:val="00A06A8F"/>
    <w:rsid w:val="00A42034"/>
    <w:rsid w:val="00A44F35"/>
    <w:rsid w:val="00A50C0F"/>
    <w:rsid w:val="00A51D87"/>
    <w:rsid w:val="00A61EFD"/>
    <w:rsid w:val="00A72B41"/>
    <w:rsid w:val="00A7634F"/>
    <w:rsid w:val="00AA38CB"/>
    <w:rsid w:val="00AA4570"/>
    <w:rsid w:val="00AA492B"/>
    <w:rsid w:val="00AA630A"/>
    <w:rsid w:val="00AB0563"/>
    <w:rsid w:val="00AB3F84"/>
    <w:rsid w:val="00AD1CC1"/>
    <w:rsid w:val="00AE3D1A"/>
    <w:rsid w:val="00AF2C25"/>
    <w:rsid w:val="00B03909"/>
    <w:rsid w:val="00B10A89"/>
    <w:rsid w:val="00B13F5E"/>
    <w:rsid w:val="00B15F18"/>
    <w:rsid w:val="00B40ECD"/>
    <w:rsid w:val="00B71A67"/>
    <w:rsid w:val="00B84ACC"/>
    <w:rsid w:val="00B92090"/>
    <w:rsid w:val="00B95FC0"/>
    <w:rsid w:val="00BA23F0"/>
    <w:rsid w:val="00BA78E5"/>
    <w:rsid w:val="00BC4E4C"/>
    <w:rsid w:val="00BC536F"/>
    <w:rsid w:val="00BC6657"/>
    <w:rsid w:val="00BF269F"/>
    <w:rsid w:val="00C00798"/>
    <w:rsid w:val="00C02D94"/>
    <w:rsid w:val="00C12DAD"/>
    <w:rsid w:val="00C213E9"/>
    <w:rsid w:val="00C26B28"/>
    <w:rsid w:val="00C36CC2"/>
    <w:rsid w:val="00C4716A"/>
    <w:rsid w:val="00C53D12"/>
    <w:rsid w:val="00C54636"/>
    <w:rsid w:val="00C62D98"/>
    <w:rsid w:val="00C64376"/>
    <w:rsid w:val="00C66446"/>
    <w:rsid w:val="00C81CED"/>
    <w:rsid w:val="00C9110C"/>
    <w:rsid w:val="00CA53B2"/>
    <w:rsid w:val="00CB34EB"/>
    <w:rsid w:val="00CB4A08"/>
    <w:rsid w:val="00CD2781"/>
    <w:rsid w:val="00CF12FC"/>
    <w:rsid w:val="00CF5A09"/>
    <w:rsid w:val="00D005E0"/>
    <w:rsid w:val="00D02F99"/>
    <w:rsid w:val="00D11600"/>
    <w:rsid w:val="00D13271"/>
    <w:rsid w:val="00D14471"/>
    <w:rsid w:val="00D239E2"/>
    <w:rsid w:val="00D26E85"/>
    <w:rsid w:val="00D36ED6"/>
    <w:rsid w:val="00D417A1"/>
    <w:rsid w:val="00D43DB2"/>
    <w:rsid w:val="00D504B7"/>
    <w:rsid w:val="00D51023"/>
    <w:rsid w:val="00D715F7"/>
    <w:rsid w:val="00D723E4"/>
    <w:rsid w:val="00D94326"/>
    <w:rsid w:val="00DB773E"/>
    <w:rsid w:val="00DD102E"/>
    <w:rsid w:val="00DD7B5F"/>
    <w:rsid w:val="00DE5A5D"/>
    <w:rsid w:val="00DE7849"/>
    <w:rsid w:val="00E05E8B"/>
    <w:rsid w:val="00E10843"/>
    <w:rsid w:val="00E11553"/>
    <w:rsid w:val="00E34D32"/>
    <w:rsid w:val="00E366AB"/>
    <w:rsid w:val="00E3738C"/>
    <w:rsid w:val="00E42C29"/>
    <w:rsid w:val="00E56BF3"/>
    <w:rsid w:val="00E60F7B"/>
    <w:rsid w:val="00E76E34"/>
    <w:rsid w:val="00E817E5"/>
    <w:rsid w:val="00EC13AB"/>
    <w:rsid w:val="00EC330E"/>
    <w:rsid w:val="00ED7F81"/>
    <w:rsid w:val="00EE3007"/>
    <w:rsid w:val="00EF194E"/>
    <w:rsid w:val="00EF3160"/>
    <w:rsid w:val="00F00C33"/>
    <w:rsid w:val="00F01727"/>
    <w:rsid w:val="00F05717"/>
    <w:rsid w:val="00F17F17"/>
    <w:rsid w:val="00F3573A"/>
    <w:rsid w:val="00F41655"/>
    <w:rsid w:val="00F47E21"/>
    <w:rsid w:val="00F54AE6"/>
    <w:rsid w:val="00F54B1B"/>
    <w:rsid w:val="00F56396"/>
    <w:rsid w:val="00F604C5"/>
    <w:rsid w:val="00F70908"/>
    <w:rsid w:val="00F71390"/>
    <w:rsid w:val="00F83488"/>
    <w:rsid w:val="00F83F9F"/>
    <w:rsid w:val="00F846F4"/>
    <w:rsid w:val="00F90A0E"/>
    <w:rsid w:val="00F97935"/>
    <w:rsid w:val="00FB03B8"/>
    <w:rsid w:val="00FB77A1"/>
    <w:rsid w:val="00FC0C45"/>
    <w:rsid w:val="00FC24B5"/>
    <w:rsid w:val="00FD41D3"/>
    <w:rsid w:val="00FE66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A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Char">
    <w:name w:val="纯文本 Char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A630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A630A"/>
    <w:rPr>
      <w:sz w:val="18"/>
      <w:szCs w:val="18"/>
    </w:rPr>
  </w:style>
  <w:style w:type="table" w:styleId="a6">
    <w:name w:val="Table Grid"/>
    <w:basedOn w:val="a1"/>
    <w:uiPriority w:val="39"/>
    <w:rsid w:val="00CA53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2"/>
    <w:uiPriority w:val="99"/>
    <w:semiHidden/>
    <w:unhideWhenUsed/>
    <w:rsid w:val="008560E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560E2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917AFE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917AFE"/>
    <w:pPr>
      <w:jc w:val="left"/>
    </w:pPr>
  </w:style>
  <w:style w:type="character" w:customStyle="1" w:styleId="Char3">
    <w:name w:val="批注文字 Char"/>
    <w:basedOn w:val="a0"/>
    <w:link w:val="a9"/>
    <w:uiPriority w:val="99"/>
    <w:semiHidden/>
    <w:rsid w:val="00917AFE"/>
  </w:style>
  <w:style w:type="paragraph" w:styleId="aa">
    <w:name w:val="annotation subject"/>
    <w:basedOn w:val="a9"/>
    <w:next w:val="a9"/>
    <w:link w:val="Char4"/>
    <w:uiPriority w:val="99"/>
    <w:semiHidden/>
    <w:unhideWhenUsed/>
    <w:rsid w:val="00917AFE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917AFE"/>
    <w:rPr>
      <w:b/>
      <w:bCs/>
    </w:rPr>
  </w:style>
  <w:style w:type="character" w:styleId="ab">
    <w:name w:val="Hyperlink"/>
    <w:basedOn w:val="a0"/>
    <w:uiPriority w:val="99"/>
    <w:semiHidden/>
    <w:unhideWhenUsed/>
    <w:rsid w:val="00917AFE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1C3D2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13</Pages>
  <Words>1077</Words>
  <Characters>6140</Characters>
  <Application>Microsoft Office Word</Application>
  <DocSecurity>0</DocSecurity>
  <Lines>51</Lines>
  <Paragraphs>14</Paragraphs>
  <ScaleCrop>false</ScaleCrop>
  <Company>P R C</Company>
  <LinksUpToDate>false</LinksUpToDate>
  <CharactersWithSpaces>7203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微软中国</cp:lastModifiedBy>
  <cp:revision>22</cp:revision>
  <cp:lastPrinted>2020-12-24T07:17:00Z</cp:lastPrinted>
  <dcterms:created xsi:type="dcterms:W3CDTF">2021-05-24T07:08:00Z</dcterms:created>
  <dcterms:modified xsi:type="dcterms:W3CDTF">2021-05-25T00:10:00Z</dcterms:modified>
</cp:coreProperties>
</file>