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427" w:rsidRDefault="00523427" w:rsidP="00BE49ED">
      <w:pPr>
        <w:spacing w:beforeLines="50" w:afterLines="50"/>
        <w:jc w:val="center"/>
        <w:rPr>
          <w:rFonts w:ascii="黑体" w:eastAsia="黑体" w:hAnsi="黑体"/>
          <w:sz w:val="32"/>
          <w:szCs w:val="32"/>
        </w:rPr>
      </w:pPr>
      <w:r w:rsidRPr="001E5724">
        <w:rPr>
          <w:rFonts w:ascii="黑体" w:eastAsia="黑体" w:hAnsi="黑体" w:hint="eastAsia"/>
          <w:sz w:val="32"/>
          <w:szCs w:val="32"/>
        </w:rPr>
        <w:t>《</w:t>
      </w:r>
      <w:r>
        <w:rPr>
          <w:rFonts w:ascii="黑体" w:eastAsia="黑体" w:hAnsi="黑体" w:hint="eastAsia"/>
          <w:sz w:val="32"/>
          <w:szCs w:val="32"/>
        </w:rPr>
        <w:t>轨道交通线路设计</w:t>
      </w:r>
      <w:r w:rsidRPr="001E5724">
        <w:rPr>
          <w:rFonts w:ascii="黑体" w:eastAsia="黑体" w:hAnsi="黑体" w:hint="eastAsia"/>
          <w:sz w:val="32"/>
          <w:szCs w:val="32"/>
        </w:rPr>
        <w:t>》课程教学大纲</w:t>
      </w:r>
    </w:p>
    <w:p w:rsidR="00523427" w:rsidRDefault="00523427" w:rsidP="00BE49ED">
      <w:pPr>
        <w:pStyle w:val="a3"/>
        <w:spacing w:beforeLines="50" w:afterLines="50"/>
        <w:jc w:val="left"/>
        <w:rPr>
          <w:rFonts w:hAnsi="宋体" w:cs="宋体"/>
        </w:rPr>
      </w:pPr>
      <w:r>
        <w:rPr>
          <w:rFonts w:ascii="黑体" w:eastAsia="黑体" w:hAnsi="黑体" w:cs="宋体" w:hint="eastAsia"/>
          <w:b/>
          <w:sz w:val="28"/>
          <w:szCs w:val="28"/>
        </w:rPr>
        <w:t>一、</w:t>
      </w:r>
      <w:r w:rsidRPr="00C8492C">
        <w:rPr>
          <w:rFonts w:ascii="黑体" w:eastAsia="黑体" w:hAnsi="黑体" w:cs="宋体" w:hint="eastAsia"/>
          <w:b/>
          <w:sz w:val="28"/>
          <w:szCs w:val="28"/>
        </w:rPr>
        <w:t>课程基本信息</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523427" w:rsidRPr="005C640C" w:rsidTr="00DD7B5F">
        <w:trPr>
          <w:jc w:val="center"/>
        </w:trPr>
        <w:tc>
          <w:tcPr>
            <w:tcW w:w="1135" w:type="dxa"/>
            <w:vAlign w:val="center"/>
          </w:tcPr>
          <w:p w:rsidR="00523427" w:rsidRPr="005C640C" w:rsidRDefault="00523427" w:rsidP="00BE49ED">
            <w:pPr>
              <w:spacing w:beforeLines="50" w:afterLines="50"/>
              <w:jc w:val="center"/>
              <w:rPr>
                <w:rFonts w:ascii="宋体" w:eastAsia="宋体" w:hAnsi="宋体" w:cs="黑体"/>
                <w:b/>
                <w:bCs/>
                <w:szCs w:val="21"/>
              </w:rPr>
            </w:pPr>
            <w:r w:rsidRPr="005C640C">
              <w:rPr>
                <w:rFonts w:ascii="宋体" w:eastAsia="宋体" w:hAnsi="宋体" w:cs="黑体" w:hint="eastAsia"/>
                <w:b/>
                <w:bCs/>
                <w:szCs w:val="21"/>
              </w:rPr>
              <w:t>英文名称</w:t>
            </w:r>
          </w:p>
        </w:tc>
        <w:tc>
          <w:tcPr>
            <w:tcW w:w="3685" w:type="dxa"/>
            <w:vAlign w:val="center"/>
          </w:tcPr>
          <w:p w:rsidR="00523427" w:rsidRPr="005C640C" w:rsidRDefault="00523427" w:rsidP="00BE49ED">
            <w:pPr>
              <w:spacing w:beforeLines="50" w:afterLines="50"/>
              <w:jc w:val="left"/>
              <w:rPr>
                <w:rFonts w:ascii="宋体" w:eastAsia="宋体" w:hAnsi="宋体"/>
                <w:szCs w:val="21"/>
              </w:rPr>
            </w:pPr>
            <w:r w:rsidRPr="005C640C">
              <w:rPr>
                <w:rFonts w:ascii="宋体" w:eastAsia="宋体" w:hAnsi="宋体"/>
                <w:szCs w:val="21"/>
              </w:rPr>
              <w:t>Rail Transit Line Design</w:t>
            </w:r>
          </w:p>
        </w:tc>
        <w:tc>
          <w:tcPr>
            <w:tcW w:w="1134" w:type="dxa"/>
            <w:vAlign w:val="center"/>
          </w:tcPr>
          <w:p w:rsidR="00523427" w:rsidRPr="005C640C" w:rsidRDefault="00523427" w:rsidP="007D4E62">
            <w:pPr>
              <w:jc w:val="center"/>
              <w:rPr>
                <w:rFonts w:ascii="宋体" w:eastAsia="宋体" w:hAnsi="宋体" w:cs="黑体"/>
                <w:b/>
                <w:bCs/>
                <w:szCs w:val="21"/>
              </w:rPr>
            </w:pPr>
            <w:r w:rsidRPr="005C640C">
              <w:rPr>
                <w:rFonts w:ascii="宋体" w:eastAsia="宋体" w:hAnsi="宋体" w:cs="黑体" w:hint="eastAsia"/>
                <w:b/>
                <w:bCs/>
                <w:szCs w:val="21"/>
              </w:rPr>
              <w:t>课程代码</w:t>
            </w:r>
          </w:p>
        </w:tc>
        <w:tc>
          <w:tcPr>
            <w:tcW w:w="2744" w:type="dxa"/>
            <w:vAlign w:val="center"/>
          </w:tcPr>
          <w:p w:rsidR="00523427" w:rsidRPr="005C640C" w:rsidRDefault="00523427" w:rsidP="007D4E62">
            <w:pPr>
              <w:rPr>
                <w:rFonts w:ascii="宋体" w:eastAsia="宋体" w:hAnsi="宋体"/>
                <w:szCs w:val="21"/>
              </w:rPr>
            </w:pPr>
            <w:r w:rsidRPr="005C640C">
              <w:rPr>
                <w:rFonts w:ascii="宋体" w:eastAsia="宋体" w:hAnsi="宋体"/>
                <w:color w:val="000000"/>
                <w:szCs w:val="21"/>
              </w:rPr>
              <w:t>TRTR2008</w:t>
            </w:r>
          </w:p>
        </w:tc>
      </w:tr>
      <w:tr w:rsidR="00523427" w:rsidRPr="005C640C" w:rsidTr="00DD7B5F">
        <w:trPr>
          <w:jc w:val="center"/>
        </w:trPr>
        <w:tc>
          <w:tcPr>
            <w:tcW w:w="1135" w:type="dxa"/>
            <w:vAlign w:val="center"/>
          </w:tcPr>
          <w:p w:rsidR="00523427" w:rsidRPr="005C640C" w:rsidRDefault="00523427" w:rsidP="00BE49ED">
            <w:pPr>
              <w:spacing w:beforeLines="50" w:afterLines="50"/>
              <w:jc w:val="center"/>
              <w:rPr>
                <w:rFonts w:ascii="宋体" w:eastAsia="宋体" w:hAnsi="宋体" w:cs="黑体"/>
                <w:b/>
                <w:bCs/>
                <w:szCs w:val="21"/>
              </w:rPr>
            </w:pPr>
            <w:r w:rsidRPr="005C640C">
              <w:rPr>
                <w:rFonts w:ascii="宋体" w:eastAsia="宋体" w:hAnsi="宋体" w:cs="黑体" w:hint="eastAsia"/>
                <w:b/>
                <w:bCs/>
                <w:szCs w:val="21"/>
              </w:rPr>
              <w:t>课程性质</w:t>
            </w:r>
          </w:p>
        </w:tc>
        <w:tc>
          <w:tcPr>
            <w:tcW w:w="3685" w:type="dxa"/>
            <w:vAlign w:val="center"/>
          </w:tcPr>
          <w:p w:rsidR="00523427" w:rsidRPr="005C640C" w:rsidRDefault="00523427" w:rsidP="007D4E62">
            <w:pPr>
              <w:jc w:val="left"/>
              <w:rPr>
                <w:rFonts w:ascii="宋体" w:eastAsia="宋体" w:hAnsi="宋体"/>
                <w:szCs w:val="21"/>
              </w:rPr>
            </w:pPr>
            <w:r w:rsidRPr="005C640C">
              <w:rPr>
                <w:rFonts w:ascii="宋体" w:eastAsia="宋体" w:hAnsi="宋体" w:hint="eastAsia"/>
                <w:color w:val="000000"/>
                <w:szCs w:val="21"/>
              </w:rPr>
              <w:t>专业必修课程</w:t>
            </w:r>
          </w:p>
        </w:tc>
        <w:tc>
          <w:tcPr>
            <w:tcW w:w="1134" w:type="dxa"/>
            <w:vAlign w:val="center"/>
          </w:tcPr>
          <w:p w:rsidR="00523427" w:rsidRPr="005C640C" w:rsidRDefault="00523427" w:rsidP="00BE49ED">
            <w:pPr>
              <w:spacing w:beforeLines="50" w:afterLines="50"/>
              <w:jc w:val="center"/>
              <w:rPr>
                <w:rFonts w:ascii="宋体" w:eastAsia="宋体" w:hAnsi="宋体" w:cs="黑体"/>
                <w:b/>
                <w:bCs/>
                <w:szCs w:val="21"/>
              </w:rPr>
            </w:pPr>
            <w:r w:rsidRPr="005C640C">
              <w:rPr>
                <w:rFonts w:ascii="宋体" w:eastAsia="宋体" w:hAnsi="宋体" w:cs="黑体" w:hint="eastAsia"/>
                <w:b/>
                <w:bCs/>
                <w:szCs w:val="21"/>
              </w:rPr>
              <w:t>授课对象</w:t>
            </w:r>
          </w:p>
        </w:tc>
        <w:tc>
          <w:tcPr>
            <w:tcW w:w="2744" w:type="dxa"/>
            <w:vAlign w:val="center"/>
          </w:tcPr>
          <w:p w:rsidR="00523427" w:rsidRPr="005C640C" w:rsidRDefault="00523427" w:rsidP="001D64B3">
            <w:pPr>
              <w:snapToGrid w:val="0"/>
              <w:rPr>
                <w:rFonts w:ascii="宋体" w:eastAsia="宋体" w:hAnsi="宋体"/>
                <w:szCs w:val="21"/>
              </w:rPr>
            </w:pPr>
            <w:r w:rsidRPr="005C640C">
              <w:rPr>
                <w:rFonts w:ascii="宋体" w:eastAsia="宋体" w:hAnsi="宋体" w:hint="eastAsia"/>
                <w:color w:val="000000"/>
                <w:kern w:val="0"/>
                <w:szCs w:val="21"/>
              </w:rPr>
              <w:t>交通运输</w:t>
            </w:r>
            <w:r w:rsidR="005C640C">
              <w:rPr>
                <w:rFonts w:ascii="宋体" w:eastAsia="宋体" w:hAnsi="宋体" w:hint="eastAsia"/>
                <w:color w:val="000000"/>
                <w:kern w:val="0"/>
                <w:szCs w:val="21"/>
              </w:rPr>
              <w:t>专业</w:t>
            </w:r>
          </w:p>
        </w:tc>
      </w:tr>
      <w:tr w:rsidR="00523427" w:rsidRPr="005C640C" w:rsidTr="00DD7B5F">
        <w:trPr>
          <w:jc w:val="center"/>
        </w:trPr>
        <w:tc>
          <w:tcPr>
            <w:tcW w:w="1135" w:type="dxa"/>
            <w:vAlign w:val="center"/>
          </w:tcPr>
          <w:p w:rsidR="00523427" w:rsidRPr="005C640C" w:rsidRDefault="00523427" w:rsidP="00BE49ED">
            <w:pPr>
              <w:spacing w:beforeLines="50" w:afterLines="50"/>
              <w:jc w:val="center"/>
              <w:rPr>
                <w:rFonts w:ascii="宋体" w:eastAsia="宋体" w:hAnsi="宋体" w:cs="黑体"/>
                <w:b/>
                <w:bCs/>
                <w:szCs w:val="21"/>
              </w:rPr>
            </w:pPr>
            <w:r w:rsidRPr="005C640C">
              <w:rPr>
                <w:rFonts w:ascii="宋体" w:eastAsia="宋体" w:hAnsi="宋体" w:cs="黑体" w:hint="eastAsia"/>
                <w:b/>
                <w:bCs/>
                <w:szCs w:val="21"/>
              </w:rPr>
              <w:t>学分</w:t>
            </w:r>
          </w:p>
        </w:tc>
        <w:tc>
          <w:tcPr>
            <w:tcW w:w="3685" w:type="dxa"/>
            <w:vAlign w:val="center"/>
          </w:tcPr>
          <w:p w:rsidR="00523427" w:rsidRPr="005C640C" w:rsidRDefault="00523427" w:rsidP="00BE49ED">
            <w:pPr>
              <w:spacing w:beforeLines="50" w:afterLines="50"/>
              <w:jc w:val="left"/>
              <w:rPr>
                <w:rFonts w:ascii="宋体" w:eastAsia="宋体" w:hAnsi="宋体"/>
                <w:szCs w:val="21"/>
              </w:rPr>
            </w:pPr>
            <w:r w:rsidRPr="005C640C">
              <w:rPr>
                <w:rFonts w:ascii="宋体" w:eastAsia="宋体" w:hAnsi="宋体"/>
                <w:szCs w:val="21"/>
              </w:rPr>
              <w:t>2</w:t>
            </w:r>
          </w:p>
        </w:tc>
        <w:tc>
          <w:tcPr>
            <w:tcW w:w="1134" w:type="dxa"/>
            <w:vAlign w:val="center"/>
          </w:tcPr>
          <w:p w:rsidR="00523427" w:rsidRPr="005C640C" w:rsidRDefault="00523427" w:rsidP="00BE49ED">
            <w:pPr>
              <w:spacing w:beforeLines="50" w:afterLines="50"/>
              <w:jc w:val="center"/>
              <w:rPr>
                <w:rFonts w:ascii="宋体" w:eastAsia="宋体" w:hAnsi="宋体" w:cs="黑体"/>
                <w:b/>
                <w:bCs/>
                <w:szCs w:val="21"/>
              </w:rPr>
            </w:pPr>
            <w:r w:rsidRPr="005C640C">
              <w:rPr>
                <w:rFonts w:ascii="宋体" w:eastAsia="宋体" w:hAnsi="宋体" w:cs="黑体" w:hint="eastAsia"/>
                <w:b/>
                <w:bCs/>
                <w:szCs w:val="21"/>
              </w:rPr>
              <w:t>学时</w:t>
            </w:r>
          </w:p>
        </w:tc>
        <w:tc>
          <w:tcPr>
            <w:tcW w:w="2744" w:type="dxa"/>
            <w:vAlign w:val="center"/>
          </w:tcPr>
          <w:p w:rsidR="00523427" w:rsidRPr="005C640C" w:rsidRDefault="00523427" w:rsidP="00BE49ED">
            <w:pPr>
              <w:spacing w:beforeLines="50" w:afterLines="50"/>
              <w:rPr>
                <w:rFonts w:ascii="宋体" w:eastAsia="宋体" w:hAnsi="宋体"/>
                <w:szCs w:val="21"/>
              </w:rPr>
            </w:pPr>
            <w:r w:rsidRPr="005C640C">
              <w:rPr>
                <w:rFonts w:ascii="宋体" w:eastAsia="宋体" w:hAnsi="宋体"/>
                <w:szCs w:val="21"/>
              </w:rPr>
              <w:t>42</w:t>
            </w:r>
            <w:r w:rsidR="007B7C52" w:rsidRPr="005C640C">
              <w:rPr>
                <w:rFonts w:ascii="宋体" w:eastAsia="宋体" w:hAnsi="宋体"/>
                <w:szCs w:val="21"/>
              </w:rPr>
              <w:t>,</w:t>
            </w:r>
            <w:r w:rsidR="007B7C52" w:rsidRPr="005C640C">
              <w:rPr>
                <w:rFonts w:ascii="宋体" w:eastAsia="宋体" w:hAnsi="宋体" w:hint="eastAsia"/>
                <w:szCs w:val="21"/>
              </w:rPr>
              <w:t>其中讲课3</w:t>
            </w:r>
            <w:r w:rsidR="007B7C52" w:rsidRPr="005C640C">
              <w:rPr>
                <w:rFonts w:ascii="宋体" w:eastAsia="宋体" w:hAnsi="宋体"/>
                <w:szCs w:val="21"/>
              </w:rPr>
              <w:t>6</w:t>
            </w:r>
            <w:r w:rsidR="007B7C52" w:rsidRPr="005C640C">
              <w:rPr>
                <w:rFonts w:ascii="宋体" w:eastAsia="宋体" w:hAnsi="宋体" w:hint="eastAsia"/>
                <w:szCs w:val="21"/>
              </w:rPr>
              <w:t>，实验6。</w:t>
            </w:r>
          </w:p>
        </w:tc>
      </w:tr>
      <w:tr w:rsidR="00523427" w:rsidRPr="005C640C" w:rsidTr="00DD7B5F">
        <w:trPr>
          <w:jc w:val="center"/>
        </w:trPr>
        <w:tc>
          <w:tcPr>
            <w:tcW w:w="1135" w:type="dxa"/>
            <w:vAlign w:val="center"/>
          </w:tcPr>
          <w:p w:rsidR="00523427" w:rsidRPr="005C640C" w:rsidRDefault="00523427" w:rsidP="00BE49ED">
            <w:pPr>
              <w:spacing w:beforeLines="50" w:afterLines="50"/>
              <w:jc w:val="center"/>
              <w:rPr>
                <w:rFonts w:ascii="宋体" w:eastAsia="宋体" w:hAnsi="宋体" w:cs="黑体"/>
                <w:b/>
                <w:bCs/>
                <w:szCs w:val="21"/>
              </w:rPr>
            </w:pPr>
            <w:r w:rsidRPr="005C640C">
              <w:rPr>
                <w:rFonts w:ascii="宋体" w:eastAsia="宋体" w:hAnsi="宋体" w:cs="黑体" w:hint="eastAsia"/>
                <w:b/>
                <w:bCs/>
                <w:szCs w:val="21"/>
              </w:rPr>
              <w:t>主讲教师</w:t>
            </w:r>
          </w:p>
        </w:tc>
        <w:tc>
          <w:tcPr>
            <w:tcW w:w="3685" w:type="dxa"/>
            <w:vAlign w:val="center"/>
          </w:tcPr>
          <w:p w:rsidR="00523427" w:rsidRPr="005C640C" w:rsidRDefault="00523427" w:rsidP="00BE49ED">
            <w:pPr>
              <w:spacing w:beforeLines="50" w:afterLines="50"/>
              <w:jc w:val="left"/>
              <w:rPr>
                <w:rFonts w:ascii="宋体" w:eastAsia="宋体" w:hAnsi="宋体"/>
                <w:szCs w:val="21"/>
              </w:rPr>
            </w:pPr>
            <w:r w:rsidRPr="005C640C">
              <w:rPr>
                <w:rFonts w:ascii="宋体" w:eastAsia="宋体" w:hAnsi="宋体" w:hint="eastAsia"/>
                <w:szCs w:val="21"/>
              </w:rPr>
              <w:t>杨昌锦</w:t>
            </w:r>
          </w:p>
        </w:tc>
        <w:tc>
          <w:tcPr>
            <w:tcW w:w="1134" w:type="dxa"/>
            <w:vAlign w:val="center"/>
          </w:tcPr>
          <w:p w:rsidR="00523427" w:rsidRPr="005C640C" w:rsidRDefault="00523427" w:rsidP="00BE49ED">
            <w:pPr>
              <w:spacing w:beforeLines="50" w:afterLines="50"/>
              <w:jc w:val="center"/>
              <w:rPr>
                <w:rFonts w:ascii="宋体" w:eastAsia="宋体" w:hAnsi="宋体" w:cs="黑体"/>
                <w:b/>
                <w:bCs/>
                <w:szCs w:val="21"/>
              </w:rPr>
            </w:pPr>
            <w:r w:rsidRPr="005C640C">
              <w:rPr>
                <w:rFonts w:ascii="宋体" w:eastAsia="宋体" w:hAnsi="宋体" w:cs="黑体" w:hint="eastAsia"/>
                <w:b/>
                <w:bCs/>
                <w:szCs w:val="21"/>
              </w:rPr>
              <w:t>修订日期</w:t>
            </w:r>
          </w:p>
        </w:tc>
        <w:tc>
          <w:tcPr>
            <w:tcW w:w="2744" w:type="dxa"/>
            <w:vAlign w:val="center"/>
          </w:tcPr>
          <w:p w:rsidR="00523427" w:rsidRPr="005C640C" w:rsidRDefault="00523427" w:rsidP="00BE49ED">
            <w:pPr>
              <w:spacing w:beforeLines="50" w:afterLines="50"/>
              <w:rPr>
                <w:rFonts w:ascii="宋体" w:eastAsia="宋体" w:hAnsi="宋体"/>
                <w:szCs w:val="21"/>
              </w:rPr>
            </w:pPr>
          </w:p>
        </w:tc>
      </w:tr>
      <w:tr w:rsidR="00523427" w:rsidRPr="005C640C" w:rsidTr="00DD7B5F">
        <w:trPr>
          <w:jc w:val="center"/>
        </w:trPr>
        <w:tc>
          <w:tcPr>
            <w:tcW w:w="1135" w:type="dxa"/>
            <w:vAlign w:val="center"/>
          </w:tcPr>
          <w:p w:rsidR="00523427" w:rsidRPr="005C640C" w:rsidRDefault="00523427" w:rsidP="00BE49ED">
            <w:pPr>
              <w:spacing w:beforeLines="50" w:afterLines="50"/>
              <w:jc w:val="center"/>
              <w:rPr>
                <w:rFonts w:ascii="宋体" w:eastAsia="宋体" w:hAnsi="宋体" w:cs="黑体"/>
                <w:b/>
                <w:bCs/>
                <w:szCs w:val="21"/>
              </w:rPr>
            </w:pPr>
            <w:r w:rsidRPr="005C640C">
              <w:rPr>
                <w:rFonts w:ascii="宋体" w:eastAsia="宋体" w:hAnsi="宋体" w:cs="黑体" w:hint="eastAsia"/>
                <w:b/>
                <w:bCs/>
                <w:szCs w:val="21"/>
              </w:rPr>
              <w:t>指定教材</w:t>
            </w:r>
          </w:p>
        </w:tc>
        <w:tc>
          <w:tcPr>
            <w:tcW w:w="7563" w:type="dxa"/>
            <w:gridSpan w:val="3"/>
            <w:vAlign w:val="center"/>
          </w:tcPr>
          <w:p w:rsidR="00523427" w:rsidRPr="005C640C" w:rsidRDefault="00523427" w:rsidP="00BE49ED">
            <w:pPr>
              <w:spacing w:beforeLines="50" w:afterLines="50"/>
              <w:rPr>
                <w:rFonts w:ascii="宋体" w:eastAsia="宋体" w:hAnsi="宋体"/>
                <w:szCs w:val="21"/>
              </w:rPr>
            </w:pPr>
            <w:r w:rsidRPr="005C640C">
              <w:rPr>
                <w:rFonts w:ascii="宋体" w:eastAsia="宋体" w:hAnsi="宋体" w:hint="eastAsia"/>
                <w:color w:val="000000"/>
                <w:szCs w:val="21"/>
              </w:rPr>
              <w:t>易思蓉</w:t>
            </w:r>
            <w:r w:rsidRPr="005C640C">
              <w:rPr>
                <w:rFonts w:ascii="宋体" w:eastAsia="宋体" w:hAnsi="宋体" w:hint="eastAsia"/>
                <w:color w:val="000000"/>
                <w:kern w:val="0"/>
                <w:szCs w:val="21"/>
              </w:rPr>
              <w:t>，《铁路选线设计》（第四版），西南交通大学出版社，</w:t>
            </w:r>
            <w:r w:rsidRPr="005C640C">
              <w:rPr>
                <w:rFonts w:ascii="宋体" w:eastAsia="宋体" w:hAnsi="宋体"/>
                <w:color w:val="000000"/>
                <w:kern w:val="0"/>
                <w:szCs w:val="21"/>
              </w:rPr>
              <w:t>2017</w:t>
            </w:r>
            <w:r w:rsidRPr="005C640C">
              <w:rPr>
                <w:rFonts w:ascii="宋体" w:eastAsia="宋体" w:hAnsi="宋体" w:hint="eastAsia"/>
                <w:color w:val="000000"/>
                <w:kern w:val="0"/>
                <w:szCs w:val="21"/>
              </w:rPr>
              <w:t>年</w:t>
            </w:r>
            <w:r w:rsidRPr="005C640C">
              <w:rPr>
                <w:rFonts w:ascii="宋体" w:eastAsia="宋体" w:hAnsi="宋体"/>
                <w:color w:val="000000"/>
                <w:kern w:val="0"/>
                <w:szCs w:val="21"/>
              </w:rPr>
              <w:t>2</w:t>
            </w:r>
            <w:r w:rsidRPr="005C640C">
              <w:rPr>
                <w:rFonts w:ascii="宋体" w:eastAsia="宋体" w:hAnsi="宋体" w:hint="eastAsia"/>
                <w:color w:val="000000"/>
                <w:kern w:val="0"/>
                <w:szCs w:val="21"/>
              </w:rPr>
              <w:t>月出版</w:t>
            </w:r>
          </w:p>
        </w:tc>
      </w:tr>
    </w:tbl>
    <w:p w:rsidR="00523427" w:rsidRDefault="00523427" w:rsidP="00BE49ED">
      <w:pPr>
        <w:pStyle w:val="a3"/>
        <w:spacing w:beforeLines="50" w:afterLines="50"/>
        <w:rPr>
          <w:rFonts w:hAnsi="宋体" w:cs="宋体"/>
        </w:rPr>
      </w:pPr>
      <w:r w:rsidRPr="00C8492C">
        <w:rPr>
          <w:rFonts w:ascii="黑体" w:eastAsia="黑体" w:hAnsi="黑体" w:cs="宋体" w:hint="eastAsia"/>
          <w:b/>
          <w:sz w:val="28"/>
          <w:szCs w:val="28"/>
        </w:rPr>
        <w:t>二、课程目标</w:t>
      </w:r>
    </w:p>
    <w:p w:rsidR="00523427" w:rsidRPr="00C8492C" w:rsidRDefault="00523427" w:rsidP="00BE49ED">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523427" w:rsidRPr="007D4E62" w:rsidRDefault="00523427" w:rsidP="00BE49ED">
      <w:pPr>
        <w:pStyle w:val="a3"/>
        <w:spacing w:beforeLines="50" w:afterLines="50"/>
        <w:ind w:firstLineChars="200" w:firstLine="420"/>
        <w:rPr>
          <w:rFonts w:hAnsi="宋体" w:cs="宋体"/>
          <w:szCs w:val="21"/>
        </w:rPr>
      </w:pPr>
      <w:r w:rsidRPr="007D4E62">
        <w:rPr>
          <w:rFonts w:hAnsi="宋体" w:hint="eastAsia"/>
          <w:color w:val="000000"/>
          <w:szCs w:val="21"/>
        </w:rPr>
        <w:t>《轨道交通线路设计》是一门适用于</w:t>
      </w:r>
      <w:r w:rsidR="002D503A">
        <w:rPr>
          <w:rFonts w:hAnsi="宋体" w:hint="eastAsia"/>
          <w:color w:val="000000"/>
          <w:szCs w:val="21"/>
        </w:rPr>
        <w:t>交通运输领域的道路与铁道工程专业、交通土建工程和交通运输等</w:t>
      </w:r>
      <w:r w:rsidRPr="007D4E62">
        <w:rPr>
          <w:rFonts w:hAnsi="宋体" w:hint="eastAsia"/>
          <w:color w:val="000000"/>
          <w:szCs w:val="21"/>
        </w:rPr>
        <w:t>专业的专业课程。</w:t>
      </w:r>
      <w:r w:rsidR="00DF3B33">
        <w:rPr>
          <w:rFonts w:hAnsi="宋体" w:hint="eastAsia"/>
          <w:color w:val="000000"/>
          <w:szCs w:val="21"/>
        </w:rPr>
        <w:t>本课程</w:t>
      </w:r>
      <w:r w:rsidRPr="007D4E62">
        <w:rPr>
          <w:rFonts w:hAnsi="宋体" w:hint="eastAsia"/>
          <w:color w:val="000000"/>
          <w:szCs w:val="21"/>
        </w:rPr>
        <w:t>集总体决策性、实践性和知识性为一体，系统阐述这些学科体系中选线设计的基本理论、方法和技能。</w:t>
      </w:r>
      <w:r w:rsidR="002D503A">
        <w:rPr>
          <w:rFonts w:hAnsi="宋体" w:hint="eastAsia"/>
          <w:color w:val="000000"/>
          <w:szCs w:val="21"/>
        </w:rPr>
        <w:t>通过本课程的学习，学生</w:t>
      </w:r>
      <w:r w:rsidRPr="007D4E62">
        <w:rPr>
          <w:rFonts w:hAnsi="宋体" w:hint="eastAsia"/>
          <w:color w:val="000000"/>
          <w:szCs w:val="21"/>
        </w:rPr>
        <w:t>掌握铁路定线的基本方法和技术，掌握中间站设计方法，了解重载运输与高速铁路线路设计特点，掌握综合利用多专业领域知识分析选线问题的基本方法，培养学生</w:t>
      </w:r>
      <w:r w:rsidR="002D503A">
        <w:rPr>
          <w:rFonts w:hAnsi="宋体" w:hint="eastAsia"/>
          <w:color w:val="000000"/>
          <w:szCs w:val="21"/>
        </w:rPr>
        <w:t>具有</w:t>
      </w:r>
      <w:r w:rsidRPr="007D4E62">
        <w:rPr>
          <w:rFonts w:hAnsi="宋体" w:hint="eastAsia"/>
          <w:color w:val="000000"/>
          <w:szCs w:val="21"/>
        </w:rPr>
        <w:t>从事铁路选线设计的初步能力。使学生熟悉铁路工程选线设计的基本工作内容，获得从事铁路工程规划及勘测设计方面的基本知识，为从事交通土建工程、交通运输工作奠定基础。</w:t>
      </w:r>
    </w:p>
    <w:p w:rsidR="00523427" w:rsidRPr="00FB77A1" w:rsidRDefault="00523427" w:rsidP="00BE49ED">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523427" w:rsidRPr="007D4E62" w:rsidRDefault="00523427" w:rsidP="00BE49ED">
      <w:pPr>
        <w:snapToGrid w:val="0"/>
        <w:spacing w:afterLines="25"/>
        <w:ind w:firstLineChars="200" w:firstLine="422"/>
        <w:rPr>
          <w:rFonts w:ascii="宋体" w:eastAsia="宋体" w:hAnsi="宋体"/>
          <w:color w:val="000000"/>
          <w:szCs w:val="21"/>
        </w:rPr>
      </w:pPr>
      <w:bookmarkStart w:id="1" w:name="_Hlk63371166"/>
      <w:r w:rsidRPr="007D4E62">
        <w:rPr>
          <w:rFonts w:ascii="宋体" w:eastAsia="宋体" w:hAnsi="宋体" w:hint="eastAsia"/>
          <w:b/>
          <w:bCs/>
          <w:color w:val="000000"/>
          <w:szCs w:val="21"/>
        </w:rPr>
        <w:t>课程目标</w:t>
      </w:r>
      <w:r w:rsidRPr="007D4E62">
        <w:rPr>
          <w:rFonts w:ascii="宋体" w:eastAsia="宋体" w:hAnsi="宋体"/>
          <w:b/>
          <w:bCs/>
          <w:color w:val="000000"/>
          <w:szCs w:val="21"/>
        </w:rPr>
        <w:t>1</w:t>
      </w:r>
      <w:r w:rsidRPr="007D4E62">
        <w:rPr>
          <w:rFonts w:ascii="宋体" w:eastAsia="宋体" w:hAnsi="宋体" w:hint="eastAsia"/>
          <w:b/>
          <w:bCs/>
          <w:color w:val="000000"/>
          <w:szCs w:val="21"/>
        </w:rPr>
        <w:t>：</w:t>
      </w:r>
      <w:r w:rsidRPr="007D4E62">
        <w:rPr>
          <w:rFonts w:ascii="宋体" w:eastAsia="宋体" w:hAnsi="宋体" w:hint="eastAsia"/>
          <w:color w:val="000000"/>
          <w:szCs w:val="21"/>
        </w:rPr>
        <w:t>掌握铁路发展各个时期的</w:t>
      </w:r>
      <w:r w:rsidR="002D503A">
        <w:rPr>
          <w:rFonts w:ascii="宋体" w:eastAsia="宋体" w:hAnsi="宋体" w:hint="eastAsia"/>
          <w:color w:val="000000"/>
          <w:szCs w:val="21"/>
        </w:rPr>
        <w:t>基本</w:t>
      </w:r>
      <w:r w:rsidRPr="007D4E62">
        <w:rPr>
          <w:rFonts w:ascii="宋体" w:eastAsia="宋体" w:hAnsi="宋体" w:hint="eastAsia"/>
          <w:color w:val="000000"/>
          <w:szCs w:val="21"/>
        </w:rPr>
        <w:t>情况，及其当时的社会背景，科技发展，社会进步</w:t>
      </w:r>
      <w:r w:rsidR="00246791">
        <w:rPr>
          <w:rFonts w:ascii="宋体" w:eastAsia="宋体" w:hAnsi="宋体" w:hint="eastAsia"/>
          <w:color w:val="000000"/>
          <w:szCs w:val="21"/>
        </w:rPr>
        <w:t>等</w:t>
      </w:r>
      <w:r w:rsidRPr="007D4E62">
        <w:rPr>
          <w:rFonts w:ascii="宋体" w:eastAsia="宋体" w:hAnsi="宋体" w:hint="eastAsia"/>
          <w:color w:val="000000"/>
          <w:szCs w:val="21"/>
        </w:rPr>
        <w:t>因素的相互影响，具备从宏观角度思考铁路发展脉络。特别是中国</w:t>
      </w:r>
      <w:r w:rsidR="001D64B3">
        <w:rPr>
          <w:rFonts w:ascii="宋体" w:eastAsia="宋体" w:hAnsi="宋体" w:hint="eastAsia"/>
          <w:color w:val="000000"/>
          <w:szCs w:val="21"/>
        </w:rPr>
        <w:t>近现代</w:t>
      </w:r>
      <w:r w:rsidRPr="007D4E62">
        <w:rPr>
          <w:rFonts w:ascii="宋体" w:eastAsia="宋体" w:hAnsi="宋体" w:hint="eastAsia"/>
          <w:color w:val="000000"/>
          <w:szCs w:val="21"/>
        </w:rPr>
        <w:t>的铁路发展概况与国家</w:t>
      </w:r>
      <w:r w:rsidR="001D64B3" w:rsidRPr="007D4E62">
        <w:rPr>
          <w:rFonts w:ascii="宋体" w:eastAsia="宋体" w:hAnsi="宋体" w:hint="eastAsia"/>
          <w:color w:val="000000"/>
          <w:szCs w:val="21"/>
        </w:rPr>
        <w:t>社会</w:t>
      </w:r>
      <w:r w:rsidR="001D64B3">
        <w:rPr>
          <w:rFonts w:ascii="宋体" w:eastAsia="宋体" w:hAnsi="宋体" w:hint="eastAsia"/>
          <w:color w:val="000000"/>
          <w:szCs w:val="21"/>
        </w:rPr>
        <w:t>、</w:t>
      </w:r>
      <w:r w:rsidRPr="007D4E62">
        <w:rPr>
          <w:rFonts w:ascii="宋体" w:eastAsia="宋体" w:hAnsi="宋体" w:hint="eastAsia"/>
          <w:color w:val="000000"/>
          <w:szCs w:val="21"/>
        </w:rPr>
        <w:t>经济的相关性。逐渐培养学生的整体分析能力，以历史的视角分析社会的进步，铁路的发展趋势。</w:t>
      </w:r>
    </w:p>
    <w:p w:rsidR="00523427" w:rsidRPr="007D4E62" w:rsidRDefault="00523427" w:rsidP="00BE49ED">
      <w:pPr>
        <w:snapToGrid w:val="0"/>
        <w:spacing w:afterLines="25"/>
        <w:ind w:firstLineChars="200" w:firstLine="422"/>
        <w:rPr>
          <w:rFonts w:ascii="宋体" w:eastAsia="宋体" w:hAnsi="宋体"/>
          <w:color w:val="000000"/>
          <w:szCs w:val="21"/>
        </w:rPr>
      </w:pPr>
      <w:r w:rsidRPr="007D4E62">
        <w:rPr>
          <w:rFonts w:ascii="宋体" w:eastAsia="宋体" w:hAnsi="宋体" w:hint="eastAsia"/>
          <w:b/>
          <w:bCs/>
          <w:color w:val="000000"/>
          <w:szCs w:val="21"/>
        </w:rPr>
        <w:t>课程目标</w:t>
      </w:r>
      <w:r w:rsidRPr="007D4E62">
        <w:rPr>
          <w:rFonts w:ascii="宋体" w:eastAsia="宋体" w:hAnsi="宋体"/>
          <w:b/>
          <w:bCs/>
          <w:color w:val="000000"/>
          <w:szCs w:val="21"/>
        </w:rPr>
        <w:t>2</w:t>
      </w:r>
      <w:r w:rsidRPr="007D4E62">
        <w:rPr>
          <w:rFonts w:ascii="宋体" w:eastAsia="宋体" w:hAnsi="宋体" w:hint="eastAsia"/>
          <w:b/>
          <w:bCs/>
          <w:color w:val="000000"/>
          <w:szCs w:val="21"/>
        </w:rPr>
        <w:t>：</w:t>
      </w:r>
      <w:r w:rsidRPr="007D4E62">
        <w:rPr>
          <w:rFonts w:ascii="宋体" w:eastAsia="宋体" w:hAnsi="宋体" w:hint="eastAsia"/>
          <w:color w:val="000000"/>
          <w:szCs w:val="21"/>
        </w:rPr>
        <w:t>掌握列车运行牵引力产生的机理，基本阻力、附加阻力（曲线附加阻力、隧道附加阻力和坡道附加阻力）产生的原因及其计算方法，制动力及其各种制动方式的特点。掌握根据列车运动功能关系推导的列车运动方程式，以及运行速度，运行时间和运行距离的精确积分方法，以及粗略的数值积分方法和均衡速度法。掌握牵引质量、牵引净载和牵引辆数的计算。</w:t>
      </w:r>
    </w:p>
    <w:p w:rsidR="00523427" w:rsidRPr="007D4E62" w:rsidRDefault="00523427" w:rsidP="00BE49ED">
      <w:pPr>
        <w:snapToGrid w:val="0"/>
        <w:spacing w:afterLines="25"/>
        <w:ind w:firstLineChars="200" w:firstLine="422"/>
        <w:rPr>
          <w:rFonts w:ascii="宋体" w:eastAsia="宋体" w:hAnsi="宋体"/>
          <w:color w:val="000000"/>
          <w:szCs w:val="21"/>
        </w:rPr>
      </w:pPr>
      <w:r w:rsidRPr="007D4E62">
        <w:rPr>
          <w:rFonts w:ascii="宋体" w:eastAsia="宋体" w:hAnsi="宋体" w:hint="eastAsia"/>
          <w:b/>
          <w:bCs/>
          <w:color w:val="000000"/>
          <w:szCs w:val="21"/>
        </w:rPr>
        <w:t>课程目标</w:t>
      </w:r>
      <w:r w:rsidRPr="007D4E62">
        <w:rPr>
          <w:rFonts w:ascii="宋体" w:eastAsia="宋体" w:hAnsi="宋体"/>
          <w:b/>
          <w:bCs/>
          <w:color w:val="000000"/>
          <w:szCs w:val="21"/>
        </w:rPr>
        <w:t>3</w:t>
      </w:r>
      <w:r w:rsidRPr="007D4E62">
        <w:rPr>
          <w:rFonts w:ascii="宋体" w:eastAsia="宋体" w:hAnsi="宋体" w:hint="eastAsia"/>
          <w:b/>
          <w:bCs/>
          <w:color w:val="000000"/>
          <w:szCs w:val="21"/>
        </w:rPr>
        <w:t>：</w:t>
      </w:r>
      <w:r w:rsidRPr="007D4E62">
        <w:rPr>
          <w:rFonts w:ascii="宋体" w:eastAsia="宋体" w:hAnsi="宋体" w:hint="eastAsia"/>
          <w:color w:val="000000"/>
          <w:szCs w:val="21"/>
        </w:rPr>
        <w:t>掌握铁路选线设计基本的规范要求进行线路的平面和纵断面设计，包括桥涵、隧道、路基地段及站坪的平纵断面设计及其要求。能根据给定地区范围的地形图进行合理绘制铁路线路平面图和详细的纵断面图，详细计算线路的各项技术参数。</w:t>
      </w:r>
    </w:p>
    <w:p w:rsidR="00523427" w:rsidRPr="007D4E62" w:rsidRDefault="00523427" w:rsidP="00BE49ED">
      <w:pPr>
        <w:snapToGrid w:val="0"/>
        <w:spacing w:afterLines="25"/>
        <w:ind w:firstLineChars="200" w:firstLine="422"/>
        <w:rPr>
          <w:rFonts w:ascii="宋体" w:eastAsia="宋体" w:hAnsi="宋体"/>
          <w:color w:val="000000"/>
          <w:szCs w:val="21"/>
        </w:rPr>
      </w:pPr>
      <w:r w:rsidRPr="007D4E62">
        <w:rPr>
          <w:rFonts w:ascii="宋体" w:eastAsia="宋体" w:hAnsi="宋体" w:hint="eastAsia"/>
          <w:b/>
          <w:bCs/>
          <w:color w:val="000000"/>
          <w:szCs w:val="21"/>
        </w:rPr>
        <w:t>课程目标</w:t>
      </w:r>
      <w:r w:rsidRPr="007D4E62">
        <w:rPr>
          <w:rFonts w:ascii="宋体" w:eastAsia="宋体" w:hAnsi="宋体"/>
          <w:b/>
          <w:bCs/>
          <w:color w:val="000000"/>
          <w:szCs w:val="21"/>
        </w:rPr>
        <w:t>4</w:t>
      </w:r>
      <w:r w:rsidRPr="007D4E62">
        <w:rPr>
          <w:rFonts w:ascii="宋体" w:eastAsia="宋体" w:hAnsi="宋体" w:hint="eastAsia"/>
          <w:b/>
          <w:bCs/>
          <w:color w:val="000000"/>
          <w:szCs w:val="21"/>
        </w:rPr>
        <w:t>：</w:t>
      </w:r>
      <w:r w:rsidRPr="007D4E62">
        <w:rPr>
          <w:rFonts w:ascii="宋体" w:eastAsia="宋体" w:hAnsi="宋体" w:hint="eastAsia"/>
          <w:color w:val="000000"/>
          <w:szCs w:val="21"/>
        </w:rPr>
        <w:t>掌握新线基本的定线方法，主要自然条件下的定线原则。掌握桥涵、隧道及道口地段的定线问题。掌握会让站、越行站、中间站、区段站和编组站与枢纽站设计的基本要求及要点。掌握简单的经济技术评价方法对方案进行综合评价比较。同时掌握对既有线改建及第二线设计的基本要求。</w:t>
      </w:r>
    </w:p>
    <w:bookmarkEnd w:id="1"/>
    <w:p w:rsidR="00523427" w:rsidRDefault="00523427" w:rsidP="00BE49ED">
      <w:pPr>
        <w:pStyle w:val="a3"/>
        <w:spacing w:beforeLines="50" w:afterLines="50"/>
        <w:ind w:firstLineChars="200" w:firstLine="480"/>
        <w:rPr>
          <w:rFonts w:hAnsi="宋体" w:cs="宋体"/>
        </w:rPr>
      </w:pPr>
      <w:r w:rsidRPr="009C566C">
        <w:rPr>
          <w:rFonts w:ascii="黑体" w:eastAsia="黑体" w:hAnsi="黑体" w:cs="宋体" w:hint="eastAsia"/>
          <w:sz w:val="24"/>
          <w:szCs w:val="24"/>
        </w:rPr>
        <w:lastRenderedPageBreak/>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Pr>
          <w:rFonts w:ascii="黑体" w:eastAsia="黑体" w:hAnsi="黑体" w:cs="宋体" w:hint="eastAsia"/>
          <w:sz w:val="24"/>
          <w:szCs w:val="24"/>
        </w:rPr>
        <w:t>对应</w:t>
      </w:r>
      <w:r w:rsidRPr="009C566C">
        <w:rPr>
          <w:rFonts w:ascii="黑体" w:eastAsia="黑体" w:hAnsi="黑体" w:cs="宋体" w:hint="eastAsia"/>
          <w:sz w:val="24"/>
          <w:szCs w:val="24"/>
        </w:rPr>
        <w:t>关系</w:t>
      </w:r>
    </w:p>
    <w:p w:rsidR="00246791" w:rsidRPr="002D034C" w:rsidRDefault="00246791" w:rsidP="00BE49ED">
      <w:pPr>
        <w:pStyle w:val="a3"/>
        <w:snapToGrid w:val="0"/>
        <w:spacing w:afterLines="50"/>
        <w:ind w:firstLineChars="200" w:firstLine="420"/>
        <w:rPr>
          <w:rFonts w:hAnsi="宋体" w:cs="宋体"/>
          <w:color w:val="000000" w:themeColor="text1"/>
        </w:rPr>
      </w:pPr>
      <w:r w:rsidRPr="002D034C">
        <w:rPr>
          <w:rFonts w:hAnsi="宋体" w:cs="宋体" w:hint="eastAsia"/>
          <w:color w:val="000000" w:themeColor="text1"/>
          <w:kern w:val="0"/>
          <w:szCs w:val="21"/>
        </w:rPr>
        <w:t>本课程支撑专业培养计划中毕业要求</w:t>
      </w:r>
      <w:r w:rsidRPr="002D034C">
        <w:rPr>
          <w:rFonts w:hAnsi="宋体" w:cs="宋体"/>
          <w:color w:val="000000" w:themeColor="text1"/>
          <w:kern w:val="0"/>
          <w:szCs w:val="21"/>
        </w:rPr>
        <w:t>2</w:t>
      </w:r>
      <w:r w:rsidRPr="002D034C">
        <w:rPr>
          <w:rFonts w:hAnsi="宋体" w:cs="宋体" w:hint="eastAsia"/>
          <w:color w:val="000000" w:themeColor="text1"/>
          <w:kern w:val="0"/>
          <w:szCs w:val="21"/>
        </w:rPr>
        <w:t>、毕业要求</w:t>
      </w:r>
      <w:r w:rsidRPr="002D034C">
        <w:rPr>
          <w:rFonts w:hAnsi="宋体" w:cs="宋体"/>
          <w:color w:val="000000" w:themeColor="text1"/>
          <w:kern w:val="0"/>
          <w:szCs w:val="21"/>
        </w:rPr>
        <w:t>3</w:t>
      </w:r>
      <w:r w:rsidRPr="002D034C">
        <w:rPr>
          <w:rFonts w:hAnsi="宋体" w:cs="宋体" w:hint="eastAsia"/>
          <w:color w:val="000000" w:themeColor="text1"/>
          <w:kern w:val="0"/>
          <w:szCs w:val="21"/>
        </w:rPr>
        <w:t>、毕业要求</w:t>
      </w:r>
      <w:r w:rsidRPr="002D034C">
        <w:rPr>
          <w:rFonts w:hAnsi="宋体" w:cs="宋体"/>
          <w:color w:val="000000" w:themeColor="text1"/>
          <w:kern w:val="0"/>
          <w:szCs w:val="21"/>
        </w:rPr>
        <w:t>6</w:t>
      </w:r>
      <w:r w:rsidRPr="002D034C">
        <w:rPr>
          <w:rFonts w:hAnsi="宋体" w:cs="宋体" w:hint="eastAsia"/>
          <w:color w:val="000000" w:themeColor="text1"/>
          <w:kern w:val="0"/>
          <w:szCs w:val="21"/>
        </w:rPr>
        <w:t>、毕业要求</w:t>
      </w:r>
      <w:r w:rsidRPr="002D034C">
        <w:rPr>
          <w:rFonts w:hAnsi="宋体" w:cs="宋体"/>
          <w:color w:val="000000" w:themeColor="text1"/>
          <w:kern w:val="0"/>
          <w:szCs w:val="21"/>
        </w:rPr>
        <w:t>7</w:t>
      </w:r>
      <w:r w:rsidRPr="002D034C">
        <w:rPr>
          <w:rFonts w:hAnsi="宋体" w:cs="宋体" w:hint="eastAsia"/>
          <w:color w:val="000000" w:themeColor="text1"/>
          <w:kern w:val="0"/>
          <w:szCs w:val="21"/>
        </w:rPr>
        <w:t>、毕业要求</w:t>
      </w:r>
      <w:r w:rsidRPr="002D034C">
        <w:rPr>
          <w:rFonts w:hAnsi="宋体" w:cs="宋体"/>
          <w:color w:val="000000" w:themeColor="text1"/>
          <w:kern w:val="0"/>
          <w:szCs w:val="21"/>
        </w:rPr>
        <w:t>9</w:t>
      </w:r>
      <w:r w:rsidRPr="002D034C">
        <w:rPr>
          <w:rFonts w:hAnsi="宋体" w:cs="宋体" w:hint="eastAsia"/>
          <w:color w:val="000000" w:themeColor="text1"/>
          <w:kern w:val="0"/>
          <w:szCs w:val="21"/>
        </w:rPr>
        <w:t>和毕业要求</w:t>
      </w:r>
      <w:r w:rsidRPr="002D034C">
        <w:rPr>
          <w:rFonts w:hAnsi="宋体" w:cs="宋体"/>
          <w:color w:val="000000" w:themeColor="text1"/>
          <w:kern w:val="0"/>
          <w:szCs w:val="21"/>
        </w:rPr>
        <w:t>10</w:t>
      </w:r>
      <w:r w:rsidR="000D05F2" w:rsidRPr="002D034C">
        <w:rPr>
          <w:rFonts w:hAnsi="宋体" w:cs="宋体" w:hint="eastAsia"/>
          <w:color w:val="000000" w:themeColor="text1"/>
          <w:kern w:val="0"/>
          <w:szCs w:val="21"/>
        </w:rPr>
        <w:t>。</w:t>
      </w:r>
    </w:p>
    <w:p w:rsidR="00246791" w:rsidRPr="002D034C" w:rsidRDefault="00B358B0" w:rsidP="00BE49ED">
      <w:pPr>
        <w:pStyle w:val="a3"/>
        <w:snapToGrid w:val="0"/>
        <w:spacing w:afterLines="25"/>
        <w:ind w:firstLineChars="200" w:firstLine="420"/>
        <w:rPr>
          <w:rFonts w:hAnsi="宋体" w:cs="宋体"/>
          <w:color w:val="000000" w:themeColor="text1"/>
          <w:kern w:val="0"/>
          <w:szCs w:val="21"/>
        </w:rPr>
      </w:pPr>
      <w:bookmarkStart w:id="2" w:name="_Hlk63352867"/>
      <w:r>
        <w:rPr>
          <w:rFonts w:hAnsi="宋体" w:cs="宋体" w:hint="eastAsia"/>
          <w:color w:val="000000" w:themeColor="text1"/>
          <w:kern w:val="0"/>
          <w:szCs w:val="21"/>
        </w:rPr>
        <w:t>毕业要求观测点</w:t>
      </w:r>
      <w:r w:rsidR="00246791" w:rsidRPr="002D034C">
        <w:rPr>
          <w:rFonts w:hAnsi="宋体" w:cs="宋体"/>
          <w:color w:val="000000" w:themeColor="text1"/>
          <w:kern w:val="0"/>
          <w:szCs w:val="21"/>
        </w:rPr>
        <w:t>2-3</w:t>
      </w:r>
      <w:r w:rsidR="00246791" w:rsidRPr="002D034C">
        <w:rPr>
          <w:rFonts w:hAnsi="宋体" w:cs="宋体" w:hint="eastAsia"/>
          <w:color w:val="000000" w:themeColor="text1"/>
          <w:kern w:val="0"/>
          <w:szCs w:val="21"/>
        </w:rPr>
        <w:t>：</w:t>
      </w:r>
      <w:r w:rsidR="00246791" w:rsidRPr="002D034C">
        <w:rPr>
          <w:rFonts w:hAnsi="宋体" w:hint="eastAsia"/>
          <w:color w:val="000000" w:themeColor="text1"/>
          <w:kern w:val="0"/>
          <w:szCs w:val="21"/>
        </w:rPr>
        <w:t>能认识到解决交通运输工程问题有多种方案可选择，会通过文献研究寻求可替代的解决方案。</w:t>
      </w:r>
    </w:p>
    <w:p w:rsidR="00246791" w:rsidRPr="002D034C" w:rsidRDefault="00B358B0" w:rsidP="00BE49ED">
      <w:pPr>
        <w:pStyle w:val="a3"/>
        <w:snapToGrid w:val="0"/>
        <w:spacing w:afterLines="25"/>
        <w:ind w:firstLineChars="200" w:firstLine="420"/>
        <w:rPr>
          <w:rFonts w:hAnsi="宋体" w:cs="宋体"/>
          <w:color w:val="000000" w:themeColor="text1"/>
        </w:rPr>
      </w:pPr>
      <w:r>
        <w:rPr>
          <w:rFonts w:hAnsi="宋体" w:cs="宋体" w:hint="eastAsia"/>
          <w:color w:val="000000" w:themeColor="text1"/>
          <w:kern w:val="0"/>
          <w:szCs w:val="21"/>
        </w:rPr>
        <w:t>毕业要求观测点</w:t>
      </w:r>
      <w:r w:rsidR="00246791" w:rsidRPr="002D034C">
        <w:rPr>
          <w:rFonts w:hAnsi="宋体" w:cs="宋体"/>
          <w:color w:val="000000" w:themeColor="text1"/>
          <w:kern w:val="0"/>
          <w:szCs w:val="21"/>
        </w:rPr>
        <w:t>3-1</w:t>
      </w:r>
      <w:r w:rsidR="00246791" w:rsidRPr="002D034C">
        <w:rPr>
          <w:rFonts w:hAnsi="宋体" w:cs="宋体" w:hint="eastAsia"/>
          <w:color w:val="000000" w:themeColor="text1"/>
          <w:kern w:val="0"/>
          <w:szCs w:val="21"/>
        </w:rPr>
        <w:t>：</w:t>
      </w:r>
      <w:r w:rsidR="00246791" w:rsidRPr="002D034C">
        <w:rPr>
          <w:rFonts w:hAnsi="宋体" w:hint="eastAsia"/>
          <w:color w:val="000000" w:themeColor="text1"/>
          <w:kern w:val="0"/>
          <w:szCs w:val="21"/>
        </w:rPr>
        <w:t>掌握交通运输规划、设计和运营管理各阶段的基本方法和技术，了解影响交通运输工程各阶段目标和技术方案的各种因素。</w:t>
      </w:r>
    </w:p>
    <w:p w:rsidR="00246791" w:rsidRPr="002D034C" w:rsidRDefault="00B358B0" w:rsidP="00BE49ED">
      <w:pPr>
        <w:pStyle w:val="a3"/>
        <w:snapToGrid w:val="0"/>
        <w:spacing w:afterLines="25"/>
        <w:ind w:firstLineChars="200" w:firstLine="420"/>
        <w:rPr>
          <w:rFonts w:hAnsi="宋体" w:cs="宋体"/>
          <w:color w:val="000000" w:themeColor="text1"/>
        </w:rPr>
      </w:pPr>
      <w:r>
        <w:rPr>
          <w:rFonts w:hAnsi="宋体" w:cs="宋体" w:hint="eastAsia"/>
          <w:color w:val="000000" w:themeColor="text1"/>
          <w:kern w:val="0"/>
          <w:szCs w:val="21"/>
        </w:rPr>
        <w:t>毕业要求观测点</w:t>
      </w:r>
      <w:r w:rsidR="00246791" w:rsidRPr="002D034C">
        <w:rPr>
          <w:rFonts w:hAnsi="宋体" w:cs="宋体"/>
          <w:color w:val="000000" w:themeColor="text1"/>
          <w:kern w:val="0"/>
          <w:szCs w:val="21"/>
        </w:rPr>
        <w:t>3-4</w:t>
      </w:r>
      <w:r w:rsidR="00246791" w:rsidRPr="002D034C">
        <w:rPr>
          <w:rFonts w:hAnsi="宋体" w:cs="宋体" w:hint="eastAsia"/>
          <w:color w:val="000000" w:themeColor="text1"/>
          <w:kern w:val="0"/>
          <w:szCs w:val="21"/>
        </w:rPr>
        <w:t>：</w:t>
      </w:r>
      <w:r w:rsidR="00246791" w:rsidRPr="002D034C">
        <w:rPr>
          <w:rFonts w:hAnsi="宋体" w:hint="eastAsia"/>
          <w:color w:val="000000" w:themeColor="text1"/>
          <w:kern w:val="0"/>
          <w:szCs w:val="21"/>
        </w:rPr>
        <w:t>在交通运输系统设计中能够考虑安全、健康、法律、文化及环境等制约因素。</w:t>
      </w:r>
    </w:p>
    <w:p w:rsidR="00246791" w:rsidRPr="002D034C" w:rsidRDefault="00B358B0" w:rsidP="00BE49ED">
      <w:pPr>
        <w:pStyle w:val="a3"/>
        <w:snapToGrid w:val="0"/>
        <w:spacing w:afterLines="25"/>
        <w:ind w:firstLineChars="200" w:firstLine="420"/>
        <w:rPr>
          <w:rFonts w:hAnsi="宋体" w:cs="宋体"/>
          <w:color w:val="000000" w:themeColor="text1"/>
        </w:rPr>
      </w:pPr>
      <w:r>
        <w:rPr>
          <w:rFonts w:hAnsi="宋体" w:cs="宋体" w:hint="eastAsia"/>
          <w:color w:val="000000" w:themeColor="text1"/>
          <w:kern w:val="0"/>
          <w:szCs w:val="21"/>
        </w:rPr>
        <w:t>毕业要求观测点</w:t>
      </w:r>
      <w:r w:rsidR="00246791" w:rsidRPr="002D034C">
        <w:rPr>
          <w:rFonts w:hAnsi="宋体" w:cs="宋体"/>
          <w:color w:val="000000" w:themeColor="text1"/>
          <w:kern w:val="0"/>
          <w:szCs w:val="21"/>
        </w:rPr>
        <w:t>6-1</w:t>
      </w:r>
      <w:r w:rsidR="00246791" w:rsidRPr="002D034C">
        <w:rPr>
          <w:rFonts w:hAnsi="宋体" w:cs="宋体" w:hint="eastAsia"/>
          <w:color w:val="000000" w:themeColor="text1"/>
          <w:kern w:val="0"/>
          <w:szCs w:val="21"/>
        </w:rPr>
        <w:t>：</w:t>
      </w:r>
      <w:r w:rsidR="00246791" w:rsidRPr="002D034C">
        <w:rPr>
          <w:rFonts w:hAnsi="宋体" w:hint="eastAsia"/>
          <w:color w:val="000000" w:themeColor="text1"/>
          <w:kern w:val="0"/>
          <w:szCs w:val="21"/>
        </w:rPr>
        <w:t>了解交通运输专业相关领域的技术标准体系、知识产权、产业政策和法律法规，理解不同社会文化对交通运输工程活动的影响。</w:t>
      </w:r>
    </w:p>
    <w:p w:rsidR="00246791" w:rsidRPr="002D034C" w:rsidRDefault="00B358B0" w:rsidP="00BE49ED">
      <w:pPr>
        <w:pStyle w:val="a3"/>
        <w:snapToGrid w:val="0"/>
        <w:spacing w:afterLines="25"/>
        <w:ind w:firstLineChars="200" w:firstLine="420"/>
        <w:rPr>
          <w:rFonts w:hAnsi="宋体" w:cs="宋体"/>
          <w:color w:val="000000" w:themeColor="text1"/>
        </w:rPr>
      </w:pPr>
      <w:r>
        <w:rPr>
          <w:rFonts w:hAnsi="宋体" w:cs="宋体" w:hint="eastAsia"/>
          <w:color w:val="000000" w:themeColor="text1"/>
          <w:kern w:val="0"/>
          <w:szCs w:val="21"/>
        </w:rPr>
        <w:t>毕业要求观测点</w:t>
      </w:r>
      <w:r w:rsidR="00246791" w:rsidRPr="002D034C">
        <w:rPr>
          <w:rFonts w:hAnsi="宋体" w:cs="宋体"/>
          <w:color w:val="000000" w:themeColor="text1"/>
          <w:kern w:val="0"/>
          <w:szCs w:val="21"/>
        </w:rPr>
        <w:t>7-2</w:t>
      </w:r>
      <w:r w:rsidR="00246791" w:rsidRPr="002D034C">
        <w:rPr>
          <w:rFonts w:hAnsi="宋体" w:cs="宋体" w:hint="eastAsia"/>
          <w:color w:val="000000" w:themeColor="text1"/>
          <w:kern w:val="0"/>
          <w:szCs w:val="21"/>
        </w:rPr>
        <w:t>：</w:t>
      </w:r>
      <w:r w:rsidR="00246791" w:rsidRPr="002D034C">
        <w:rPr>
          <w:rFonts w:hAnsi="宋体" w:hint="eastAsia"/>
          <w:color w:val="000000" w:themeColor="text1"/>
          <w:kern w:val="0"/>
          <w:szCs w:val="21"/>
        </w:rPr>
        <w:t>能够站在环境保护和可持续发展的角度思考交通运输工程实践的可持续性，评价交通运输项目全生命周期中可能对人类和环境造成的损害和隐患。</w:t>
      </w:r>
    </w:p>
    <w:p w:rsidR="00246791" w:rsidRPr="002D034C" w:rsidRDefault="00B358B0" w:rsidP="00BE49ED">
      <w:pPr>
        <w:pStyle w:val="a3"/>
        <w:snapToGrid w:val="0"/>
        <w:spacing w:afterLines="25"/>
        <w:ind w:firstLineChars="200" w:firstLine="420"/>
        <w:rPr>
          <w:rFonts w:hAnsi="宋体" w:cs="宋体"/>
          <w:color w:val="000000" w:themeColor="text1"/>
        </w:rPr>
      </w:pPr>
      <w:r>
        <w:rPr>
          <w:rFonts w:hAnsi="宋体" w:cs="宋体" w:hint="eastAsia"/>
          <w:color w:val="000000" w:themeColor="text1"/>
          <w:kern w:val="0"/>
          <w:szCs w:val="21"/>
        </w:rPr>
        <w:t>毕业要求观测点</w:t>
      </w:r>
      <w:r w:rsidR="00246791" w:rsidRPr="002D034C">
        <w:rPr>
          <w:rFonts w:hAnsi="宋体" w:cs="宋体"/>
          <w:color w:val="000000" w:themeColor="text1"/>
          <w:kern w:val="0"/>
          <w:szCs w:val="21"/>
        </w:rPr>
        <w:t>9-2</w:t>
      </w:r>
      <w:r w:rsidR="00246791" w:rsidRPr="002D034C">
        <w:rPr>
          <w:rFonts w:hAnsi="宋体" w:cs="宋体" w:hint="eastAsia"/>
          <w:color w:val="000000" w:themeColor="text1"/>
          <w:kern w:val="0"/>
          <w:szCs w:val="21"/>
        </w:rPr>
        <w:t>：</w:t>
      </w:r>
      <w:r w:rsidR="00246791" w:rsidRPr="002D034C">
        <w:rPr>
          <w:rFonts w:hAnsi="宋体" w:hint="eastAsia"/>
          <w:color w:val="000000" w:themeColor="text1"/>
          <w:kern w:val="0"/>
          <w:szCs w:val="21"/>
        </w:rPr>
        <w:t>能够在团队中独立或合作开展工作。</w:t>
      </w:r>
    </w:p>
    <w:p w:rsidR="00523427" w:rsidRPr="002D034C" w:rsidRDefault="00B358B0" w:rsidP="00BE49ED">
      <w:pPr>
        <w:pStyle w:val="a3"/>
        <w:snapToGrid w:val="0"/>
        <w:spacing w:afterLines="50"/>
        <w:ind w:firstLineChars="200" w:firstLine="420"/>
        <w:rPr>
          <w:rFonts w:hAnsi="宋体" w:cs="宋体"/>
          <w:color w:val="000000" w:themeColor="text1"/>
        </w:rPr>
      </w:pPr>
      <w:r>
        <w:rPr>
          <w:rFonts w:hAnsi="宋体" w:cs="宋体" w:hint="eastAsia"/>
          <w:color w:val="000000" w:themeColor="text1"/>
          <w:kern w:val="0"/>
          <w:szCs w:val="21"/>
        </w:rPr>
        <w:t>毕业要求观测点</w:t>
      </w:r>
      <w:r w:rsidR="00523427" w:rsidRPr="002D034C">
        <w:rPr>
          <w:rFonts w:hAnsi="宋体" w:cs="宋体"/>
          <w:color w:val="000000" w:themeColor="text1"/>
          <w:kern w:val="0"/>
          <w:szCs w:val="21"/>
        </w:rPr>
        <w:t>10-1</w:t>
      </w:r>
      <w:r w:rsidR="00523427" w:rsidRPr="002D034C">
        <w:rPr>
          <w:rFonts w:hAnsi="宋体" w:cs="宋体" w:hint="eastAsia"/>
          <w:color w:val="000000" w:themeColor="text1"/>
          <w:kern w:val="0"/>
          <w:szCs w:val="21"/>
        </w:rPr>
        <w:t>：</w:t>
      </w:r>
      <w:r w:rsidR="006C7A22" w:rsidRPr="006C7A22">
        <w:rPr>
          <w:rFonts w:hAnsi="宋体" w:hint="eastAsia"/>
          <w:color w:val="000000" w:themeColor="text1"/>
          <w:kern w:val="0"/>
          <w:szCs w:val="21"/>
        </w:rPr>
        <w:t>能就交通运输专业问题，以口头、文稿、图表等方式，向业界同行和社会公众准确表达观点，回应质疑。</w:t>
      </w:r>
    </w:p>
    <w:p w:rsidR="00523427" w:rsidRPr="004534F2" w:rsidRDefault="00523427" w:rsidP="004534F2">
      <w:pPr>
        <w:pStyle w:val="a3"/>
        <w:snapToGrid w:val="0"/>
        <w:ind w:firstLineChars="200" w:firstLine="422"/>
        <w:jc w:val="center"/>
        <w:rPr>
          <w:rFonts w:hAnsi="宋体"/>
          <w:b/>
          <w:bCs/>
          <w:szCs w:val="21"/>
        </w:rPr>
      </w:pPr>
      <w:bookmarkStart w:id="3" w:name="_Hlk63352837"/>
      <w:bookmarkEnd w:id="2"/>
      <w:r w:rsidRPr="004534F2">
        <w:rPr>
          <w:rFonts w:hAnsi="宋体" w:hint="eastAsia"/>
          <w:b/>
          <w:bCs/>
          <w:szCs w:val="21"/>
        </w:rPr>
        <w:t>表</w:t>
      </w:r>
      <w:r w:rsidRPr="004534F2">
        <w:rPr>
          <w:rFonts w:hAnsi="宋体"/>
          <w:b/>
          <w:bCs/>
          <w:szCs w:val="21"/>
        </w:rPr>
        <w:t>1</w:t>
      </w:r>
      <w:r w:rsidRPr="004534F2">
        <w:rPr>
          <w:rFonts w:hAnsi="宋体" w:hint="eastAsia"/>
          <w:b/>
          <w:bCs/>
          <w:szCs w:val="21"/>
        </w:rPr>
        <w:t>：课程目标与毕业要求的对应关系表</w:t>
      </w:r>
    </w:p>
    <w:tbl>
      <w:tblPr>
        <w:tblW w:w="9150" w:type="dxa"/>
        <w:jc w:val="center"/>
        <w:tblLayout w:type="fixed"/>
        <w:tblLook w:val="0000"/>
      </w:tblPr>
      <w:tblGrid>
        <w:gridCol w:w="1682"/>
        <w:gridCol w:w="1066"/>
        <w:gridCol w:w="1067"/>
        <w:gridCol w:w="1067"/>
        <w:gridCol w:w="1067"/>
        <w:gridCol w:w="1067"/>
        <w:gridCol w:w="1067"/>
        <w:gridCol w:w="1067"/>
      </w:tblGrid>
      <w:tr w:rsidR="00523427" w:rsidRPr="004534F2" w:rsidTr="00246791">
        <w:trPr>
          <w:trHeight w:val="1070"/>
          <w:jc w:val="center"/>
        </w:trPr>
        <w:tc>
          <w:tcPr>
            <w:tcW w:w="1682" w:type="dxa"/>
            <w:tcBorders>
              <w:top w:val="single" w:sz="4" w:space="0" w:color="auto"/>
              <w:left w:val="single" w:sz="4" w:space="0" w:color="auto"/>
              <w:bottom w:val="single" w:sz="12" w:space="0" w:color="000000"/>
              <w:right w:val="single" w:sz="4" w:space="0" w:color="auto"/>
              <w:tl2br w:val="single" w:sz="4" w:space="0" w:color="auto"/>
            </w:tcBorders>
          </w:tcPr>
          <w:p w:rsidR="00523427" w:rsidRPr="00246791" w:rsidRDefault="00523427" w:rsidP="00AB0A3B">
            <w:pPr>
              <w:snapToGrid w:val="0"/>
              <w:rPr>
                <w:rFonts w:ascii="宋体" w:eastAsia="宋体" w:hAnsi="宋体"/>
                <w:sz w:val="13"/>
                <w:szCs w:val="13"/>
              </w:rPr>
            </w:pPr>
          </w:p>
          <w:p w:rsidR="00523427" w:rsidRPr="004534F2" w:rsidRDefault="00523427" w:rsidP="00246791">
            <w:pPr>
              <w:snapToGrid w:val="0"/>
              <w:ind w:firstLineChars="250" w:firstLine="525"/>
              <w:jc w:val="right"/>
              <w:rPr>
                <w:rFonts w:ascii="宋体" w:eastAsia="宋体" w:hAnsi="宋体"/>
                <w:szCs w:val="21"/>
              </w:rPr>
            </w:pPr>
            <w:r w:rsidRPr="004534F2">
              <w:rPr>
                <w:rFonts w:ascii="宋体" w:eastAsia="宋体" w:hAnsi="宋体" w:hint="eastAsia"/>
                <w:szCs w:val="21"/>
              </w:rPr>
              <w:t>毕业要求</w:t>
            </w:r>
          </w:p>
          <w:p w:rsidR="00246791" w:rsidRPr="00246791" w:rsidRDefault="00246791" w:rsidP="004534F2">
            <w:pPr>
              <w:snapToGrid w:val="0"/>
              <w:rPr>
                <w:rFonts w:ascii="宋体" w:eastAsia="宋体" w:hAnsi="宋体"/>
                <w:sz w:val="18"/>
                <w:szCs w:val="18"/>
              </w:rPr>
            </w:pPr>
          </w:p>
          <w:p w:rsidR="00523427" w:rsidRPr="004534F2" w:rsidRDefault="00523427" w:rsidP="004534F2">
            <w:pPr>
              <w:snapToGrid w:val="0"/>
              <w:rPr>
                <w:rFonts w:ascii="宋体" w:eastAsia="宋体" w:hAnsi="宋体"/>
                <w:szCs w:val="21"/>
              </w:rPr>
            </w:pPr>
            <w:r w:rsidRPr="004534F2">
              <w:rPr>
                <w:rFonts w:ascii="宋体" w:eastAsia="宋体" w:hAnsi="宋体" w:hint="eastAsia"/>
                <w:szCs w:val="21"/>
              </w:rPr>
              <w:t>课程目标</w:t>
            </w:r>
          </w:p>
        </w:tc>
        <w:tc>
          <w:tcPr>
            <w:tcW w:w="1066" w:type="dxa"/>
            <w:tcBorders>
              <w:top w:val="single" w:sz="4" w:space="0" w:color="auto"/>
              <w:left w:val="nil"/>
              <w:bottom w:val="single" w:sz="8" w:space="0" w:color="auto"/>
              <w:right w:val="single" w:sz="4" w:space="0" w:color="auto"/>
            </w:tcBorders>
            <w:vAlign w:val="center"/>
          </w:tcPr>
          <w:p w:rsidR="00523427" w:rsidRPr="00AB0A3B" w:rsidRDefault="00B358B0" w:rsidP="00246791">
            <w:pPr>
              <w:snapToGrid w:val="0"/>
              <w:jc w:val="center"/>
              <w:rPr>
                <w:rFonts w:ascii="宋体" w:eastAsia="宋体" w:hAnsi="宋体"/>
                <w:color w:val="FF0000"/>
                <w:szCs w:val="21"/>
              </w:rPr>
            </w:pPr>
            <w:r>
              <w:rPr>
                <w:rFonts w:ascii="宋体" w:eastAsia="宋体" w:hAnsi="宋体" w:hint="eastAsia"/>
                <w:szCs w:val="21"/>
              </w:rPr>
              <w:t>毕业要求观测点</w:t>
            </w:r>
            <w:r w:rsidR="00523427">
              <w:rPr>
                <w:rFonts w:ascii="宋体" w:eastAsia="宋体" w:hAnsi="宋体"/>
                <w:szCs w:val="21"/>
              </w:rPr>
              <w:t>2</w:t>
            </w:r>
            <w:r w:rsidR="00523427" w:rsidRPr="004534F2">
              <w:rPr>
                <w:rFonts w:ascii="宋体" w:eastAsia="宋体" w:hAnsi="宋体"/>
                <w:szCs w:val="21"/>
              </w:rPr>
              <w:t>-3</w:t>
            </w:r>
          </w:p>
        </w:tc>
        <w:tc>
          <w:tcPr>
            <w:tcW w:w="1067" w:type="dxa"/>
            <w:tcBorders>
              <w:top w:val="single" w:sz="4" w:space="0" w:color="auto"/>
              <w:left w:val="nil"/>
              <w:bottom w:val="single" w:sz="8" w:space="0" w:color="auto"/>
              <w:right w:val="single" w:sz="4" w:space="0" w:color="auto"/>
            </w:tcBorders>
            <w:vAlign w:val="center"/>
          </w:tcPr>
          <w:p w:rsidR="00523427" w:rsidRPr="00AB0A3B" w:rsidRDefault="00B358B0" w:rsidP="00246791">
            <w:pPr>
              <w:snapToGrid w:val="0"/>
              <w:jc w:val="center"/>
              <w:rPr>
                <w:rFonts w:ascii="宋体" w:eastAsia="宋体" w:hAnsi="宋体"/>
                <w:color w:val="FF0000"/>
                <w:szCs w:val="21"/>
              </w:rPr>
            </w:pPr>
            <w:r>
              <w:rPr>
                <w:rFonts w:ascii="宋体" w:eastAsia="宋体" w:hAnsi="宋体" w:hint="eastAsia"/>
                <w:szCs w:val="21"/>
              </w:rPr>
              <w:t>毕业要求观测点</w:t>
            </w:r>
            <w:r w:rsidR="00523427">
              <w:rPr>
                <w:rFonts w:ascii="宋体" w:eastAsia="宋体" w:hAnsi="宋体"/>
                <w:szCs w:val="21"/>
              </w:rPr>
              <w:t>3-1</w:t>
            </w:r>
          </w:p>
        </w:tc>
        <w:tc>
          <w:tcPr>
            <w:tcW w:w="1067" w:type="dxa"/>
            <w:tcBorders>
              <w:top w:val="single" w:sz="4" w:space="0" w:color="auto"/>
              <w:left w:val="nil"/>
              <w:bottom w:val="single" w:sz="8" w:space="0" w:color="auto"/>
              <w:right w:val="single" w:sz="4" w:space="0" w:color="auto"/>
            </w:tcBorders>
            <w:vAlign w:val="center"/>
          </w:tcPr>
          <w:p w:rsidR="00523427" w:rsidRPr="00AB0A3B" w:rsidRDefault="00B358B0" w:rsidP="00246791">
            <w:pPr>
              <w:snapToGrid w:val="0"/>
              <w:jc w:val="center"/>
              <w:rPr>
                <w:rFonts w:ascii="宋体" w:eastAsia="宋体" w:hAnsi="宋体"/>
                <w:color w:val="FF0000"/>
                <w:szCs w:val="21"/>
              </w:rPr>
            </w:pPr>
            <w:r>
              <w:rPr>
                <w:rFonts w:ascii="宋体" w:eastAsia="宋体" w:hAnsi="宋体" w:hint="eastAsia"/>
                <w:szCs w:val="21"/>
              </w:rPr>
              <w:t>毕业要求观测点</w:t>
            </w:r>
            <w:r w:rsidR="00523427" w:rsidRPr="004534F2">
              <w:rPr>
                <w:rFonts w:ascii="宋体" w:eastAsia="宋体" w:hAnsi="宋体"/>
                <w:szCs w:val="21"/>
              </w:rPr>
              <w:t>3-</w:t>
            </w:r>
            <w:r w:rsidR="00523427">
              <w:rPr>
                <w:rFonts w:ascii="宋体" w:eastAsia="宋体" w:hAnsi="宋体"/>
                <w:szCs w:val="21"/>
              </w:rPr>
              <w:t>4</w:t>
            </w:r>
          </w:p>
        </w:tc>
        <w:tc>
          <w:tcPr>
            <w:tcW w:w="1067" w:type="dxa"/>
            <w:tcBorders>
              <w:top w:val="single" w:sz="4" w:space="0" w:color="auto"/>
              <w:left w:val="nil"/>
              <w:bottom w:val="single" w:sz="8" w:space="0" w:color="auto"/>
              <w:right w:val="single" w:sz="2" w:space="0" w:color="auto"/>
            </w:tcBorders>
            <w:vAlign w:val="center"/>
          </w:tcPr>
          <w:p w:rsidR="00523427" w:rsidRPr="004534F2" w:rsidRDefault="00B358B0" w:rsidP="00246791">
            <w:pPr>
              <w:snapToGrid w:val="0"/>
              <w:jc w:val="center"/>
              <w:rPr>
                <w:rFonts w:ascii="宋体" w:eastAsia="宋体" w:hAnsi="宋体"/>
                <w:szCs w:val="21"/>
              </w:rPr>
            </w:pPr>
            <w:r>
              <w:rPr>
                <w:rFonts w:ascii="宋体" w:eastAsia="宋体" w:hAnsi="宋体" w:hint="eastAsia"/>
                <w:szCs w:val="21"/>
              </w:rPr>
              <w:t>毕业要求观测点</w:t>
            </w:r>
            <w:r w:rsidR="00523427">
              <w:rPr>
                <w:rFonts w:ascii="宋体" w:eastAsia="宋体" w:hAnsi="宋体"/>
                <w:szCs w:val="21"/>
              </w:rPr>
              <w:t>6-1</w:t>
            </w:r>
          </w:p>
        </w:tc>
        <w:tc>
          <w:tcPr>
            <w:tcW w:w="1067" w:type="dxa"/>
            <w:tcBorders>
              <w:top w:val="single" w:sz="2" w:space="0" w:color="auto"/>
              <w:left w:val="single" w:sz="2" w:space="0" w:color="auto"/>
              <w:bottom w:val="single" w:sz="8" w:space="0" w:color="auto"/>
              <w:right w:val="single" w:sz="2" w:space="0" w:color="auto"/>
            </w:tcBorders>
            <w:vAlign w:val="center"/>
          </w:tcPr>
          <w:p w:rsidR="00523427" w:rsidRPr="004534F2" w:rsidRDefault="00B358B0" w:rsidP="00246791">
            <w:pPr>
              <w:snapToGrid w:val="0"/>
              <w:jc w:val="center"/>
              <w:rPr>
                <w:rFonts w:ascii="宋体" w:eastAsia="宋体" w:hAnsi="宋体"/>
                <w:szCs w:val="21"/>
              </w:rPr>
            </w:pPr>
            <w:r>
              <w:rPr>
                <w:rFonts w:ascii="宋体" w:eastAsia="宋体" w:hAnsi="宋体" w:hint="eastAsia"/>
                <w:szCs w:val="21"/>
              </w:rPr>
              <w:t>毕业要求观测点</w:t>
            </w:r>
            <w:r w:rsidR="00523427">
              <w:rPr>
                <w:rFonts w:ascii="宋体" w:eastAsia="宋体" w:hAnsi="宋体"/>
                <w:szCs w:val="21"/>
              </w:rPr>
              <w:t>7-2</w:t>
            </w:r>
          </w:p>
        </w:tc>
        <w:tc>
          <w:tcPr>
            <w:tcW w:w="1067" w:type="dxa"/>
            <w:tcBorders>
              <w:top w:val="single" w:sz="2" w:space="0" w:color="auto"/>
              <w:left w:val="single" w:sz="2" w:space="0" w:color="auto"/>
              <w:bottom w:val="single" w:sz="8" w:space="0" w:color="auto"/>
              <w:right w:val="single" w:sz="2" w:space="0" w:color="auto"/>
            </w:tcBorders>
            <w:vAlign w:val="center"/>
          </w:tcPr>
          <w:p w:rsidR="00523427" w:rsidRPr="004534F2" w:rsidRDefault="00B358B0" w:rsidP="00246791">
            <w:pPr>
              <w:snapToGrid w:val="0"/>
              <w:jc w:val="center"/>
              <w:rPr>
                <w:rFonts w:ascii="宋体" w:eastAsia="宋体" w:hAnsi="宋体"/>
                <w:szCs w:val="21"/>
              </w:rPr>
            </w:pPr>
            <w:r>
              <w:rPr>
                <w:rFonts w:ascii="宋体" w:eastAsia="宋体" w:hAnsi="宋体" w:hint="eastAsia"/>
                <w:szCs w:val="21"/>
              </w:rPr>
              <w:t>毕业要求观测点</w:t>
            </w:r>
            <w:r w:rsidR="00523427">
              <w:rPr>
                <w:rFonts w:ascii="宋体" w:eastAsia="宋体" w:hAnsi="宋体"/>
                <w:szCs w:val="21"/>
              </w:rPr>
              <w:t>9-2</w:t>
            </w:r>
          </w:p>
        </w:tc>
        <w:tc>
          <w:tcPr>
            <w:tcW w:w="1067" w:type="dxa"/>
            <w:tcBorders>
              <w:top w:val="single" w:sz="4" w:space="0" w:color="auto"/>
              <w:left w:val="single" w:sz="2" w:space="0" w:color="auto"/>
              <w:bottom w:val="single" w:sz="8" w:space="0" w:color="auto"/>
              <w:right w:val="single" w:sz="4" w:space="0" w:color="auto"/>
            </w:tcBorders>
            <w:vAlign w:val="center"/>
          </w:tcPr>
          <w:p w:rsidR="00523427" w:rsidRPr="004534F2" w:rsidRDefault="00B358B0" w:rsidP="00246791">
            <w:pPr>
              <w:snapToGrid w:val="0"/>
              <w:jc w:val="center"/>
              <w:rPr>
                <w:rFonts w:ascii="宋体" w:eastAsia="宋体" w:hAnsi="宋体"/>
                <w:szCs w:val="21"/>
              </w:rPr>
            </w:pPr>
            <w:r>
              <w:rPr>
                <w:rFonts w:ascii="宋体" w:eastAsia="宋体" w:hAnsi="宋体" w:hint="eastAsia"/>
                <w:szCs w:val="21"/>
              </w:rPr>
              <w:t>毕业要求观测点</w:t>
            </w:r>
            <w:r w:rsidR="00523427" w:rsidRPr="004534F2">
              <w:rPr>
                <w:rFonts w:ascii="宋体" w:eastAsia="宋体" w:hAnsi="宋体"/>
                <w:szCs w:val="21"/>
              </w:rPr>
              <w:t>1</w:t>
            </w:r>
            <w:r w:rsidR="00523427">
              <w:rPr>
                <w:rFonts w:ascii="宋体" w:eastAsia="宋体" w:hAnsi="宋体"/>
                <w:szCs w:val="21"/>
              </w:rPr>
              <w:t>0-1</w:t>
            </w:r>
          </w:p>
        </w:tc>
      </w:tr>
      <w:tr w:rsidR="00523427" w:rsidRPr="004534F2" w:rsidTr="00484452">
        <w:trPr>
          <w:trHeight w:val="431"/>
          <w:jc w:val="center"/>
        </w:trPr>
        <w:tc>
          <w:tcPr>
            <w:tcW w:w="1682" w:type="dxa"/>
            <w:tcBorders>
              <w:top w:val="single" w:sz="4" w:space="0" w:color="auto"/>
              <w:left w:val="single" w:sz="4" w:space="0" w:color="auto"/>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r w:rsidRPr="004534F2">
              <w:rPr>
                <w:rFonts w:ascii="宋体" w:eastAsia="宋体" w:hAnsi="宋体" w:hint="eastAsia"/>
                <w:kern w:val="0"/>
                <w:szCs w:val="21"/>
              </w:rPr>
              <w:t>课程目标</w:t>
            </w:r>
            <w:r w:rsidRPr="004534F2">
              <w:rPr>
                <w:rFonts w:ascii="宋体" w:eastAsia="宋体" w:hAnsi="宋体"/>
                <w:kern w:val="0"/>
                <w:szCs w:val="21"/>
              </w:rPr>
              <w:t xml:space="preserve"> 1</w:t>
            </w:r>
          </w:p>
        </w:tc>
        <w:tc>
          <w:tcPr>
            <w:tcW w:w="1066" w:type="dxa"/>
            <w:tcBorders>
              <w:top w:val="single" w:sz="8" w:space="0" w:color="auto"/>
              <w:left w:val="nil"/>
              <w:bottom w:val="single" w:sz="4" w:space="0" w:color="auto"/>
              <w:right w:val="single" w:sz="4"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c>
          <w:tcPr>
            <w:tcW w:w="1067" w:type="dxa"/>
            <w:tcBorders>
              <w:top w:val="single" w:sz="8" w:space="0" w:color="auto"/>
              <w:left w:val="nil"/>
              <w:bottom w:val="single" w:sz="4" w:space="0" w:color="auto"/>
              <w:right w:val="single" w:sz="4"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c>
          <w:tcPr>
            <w:tcW w:w="1067" w:type="dxa"/>
            <w:tcBorders>
              <w:top w:val="single" w:sz="8" w:space="0" w:color="auto"/>
              <w:left w:val="nil"/>
              <w:bottom w:val="single" w:sz="4" w:space="0" w:color="auto"/>
              <w:right w:val="single" w:sz="4"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c>
          <w:tcPr>
            <w:tcW w:w="1067" w:type="dxa"/>
            <w:tcBorders>
              <w:top w:val="single" w:sz="8" w:space="0" w:color="auto"/>
              <w:left w:val="nil"/>
              <w:bottom w:val="single" w:sz="4" w:space="0" w:color="auto"/>
              <w:right w:val="single" w:sz="2"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8" w:space="0" w:color="auto"/>
              <w:left w:val="single" w:sz="2" w:space="0" w:color="auto"/>
              <w:bottom w:val="single" w:sz="2" w:space="0" w:color="auto"/>
              <w:right w:val="single" w:sz="2"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8" w:space="0" w:color="auto"/>
              <w:left w:val="single" w:sz="2" w:space="0" w:color="auto"/>
              <w:bottom w:val="single" w:sz="2" w:space="0" w:color="auto"/>
              <w:right w:val="single" w:sz="2"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8" w:space="0" w:color="auto"/>
              <w:left w:val="single" w:sz="2" w:space="0" w:color="auto"/>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p>
        </w:tc>
      </w:tr>
      <w:tr w:rsidR="00523427" w:rsidRPr="004534F2" w:rsidTr="00484452">
        <w:trPr>
          <w:trHeight w:val="431"/>
          <w:jc w:val="center"/>
        </w:trPr>
        <w:tc>
          <w:tcPr>
            <w:tcW w:w="1682" w:type="dxa"/>
            <w:tcBorders>
              <w:top w:val="single" w:sz="4" w:space="0" w:color="auto"/>
              <w:left w:val="single" w:sz="4" w:space="0" w:color="auto"/>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r w:rsidRPr="004534F2">
              <w:rPr>
                <w:rFonts w:ascii="宋体" w:eastAsia="宋体" w:hAnsi="宋体" w:hint="eastAsia"/>
                <w:kern w:val="0"/>
                <w:szCs w:val="21"/>
              </w:rPr>
              <w:t>课程目标</w:t>
            </w:r>
            <w:r w:rsidRPr="004534F2">
              <w:rPr>
                <w:rFonts w:ascii="宋体" w:eastAsia="宋体" w:hAnsi="宋体"/>
                <w:kern w:val="0"/>
                <w:szCs w:val="21"/>
              </w:rPr>
              <w:t xml:space="preserve"> 2</w:t>
            </w:r>
          </w:p>
        </w:tc>
        <w:tc>
          <w:tcPr>
            <w:tcW w:w="1066" w:type="dxa"/>
            <w:tcBorders>
              <w:top w:val="single" w:sz="4" w:space="0" w:color="auto"/>
              <w:left w:val="nil"/>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4" w:space="0" w:color="auto"/>
              <w:left w:val="nil"/>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4" w:space="0" w:color="auto"/>
              <w:left w:val="nil"/>
              <w:bottom w:val="single" w:sz="4" w:space="0" w:color="auto"/>
              <w:right w:val="single" w:sz="4"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c>
          <w:tcPr>
            <w:tcW w:w="1067" w:type="dxa"/>
            <w:tcBorders>
              <w:top w:val="single" w:sz="4" w:space="0" w:color="auto"/>
              <w:left w:val="nil"/>
              <w:bottom w:val="single" w:sz="4" w:space="0" w:color="auto"/>
              <w:right w:val="single" w:sz="2"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c>
          <w:tcPr>
            <w:tcW w:w="1067" w:type="dxa"/>
            <w:tcBorders>
              <w:top w:val="single" w:sz="2" w:space="0" w:color="auto"/>
              <w:left w:val="single" w:sz="2" w:space="0" w:color="auto"/>
              <w:bottom w:val="single" w:sz="2" w:space="0" w:color="auto"/>
              <w:right w:val="single" w:sz="2"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c>
          <w:tcPr>
            <w:tcW w:w="1067" w:type="dxa"/>
            <w:tcBorders>
              <w:top w:val="single" w:sz="2" w:space="0" w:color="auto"/>
              <w:left w:val="single" w:sz="2" w:space="0" w:color="auto"/>
              <w:bottom w:val="single" w:sz="2" w:space="0" w:color="auto"/>
              <w:right w:val="single" w:sz="2"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4" w:space="0" w:color="auto"/>
              <w:left w:val="single" w:sz="2" w:space="0" w:color="auto"/>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p>
        </w:tc>
      </w:tr>
      <w:tr w:rsidR="00523427" w:rsidRPr="004534F2" w:rsidTr="00484452">
        <w:trPr>
          <w:trHeight w:val="431"/>
          <w:jc w:val="center"/>
        </w:trPr>
        <w:tc>
          <w:tcPr>
            <w:tcW w:w="1682" w:type="dxa"/>
            <w:tcBorders>
              <w:top w:val="single" w:sz="4" w:space="0" w:color="auto"/>
              <w:left w:val="single" w:sz="4" w:space="0" w:color="auto"/>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r w:rsidRPr="004534F2">
              <w:rPr>
                <w:rFonts w:ascii="宋体" w:eastAsia="宋体" w:hAnsi="宋体" w:hint="eastAsia"/>
                <w:kern w:val="0"/>
                <w:szCs w:val="21"/>
              </w:rPr>
              <w:t>课程目标</w:t>
            </w:r>
            <w:r w:rsidRPr="004534F2">
              <w:rPr>
                <w:rFonts w:ascii="宋体" w:eastAsia="宋体" w:hAnsi="宋体"/>
                <w:kern w:val="0"/>
                <w:szCs w:val="21"/>
              </w:rPr>
              <w:t xml:space="preserve"> 3</w:t>
            </w:r>
          </w:p>
        </w:tc>
        <w:tc>
          <w:tcPr>
            <w:tcW w:w="1066" w:type="dxa"/>
            <w:tcBorders>
              <w:top w:val="single" w:sz="4" w:space="0" w:color="auto"/>
              <w:left w:val="nil"/>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4" w:space="0" w:color="auto"/>
              <w:left w:val="nil"/>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4" w:space="0" w:color="auto"/>
              <w:left w:val="nil"/>
              <w:bottom w:val="single" w:sz="4" w:space="0" w:color="auto"/>
              <w:right w:val="single" w:sz="4"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c>
          <w:tcPr>
            <w:tcW w:w="1067" w:type="dxa"/>
            <w:tcBorders>
              <w:top w:val="single" w:sz="4" w:space="0" w:color="auto"/>
              <w:left w:val="nil"/>
              <w:bottom w:val="single" w:sz="4" w:space="0" w:color="auto"/>
              <w:right w:val="single" w:sz="2"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c>
          <w:tcPr>
            <w:tcW w:w="1067" w:type="dxa"/>
            <w:tcBorders>
              <w:top w:val="single" w:sz="2" w:space="0" w:color="auto"/>
              <w:left w:val="single" w:sz="2" w:space="0" w:color="auto"/>
              <w:bottom w:val="single" w:sz="2" w:space="0" w:color="auto"/>
              <w:right w:val="single" w:sz="2"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c>
          <w:tcPr>
            <w:tcW w:w="1067" w:type="dxa"/>
            <w:tcBorders>
              <w:top w:val="single" w:sz="2" w:space="0" w:color="auto"/>
              <w:left w:val="single" w:sz="2" w:space="0" w:color="auto"/>
              <w:bottom w:val="single" w:sz="2" w:space="0" w:color="auto"/>
              <w:right w:val="single" w:sz="2"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4" w:space="0" w:color="auto"/>
              <w:left w:val="single" w:sz="2" w:space="0" w:color="auto"/>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p>
        </w:tc>
      </w:tr>
      <w:tr w:rsidR="00523427" w:rsidRPr="004534F2" w:rsidTr="00484452">
        <w:trPr>
          <w:trHeight w:val="431"/>
          <w:jc w:val="center"/>
        </w:trPr>
        <w:tc>
          <w:tcPr>
            <w:tcW w:w="1682" w:type="dxa"/>
            <w:tcBorders>
              <w:top w:val="single" w:sz="4" w:space="0" w:color="auto"/>
              <w:left w:val="single" w:sz="4" w:space="0" w:color="auto"/>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r w:rsidRPr="004534F2">
              <w:rPr>
                <w:rFonts w:ascii="宋体" w:eastAsia="宋体" w:hAnsi="宋体" w:hint="eastAsia"/>
                <w:kern w:val="0"/>
                <w:szCs w:val="21"/>
              </w:rPr>
              <w:t>课程目标</w:t>
            </w:r>
            <w:r w:rsidRPr="004534F2">
              <w:rPr>
                <w:rFonts w:ascii="宋体" w:eastAsia="宋体" w:hAnsi="宋体"/>
                <w:kern w:val="0"/>
                <w:szCs w:val="21"/>
              </w:rPr>
              <w:t>4</w:t>
            </w:r>
          </w:p>
        </w:tc>
        <w:tc>
          <w:tcPr>
            <w:tcW w:w="1066" w:type="dxa"/>
            <w:tcBorders>
              <w:top w:val="single" w:sz="4" w:space="0" w:color="auto"/>
              <w:left w:val="nil"/>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4" w:space="0" w:color="auto"/>
              <w:left w:val="nil"/>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4" w:space="0" w:color="auto"/>
              <w:left w:val="nil"/>
              <w:bottom w:val="single" w:sz="4" w:space="0" w:color="auto"/>
              <w:right w:val="single" w:sz="4"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4" w:space="0" w:color="auto"/>
              <w:left w:val="nil"/>
              <w:bottom w:val="single" w:sz="4" w:space="0" w:color="auto"/>
              <w:right w:val="single" w:sz="2" w:space="0" w:color="auto"/>
            </w:tcBorders>
            <w:vAlign w:val="center"/>
          </w:tcPr>
          <w:p w:rsidR="00523427" w:rsidRPr="004534F2" w:rsidRDefault="00523427" w:rsidP="004534F2">
            <w:pPr>
              <w:snapToGrid w:val="0"/>
              <w:jc w:val="center"/>
              <w:rPr>
                <w:rFonts w:ascii="宋体" w:eastAsia="宋体" w:hAnsi="宋体"/>
                <w:kern w:val="0"/>
                <w:szCs w:val="21"/>
              </w:rPr>
            </w:pPr>
          </w:p>
        </w:tc>
        <w:tc>
          <w:tcPr>
            <w:tcW w:w="1067" w:type="dxa"/>
            <w:tcBorders>
              <w:top w:val="single" w:sz="2" w:space="0" w:color="auto"/>
              <w:left w:val="single" w:sz="2" w:space="0" w:color="auto"/>
              <w:bottom w:val="single" w:sz="2" w:space="0" w:color="auto"/>
              <w:right w:val="single" w:sz="2"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c>
          <w:tcPr>
            <w:tcW w:w="1067" w:type="dxa"/>
            <w:tcBorders>
              <w:top w:val="single" w:sz="2" w:space="0" w:color="auto"/>
              <w:left w:val="single" w:sz="2" w:space="0" w:color="auto"/>
              <w:bottom w:val="single" w:sz="2" w:space="0" w:color="auto"/>
              <w:right w:val="single" w:sz="2"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c>
          <w:tcPr>
            <w:tcW w:w="1067" w:type="dxa"/>
            <w:tcBorders>
              <w:top w:val="single" w:sz="4" w:space="0" w:color="auto"/>
              <w:left w:val="single" w:sz="2" w:space="0" w:color="auto"/>
              <w:bottom w:val="single" w:sz="4" w:space="0" w:color="auto"/>
              <w:right w:val="single" w:sz="4" w:space="0" w:color="auto"/>
            </w:tcBorders>
            <w:vAlign w:val="center"/>
          </w:tcPr>
          <w:p w:rsidR="00523427" w:rsidRPr="004534F2" w:rsidRDefault="005D1AD5" w:rsidP="004534F2">
            <w:pPr>
              <w:snapToGrid w:val="0"/>
              <w:jc w:val="center"/>
              <w:rPr>
                <w:rFonts w:ascii="宋体" w:eastAsia="宋体" w:hAnsi="宋体"/>
                <w:kern w:val="0"/>
                <w:szCs w:val="21"/>
              </w:rPr>
            </w:pPr>
            <w:r w:rsidRPr="00D26E85">
              <w:rPr>
                <w:rFonts w:ascii="宋体" w:eastAsia="宋体" w:hAnsi="宋体"/>
                <w:kern w:val="0"/>
                <w:szCs w:val="21"/>
              </w:rPr>
              <w:t>√</w:t>
            </w:r>
          </w:p>
        </w:tc>
      </w:tr>
    </w:tbl>
    <w:p w:rsidR="00523427" w:rsidRPr="004534F2" w:rsidRDefault="00523427" w:rsidP="00BE49ED">
      <w:pPr>
        <w:pStyle w:val="a3"/>
        <w:snapToGrid w:val="0"/>
        <w:spacing w:beforeLines="50" w:line="276" w:lineRule="auto"/>
        <w:ind w:firstLineChars="200" w:firstLine="422"/>
        <w:jc w:val="center"/>
        <w:rPr>
          <w:rFonts w:hAnsi="宋体"/>
          <w:b/>
          <w:bCs/>
          <w:szCs w:val="21"/>
        </w:rPr>
      </w:pPr>
      <w:r w:rsidRPr="004534F2">
        <w:rPr>
          <w:rFonts w:hAnsi="宋体" w:hint="eastAsia"/>
          <w:b/>
          <w:bCs/>
          <w:szCs w:val="21"/>
        </w:rPr>
        <w:t>表</w:t>
      </w:r>
      <w:r w:rsidRPr="004534F2">
        <w:rPr>
          <w:rFonts w:hAnsi="宋体"/>
          <w:b/>
          <w:bCs/>
          <w:szCs w:val="21"/>
        </w:rPr>
        <w:t>2</w:t>
      </w:r>
      <w:r w:rsidRPr="004534F2">
        <w:rPr>
          <w:rFonts w:hAnsi="宋体" w:hint="eastAsia"/>
          <w:b/>
          <w:bCs/>
          <w:szCs w:val="21"/>
        </w:rPr>
        <w:t>：课程目标与课程内容的对应关系表</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5"/>
        <w:gridCol w:w="6237"/>
      </w:tblGrid>
      <w:tr w:rsidR="00523427" w:rsidRPr="004534F2" w:rsidTr="006A08EE">
        <w:trPr>
          <w:jc w:val="center"/>
        </w:trPr>
        <w:tc>
          <w:tcPr>
            <w:tcW w:w="1555" w:type="dxa"/>
            <w:vAlign w:val="center"/>
          </w:tcPr>
          <w:p w:rsidR="00523427" w:rsidRPr="004534F2" w:rsidRDefault="00523427" w:rsidP="004534F2">
            <w:pPr>
              <w:pStyle w:val="a3"/>
              <w:snapToGrid w:val="0"/>
              <w:jc w:val="center"/>
              <w:rPr>
                <w:rFonts w:hAnsi="宋体"/>
                <w:b/>
                <w:bCs/>
                <w:szCs w:val="21"/>
              </w:rPr>
            </w:pPr>
            <w:r w:rsidRPr="004534F2">
              <w:rPr>
                <w:rFonts w:hAnsi="宋体" w:hint="eastAsia"/>
                <w:b/>
                <w:bCs/>
                <w:szCs w:val="21"/>
              </w:rPr>
              <w:t>课程目标</w:t>
            </w:r>
          </w:p>
        </w:tc>
        <w:tc>
          <w:tcPr>
            <w:tcW w:w="6237" w:type="dxa"/>
            <w:vAlign w:val="center"/>
          </w:tcPr>
          <w:p w:rsidR="00523427" w:rsidRPr="004534F2" w:rsidRDefault="00523427" w:rsidP="004534F2">
            <w:pPr>
              <w:pStyle w:val="a3"/>
              <w:snapToGrid w:val="0"/>
              <w:jc w:val="center"/>
              <w:rPr>
                <w:rFonts w:hAnsi="宋体"/>
                <w:b/>
                <w:bCs/>
                <w:szCs w:val="21"/>
              </w:rPr>
            </w:pPr>
            <w:r w:rsidRPr="004534F2">
              <w:rPr>
                <w:rFonts w:hAnsi="宋体" w:hint="eastAsia"/>
                <w:b/>
                <w:bCs/>
                <w:szCs w:val="21"/>
              </w:rPr>
              <w:t>对应课程内容</w:t>
            </w:r>
          </w:p>
        </w:tc>
      </w:tr>
      <w:tr w:rsidR="00523427" w:rsidRPr="004534F2" w:rsidTr="006A08EE">
        <w:trPr>
          <w:jc w:val="center"/>
        </w:trPr>
        <w:tc>
          <w:tcPr>
            <w:tcW w:w="1555" w:type="dxa"/>
            <w:vAlign w:val="center"/>
          </w:tcPr>
          <w:p w:rsidR="00523427" w:rsidRPr="004534F2" w:rsidRDefault="00523427" w:rsidP="004534F2">
            <w:pPr>
              <w:pStyle w:val="a3"/>
              <w:snapToGrid w:val="0"/>
              <w:jc w:val="center"/>
              <w:rPr>
                <w:rFonts w:hAnsi="宋体" w:cs="宋体"/>
                <w:szCs w:val="21"/>
              </w:rPr>
            </w:pPr>
            <w:r w:rsidRPr="004534F2">
              <w:rPr>
                <w:rFonts w:hAnsi="宋体" w:cs="宋体" w:hint="eastAsia"/>
                <w:szCs w:val="21"/>
              </w:rPr>
              <w:t>课程目标</w:t>
            </w:r>
            <w:r w:rsidRPr="004534F2">
              <w:rPr>
                <w:rFonts w:hAnsi="宋体" w:cs="宋体"/>
                <w:szCs w:val="21"/>
              </w:rPr>
              <w:t>1</w:t>
            </w:r>
          </w:p>
        </w:tc>
        <w:tc>
          <w:tcPr>
            <w:tcW w:w="6237" w:type="dxa"/>
            <w:vAlign w:val="center"/>
          </w:tcPr>
          <w:p w:rsidR="00523427" w:rsidRPr="004534F2" w:rsidRDefault="00523427" w:rsidP="004534F2">
            <w:pPr>
              <w:pStyle w:val="a3"/>
              <w:snapToGrid w:val="0"/>
              <w:jc w:val="center"/>
              <w:rPr>
                <w:rFonts w:hAnsi="宋体" w:cs="宋体"/>
                <w:szCs w:val="21"/>
              </w:rPr>
            </w:pPr>
            <w:r w:rsidRPr="004534F2">
              <w:rPr>
                <w:rFonts w:hAnsi="宋体" w:cs="宋体" w:hint="eastAsia"/>
                <w:szCs w:val="21"/>
              </w:rPr>
              <w:t>绪论</w:t>
            </w:r>
            <w:r w:rsidR="00F716E3">
              <w:rPr>
                <w:rFonts w:hAnsi="宋体" w:cs="宋体" w:hint="eastAsia"/>
                <w:szCs w:val="21"/>
              </w:rPr>
              <w:t>、</w:t>
            </w:r>
            <w:r w:rsidRPr="004534F2">
              <w:rPr>
                <w:rFonts w:hAnsi="宋体" w:cs="宋体" w:hint="eastAsia"/>
                <w:szCs w:val="21"/>
              </w:rPr>
              <w:t>第一章</w:t>
            </w:r>
            <w:r w:rsidR="00F716E3">
              <w:rPr>
                <w:rFonts w:hAnsi="宋体" w:cs="宋体" w:hint="eastAsia"/>
                <w:szCs w:val="21"/>
              </w:rPr>
              <w:t>、</w:t>
            </w:r>
            <w:r w:rsidRPr="004534F2">
              <w:rPr>
                <w:rFonts w:hAnsi="宋体" w:cs="宋体" w:hint="eastAsia"/>
                <w:szCs w:val="21"/>
              </w:rPr>
              <w:t>第</w:t>
            </w:r>
            <w:r w:rsidR="00F716E3">
              <w:rPr>
                <w:rFonts w:hAnsi="宋体" w:cs="宋体" w:hint="eastAsia"/>
                <w:szCs w:val="21"/>
              </w:rPr>
              <w:t>四</w:t>
            </w:r>
            <w:r w:rsidRPr="004534F2">
              <w:rPr>
                <w:rFonts w:hAnsi="宋体" w:cs="宋体" w:hint="eastAsia"/>
                <w:szCs w:val="21"/>
              </w:rPr>
              <w:t>章</w:t>
            </w:r>
            <w:r w:rsidR="00F716E3">
              <w:rPr>
                <w:rFonts w:hAnsi="宋体" w:cs="宋体" w:hint="eastAsia"/>
                <w:szCs w:val="21"/>
              </w:rPr>
              <w:t>、第五章、第六章、第七章、第八章</w:t>
            </w:r>
          </w:p>
        </w:tc>
      </w:tr>
      <w:tr w:rsidR="00523427" w:rsidRPr="004534F2" w:rsidTr="006A08EE">
        <w:trPr>
          <w:jc w:val="center"/>
        </w:trPr>
        <w:tc>
          <w:tcPr>
            <w:tcW w:w="1555" w:type="dxa"/>
            <w:vAlign w:val="center"/>
          </w:tcPr>
          <w:p w:rsidR="00523427" w:rsidRPr="004534F2" w:rsidRDefault="00523427" w:rsidP="004534F2">
            <w:pPr>
              <w:pStyle w:val="a3"/>
              <w:snapToGrid w:val="0"/>
              <w:jc w:val="center"/>
              <w:rPr>
                <w:rFonts w:hAnsi="宋体" w:cs="宋体"/>
                <w:szCs w:val="21"/>
              </w:rPr>
            </w:pPr>
            <w:r w:rsidRPr="004534F2">
              <w:rPr>
                <w:rFonts w:hAnsi="宋体" w:cs="宋体" w:hint="eastAsia"/>
                <w:szCs w:val="21"/>
              </w:rPr>
              <w:t>课程目标</w:t>
            </w:r>
            <w:r w:rsidRPr="004534F2">
              <w:rPr>
                <w:rFonts w:hAnsi="宋体" w:cs="宋体"/>
                <w:szCs w:val="21"/>
              </w:rPr>
              <w:t>2</w:t>
            </w:r>
          </w:p>
        </w:tc>
        <w:tc>
          <w:tcPr>
            <w:tcW w:w="6237" w:type="dxa"/>
            <w:vAlign w:val="center"/>
          </w:tcPr>
          <w:p w:rsidR="00523427" w:rsidRPr="004534F2" w:rsidRDefault="00523427" w:rsidP="004534F2">
            <w:pPr>
              <w:pStyle w:val="a3"/>
              <w:snapToGrid w:val="0"/>
              <w:jc w:val="center"/>
              <w:rPr>
                <w:rFonts w:hAnsi="宋体" w:cs="宋体"/>
                <w:szCs w:val="21"/>
              </w:rPr>
            </w:pPr>
            <w:r w:rsidRPr="004534F2">
              <w:rPr>
                <w:rFonts w:hAnsi="宋体" w:cs="宋体" w:hint="eastAsia"/>
                <w:szCs w:val="21"/>
              </w:rPr>
              <w:t>第</w:t>
            </w:r>
            <w:r w:rsidR="00F716E3">
              <w:rPr>
                <w:rFonts w:hAnsi="宋体" w:cs="宋体" w:hint="eastAsia"/>
                <w:szCs w:val="21"/>
              </w:rPr>
              <w:t>二</w:t>
            </w:r>
            <w:r w:rsidRPr="004534F2">
              <w:rPr>
                <w:rFonts w:hAnsi="宋体" w:cs="宋体" w:hint="eastAsia"/>
                <w:szCs w:val="21"/>
              </w:rPr>
              <w:t>章，第</w:t>
            </w:r>
            <w:r w:rsidR="00F716E3">
              <w:rPr>
                <w:rFonts w:hAnsi="宋体" w:cs="宋体" w:hint="eastAsia"/>
                <w:szCs w:val="21"/>
              </w:rPr>
              <w:t>三</w:t>
            </w:r>
            <w:r w:rsidRPr="004534F2">
              <w:rPr>
                <w:rFonts w:hAnsi="宋体" w:cs="宋体" w:hint="eastAsia"/>
                <w:szCs w:val="21"/>
              </w:rPr>
              <w:t>章</w:t>
            </w:r>
          </w:p>
        </w:tc>
      </w:tr>
      <w:tr w:rsidR="00523427" w:rsidRPr="004534F2" w:rsidTr="006A08EE">
        <w:trPr>
          <w:jc w:val="center"/>
        </w:trPr>
        <w:tc>
          <w:tcPr>
            <w:tcW w:w="1555" w:type="dxa"/>
            <w:vAlign w:val="center"/>
          </w:tcPr>
          <w:p w:rsidR="00523427" w:rsidRPr="004534F2" w:rsidRDefault="00523427" w:rsidP="004534F2">
            <w:pPr>
              <w:pStyle w:val="a3"/>
              <w:snapToGrid w:val="0"/>
              <w:jc w:val="center"/>
              <w:rPr>
                <w:rFonts w:hAnsi="宋体" w:cs="宋体"/>
                <w:szCs w:val="21"/>
              </w:rPr>
            </w:pPr>
            <w:r w:rsidRPr="004534F2">
              <w:rPr>
                <w:rFonts w:hAnsi="宋体" w:cs="宋体" w:hint="eastAsia"/>
                <w:szCs w:val="21"/>
              </w:rPr>
              <w:t>课程目标</w:t>
            </w:r>
            <w:r w:rsidRPr="004534F2">
              <w:rPr>
                <w:rFonts w:hAnsi="宋体" w:cs="宋体"/>
                <w:szCs w:val="21"/>
              </w:rPr>
              <w:t>3</w:t>
            </w:r>
          </w:p>
        </w:tc>
        <w:tc>
          <w:tcPr>
            <w:tcW w:w="6237" w:type="dxa"/>
            <w:vAlign w:val="center"/>
          </w:tcPr>
          <w:p w:rsidR="00523427" w:rsidRPr="004534F2" w:rsidRDefault="00F716E3" w:rsidP="004534F2">
            <w:pPr>
              <w:pStyle w:val="a3"/>
              <w:snapToGrid w:val="0"/>
              <w:jc w:val="center"/>
              <w:rPr>
                <w:rFonts w:hAnsi="宋体" w:cs="宋体"/>
                <w:szCs w:val="21"/>
              </w:rPr>
            </w:pPr>
            <w:r>
              <w:rPr>
                <w:rFonts w:hAnsi="宋体" w:cs="宋体" w:hint="eastAsia"/>
                <w:szCs w:val="21"/>
              </w:rPr>
              <w:t>第二章、</w:t>
            </w:r>
            <w:r w:rsidR="00523427" w:rsidRPr="004534F2">
              <w:rPr>
                <w:rFonts w:hAnsi="宋体" w:cs="宋体" w:hint="eastAsia"/>
                <w:szCs w:val="21"/>
              </w:rPr>
              <w:t>第三章</w:t>
            </w:r>
            <w:r>
              <w:rPr>
                <w:rFonts w:hAnsi="宋体" w:cs="宋体" w:hint="eastAsia"/>
                <w:szCs w:val="21"/>
              </w:rPr>
              <w:t>、第四章</w:t>
            </w:r>
          </w:p>
        </w:tc>
      </w:tr>
      <w:tr w:rsidR="00523427" w:rsidRPr="004534F2" w:rsidTr="006A08EE">
        <w:trPr>
          <w:jc w:val="center"/>
        </w:trPr>
        <w:tc>
          <w:tcPr>
            <w:tcW w:w="1555" w:type="dxa"/>
            <w:vAlign w:val="center"/>
          </w:tcPr>
          <w:p w:rsidR="00523427" w:rsidRPr="004534F2" w:rsidRDefault="00523427" w:rsidP="004534F2">
            <w:pPr>
              <w:pStyle w:val="a3"/>
              <w:snapToGrid w:val="0"/>
              <w:jc w:val="center"/>
              <w:rPr>
                <w:rFonts w:hAnsi="宋体" w:cs="宋体"/>
                <w:szCs w:val="21"/>
              </w:rPr>
            </w:pPr>
            <w:r w:rsidRPr="004534F2">
              <w:rPr>
                <w:rFonts w:hAnsi="宋体" w:cs="宋体" w:hint="eastAsia"/>
                <w:szCs w:val="21"/>
              </w:rPr>
              <w:t>课程目标</w:t>
            </w:r>
            <w:r w:rsidRPr="004534F2">
              <w:rPr>
                <w:rFonts w:hAnsi="宋体" w:cs="宋体"/>
                <w:szCs w:val="21"/>
              </w:rPr>
              <w:t>4</w:t>
            </w:r>
          </w:p>
        </w:tc>
        <w:tc>
          <w:tcPr>
            <w:tcW w:w="6237" w:type="dxa"/>
            <w:vAlign w:val="center"/>
          </w:tcPr>
          <w:p w:rsidR="00523427" w:rsidRPr="004534F2" w:rsidRDefault="00F716E3" w:rsidP="004534F2">
            <w:pPr>
              <w:pStyle w:val="a3"/>
              <w:snapToGrid w:val="0"/>
              <w:jc w:val="center"/>
              <w:rPr>
                <w:rFonts w:hAnsi="宋体" w:cs="宋体"/>
                <w:szCs w:val="21"/>
              </w:rPr>
            </w:pPr>
            <w:r>
              <w:rPr>
                <w:rFonts w:hAnsi="宋体" w:cs="宋体" w:hint="eastAsia"/>
                <w:szCs w:val="21"/>
              </w:rPr>
              <w:t>第四章、</w:t>
            </w:r>
            <w:r w:rsidR="00523427" w:rsidRPr="004534F2">
              <w:rPr>
                <w:rFonts w:hAnsi="宋体" w:cs="宋体" w:hint="eastAsia"/>
                <w:szCs w:val="21"/>
              </w:rPr>
              <w:t>第五章，第六章，第七章，第八章</w:t>
            </w:r>
          </w:p>
        </w:tc>
      </w:tr>
    </w:tbl>
    <w:bookmarkEnd w:id="3"/>
    <w:p w:rsidR="00523427" w:rsidRPr="007C62ED" w:rsidRDefault="00523427" w:rsidP="00BE49ED">
      <w:pPr>
        <w:spacing w:beforeLines="50" w:afterLines="50"/>
        <w:rPr>
          <w:rFonts w:ascii="黑体" w:eastAsia="黑体" w:hAnsi="黑体"/>
          <w:b/>
          <w:sz w:val="28"/>
          <w:szCs w:val="28"/>
        </w:rPr>
      </w:pPr>
      <w:r w:rsidRPr="007C62ED">
        <w:rPr>
          <w:rFonts w:ascii="黑体" w:eastAsia="黑体" w:hAnsi="黑体" w:hint="eastAsia"/>
          <w:b/>
          <w:sz w:val="28"/>
          <w:szCs w:val="28"/>
        </w:rPr>
        <w:t>三、教学内容</w:t>
      </w:r>
    </w:p>
    <w:p w:rsidR="008F6960" w:rsidRDefault="008F6960" w:rsidP="00BE49ED">
      <w:pPr>
        <w:widowControl/>
        <w:spacing w:beforeLines="50" w:afterLines="50"/>
        <w:jc w:val="left"/>
        <w:rPr>
          <w:rFonts w:ascii="黑体" w:eastAsia="黑体" w:hAnsi="黑体"/>
          <w:b/>
          <w:sz w:val="24"/>
          <w:szCs w:val="24"/>
        </w:rPr>
      </w:pPr>
      <w:r>
        <w:rPr>
          <w:rFonts w:ascii="黑体" w:eastAsia="黑体" w:hAnsi="黑体" w:hint="eastAsia"/>
          <w:b/>
          <w:sz w:val="24"/>
          <w:szCs w:val="24"/>
        </w:rPr>
        <w:t>3</w:t>
      </w:r>
      <w:r>
        <w:rPr>
          <w:rFonts w:ascii="黑体" w:eastAsia="黑体" w:hAnsi="黑体"/>
          <w:b/>
          <w:sz w:val="24"/>
          <w:szCs w:val="24"/>
        </w:rPr>
        <w:t xml:space="preserve">.1 </w:t>
      </w:r>
      <w:r>
        <w:rPr>
          <w:rFonts w:ascii="黑体" w:eastAsia="黑体" w:hAnsi="黑体" w:hint="eastAsia"/>
          <w:b/>
          <w:sz w:val="24"/>
          <w:szCs w:val="24"/>
        </w:rPr>
        <w:t>讲授内容</w:t>
      </w:r>
    </w:p>
    <w:p w:rsidR="00523427" w:rsidRDefault="00523427" w:rsidP="00F029DF">
      <w:pPr>
        <w:widowControl/>
        <w:snapToGrid w:val="0"/>
        <w:spacing w:line="276" w:lineRule="auto"/>
        <w:ind w:firstLineChars="200" w:firstLine="482"/>
        <w:jc w:val="left"/>
      </w:pPr>
      <w:r w:rsidRPr="00FC24B5">
        <w:rPr>
          <w:rFonts w:ascii="黑体" w:eastAsia="黑体" w:hAnsi="黑体" w:hint="eastAsia"/>
          <w:b/>
          <w:sz w:val="24"/>
          <w:szCs w:val="24"/>
        </w:rPr>
        <w:t>第</w:t>
      </w:r>
      <w:r w:rsidR="009D6324">
        <w:rPr>
          <w:rFonts w:ascii="黑体" w:eastAsia="黑体" w:hAnsi="黑体" w:hint="eastAsia"/>
          <w:b/>
          <w:sz w:val="24"/>
          <w:szCs w:val="24"/>
        </w:rPr>
        <w:t>0</w:t>
      </w:r>
      <w:r w:rsidRPr="00FC24B5">
        <w:rPr>
          <w:rFonts w:ascii="黑体" w:eastAsia="黑体" w:hAnsi="黑体" w:hint="eastAsia"/>
          <w:b/>
          <w:sz w:val="24"/>
          <w:szCs w:val="24"/>
        </w:rPr>
        <w:t>章</w:t>
      </w:r>
      <w:r w:rsidR="009D6324">
        <w:rPr>
          <w:rFonts w:ascii="黑体" w:eastAsia="黑体" w:hAnsi="黑体" w:hint="eastAsia"/>
          <w:b/>
          <w:sz w:val="24"/>
          <w:szCs w:val="24"/>
        </w:rPr>
        <w:t>绪论</w:t>
      </w:r>
    </w:p>
    <w:p w:rsidR="00523427" w:rsidRPr="00F716E3" w:rsidRDefault="00523427" w:rsidP="001B03A8">
      <w:pPr>
        <w:widowControl/>
        <w:snapToGrid w:val="0"/>
        <w:ind w:firstLineChars="200" w:firstLine="420"/>
        <w:jc w:val="left"/>
        <w:rPr>
          <w:rFonts w:ascii="宋体" w:eastAsia="宋体" w:hAnsi="宋体" w:cs="宋体"/>
          <w:color w:val="000000"/>
          <w:kern w:val="0"/>
          <w:szCs w:val="21"/>
        </w:rPr>
      </w:pPr>
      <w:r w:rsidRPr="00F716E3">
        <w:rPr>
          <w:rFonts w:ascii="宋体" w:eastAsia="宋体" w:hAnsi="宋体" w:cs="TimesNewRomanPSMT"/>
          <w:color w:val="000000"/>
          <w:kern w:val="0"/>
          <w:szCs w:val="21"/>
        </w:rPr>
        <w:t>1.</w:t>
      </w:r>
      <w:r w:rsidRPr="00F716E3">
        <w:rPr>
          <w:rFonts w:ascii="宋体" w:eastAsia="宋体" w:hAnsi="宋体" w:cs="宋体" w:hint="eastAsia"/>
          <w:color w:val="000000"/>
          <w:kern w:val="0"/>
          <w:szCs w:val="21"/>
        </w:rPr>
        <w:t>教学目标</w:t>
      </w:r>
    </w:p>
    <w:p w:rsidR="00FB3937" w:rsidRPr="00F716E3" w:rsidRDefault="00FB3937" w:rsidP="001B03A8">
      <w:pPr>
        <w:snapToGrid w:val="0"/>
        <w:ind w:firstLineChars="300" w:firstLine="630"/>
        <w:rPr>
          <w:rFonts w:ascii="宋体" w:eastAsia="宋体" w:hAnsi="宋体"/>
          <w:b/>
          <w:color w:val="000000"/>
          <w:szCs w:val="21"/>
        </w:rPr>
      </w:pPr>
      <w:r w:rsidRPr="00F716E3">
        <w:rPr>
          <w:rFonts w:ascii="宋体" w:eastAsia="宋体" w:hAnsi="宋体" w:hint="eastAsia"/>
          <w:color w:val="000000"/>
          <w:szCs w:val="21"/>
        </w:rPr>
        <w:t>（1）了解铁路的由来和发展概况；了解我国铁路</w:t>
      </w:r>
      <w:r w:rsidR="00F716E3">
        <w:rPr>
          <w:rFonts w:ascii="宋体" w:eastAsia="宋体" w:hAnsi="宋体" w:hint="eastAsia"/>
          <w:color w:val="000000"/>
          <w:szCs w:val="21"/>
        </w:rPr>
        <w:t>发展</w:t>
      </w:r>
      <w:r w:rsidRPr="00F716E3">
        <w:rPr>
          <w:rFonts w:ascii="宋体" w:eastAsia="宋体" w:hAnsi="宋体" w:hint="eastAsia"/>
          <w:color w:val="000000"/>
          <w:szCs w:val="21"/>
        </w:rPr>
        <w:t xml:space="preserve">概况。 </w:t>
      </w:r>
    </w:p>
    <w:p w:rsidR="00FB3937" w:rsidRPr="00F716E3" w:rsidRDefault="00FB3937" w:rsidP="001B03A8">
      <w:pPr>
        <w:snapToGrid w:val="0"/>
        <w:ind w:firstLineChars="300" w:firstLine="630"/>
        <w:rPr>
          <w:rFonts w:ascii="宋体" w:eastAsia="宋体" w:hAnsi="宋体"/>
          <w:color w:val="000000"/>
          <w:szCs w:val="21"/>
        </w:rPr>
      </w:pPr>
      <w:r w:rsidRPr="00F716E3">
        <w:rPr>
          <w:rFonts w:ascii="宋体" w:eastAsia="宋体" w:hAnsi="宋体" w:hint="eastAsia"/>
          <w:color w:val="000000"/>
          <w:szCs w:val="21"/>
        </w:rPr>
        <w:t xml:space="preserve">（2）了解铁路运输的性质与特点。 </w:t>
      </w:r>
    </w:p>
    <w:p w:rsidR="00FB3937" w:rsidRPr="00F716E3" w:rsidRDefault="00FB3937" w:rsidP="001B03A8">
      <w:pPr>
        <w:snapToGrid w:val="0"/>
        <w:ind w:firstLineChars="300" w:firstLine="630"/>
        <w:rPr>
          <w:rFonts w:ascii="宋体" w:eastAsia="宋体" w:hAnsi="宋体"/>
          <w:color w:val="000000"/>
          <w:szCs w:val="21"/>
        </w:rPr>
      </w:pPr>
      <w:r w:rsidRPr="00F716E3">
        <w:rPr>
          <w:rFonts w:ascii="宋体" w:eastAsia="宋体" w:hAnsi="宋体" w:hint="eastAsia"/>
          <w:color w:val="000000"/>
          <w:szCs w:val="21"/>
        </w:rPr>
        <w:t xml:space="preserve">（3）了解世界铁路的发展趋势。 </w:t>
      </w:r>
    </w:p>
    <w:p w:rsidR="00FB3937" w:rsidRPr="00F716E3" w:rsidRDefault="00FB3937" w:rsidP="001B03A8">
      <w:pPr>
        <w:widowControl/>
        <w:snapToGrid w:val="0"/>
        <w:ind w:firstLineChars="300" w:firstLine="630"/>
        <w:jc w:val="left"/>
        <w:rPr>
          <w:rFonts w:ascii="宋体" w:eastAsia="宋体" w:hAnsi="宋体"/>
          <w:szCs w:val="21"/>
        </w:rPr>
      </w:pPr>
      <w:r w:rsidRPr="00F716E3">
        <w:rPr>
          <w:rFonts w:ascii="宋体" w:eastAsia="宋体" w:hAnsi="宋体" w:hint="eastAsia"/>
          <w:color w:val="000000"/>
          <w:szCs w:val="21"/>
        </w:rPr>
        <w:t>（4）熟悉铁路选线设计的基本任务和铁路基本建设程序。</w:t>
      </w:r>
    </w:p>
    <w:p w:rsidR="00523427" w:rsidRPr="00F716E3" w:rsidRDefault="00523427" w:rsidP="001B03A8">
      <w:pPr>
        <w:widowControl/>
        <w:snapToGrid w:val="0"/>
        <w:ind w:firstLineChars="200" w:firstLine="420"/>
        <w:jc w:val="left"/>
        <w:rPr>
          <w:rFonts w:ascii="宋体" w:eastAsia="宋体" w:hAnsi="宋体" w:cs="宋体"/>
          <w:color w:val="000000"/>
          <w:kern w:val="0"/>
          <w:szCs w:val="21"/>
        </w:rPr>
      </w:pPr>
      <w:r w:rsidRPr="00F716E3">
        <w:rPr>
          <w:rFonts w:ascii="宋体" w:eastAsia="宋体" w:hAnsi="宋体" w:cs="TimesNewRomanPSMT"/>
          <w:color w:val="000000"/>
          <w:kern w:val="0"/>
          <w:szCs w:val="21"/>
        </w:rPr>
        <w:t>2.</w:t>
      </w:r>
      <w:r w:rsidRPr="00F716E3">
        <w:rPr>
          <w:rFonts w:ascii="宋体" w:eastAsia="宋体" w:hAnsi="宋体" w:cs="宋体" w:hint="eastAsia"/>
          <w:color w:val="000000"/>
          <w:kern w:val="0"/>
          <w:szCs w:val="21"/>
        </w:rPr>
        <w:t>教学重难点</w:t>
      </w:r>
    </w:p>
    <w:p w:rsidR="00FB3937" w:rsidRPr="00F716E3" w:rsidRDefault="0035293A" w:rsidP="001B03A8">
      <w:pPr>
        <w:widowControl/>
        <w:snapToGrid w:val="0"/>
        <w:ind w:firstLineChars="300" w:firstLine="630"/>
        <w:jc w:val="left"/>
        <w:rPr>
          <w:rFonts w:ascii="宋体" w:eastAsia="宋体" w:hAnsi="宋体"/>
          <w:color w:val="000000"/>
          <w:szCs w:val="21"/>
        </w:rPr>
      </w:pPr>
      <w:r>
        <w:rPr>
          <w:rFonts w:ascii="宋体" w:eastAsia="宋体" w:hAnsi="宋体" w:hint="eastAsia"/>
          <w:color w:val="000000"/>
          <w:szCs w:val="21"/>
        </w:rPr>
        <w:lastRenderedPageBreak/>
        <w:t>（1）</w:t>
      </w:r>
      <w:r w:rsidR="00FB3937" w:rsidRPr="00F716E3">
        <w:rPr>
          <w:rFonts w:ascii="宋体" w:eastAsia="宋体" w:hAnsi="宋体" w:hint="eastAsia"/>
          <w:color w:val="000000"/>
          <w:szCs w:val="21"/>
        </w:rPr>
        <w:t>理解铁路发展社会、科技及经济间的相互关系，深刻理解</w:t>
      </w:r>
      <w:r w:rsidR="00075A14" w:rsidRPr="00F716E3">
        <w:rPr>
          <w:rFonts w:ascii="宋体" w:eastAsia="宋体" w:hAnsi="宋体" w:hint="eastAsia"/>
          <w:color w:val="000000"/>
          <w:szCs w:val="21"/>
        </w:rPr>
        <w:t>其</w:t>
      </w:r>
      <w:r w:rsidR="00FB3937" w:rsidRPr="00F716E3">
        <w:rPr>
          <w:rFonts w:ascii="宋体" w:eastAsia="宋体" w:hAnsi="宋体" w:hint="eastAsia"/>
          <w:color w:val="000000"/>
          <w:szCs w:val="21"/>
        </w:rPr>
        <w:t>历史</w:t>
      </w:r>
      <w:r w:rsidR="00075A14" w:rsidRPr="00F716E3">
        <w:rPr>
          <w:rFonts w:ascii="宋体" w:eastAsia="宋体" w:hAnsi="宋体" w:hint="eastAsia"/>
          <w:color w:val="000000"/>
          <w:szCs w:val="21"/>
        </w:rPr>
        <w:t>脉络</w:t>
      </w:r>
      <w:r>
        <w:rPr>
          <w:rFonts w:ascii="宋体" w:eastAsia="宋体" w:hAnsi="宋体" w:hint="eastAsia"/>
          <w:color w:val="000000"/>
          <w:szCs w:val="21"/>
        </w:rPr>
        <w:t>。</w:t>
      </w:r>
    </w:p>
    <w:p w:rsidR="00FB3937" w:rsidRPr="00F716E3" w:rsidRDefault="0035293A" w:rsidP="001B03A8">
      <w:pPr>
        <w:widowControl/>
        <w:snapToGrid w:val="0"/>
        <w:ind w:firstLineChars="300" w:firstLine="630"/>
        <w:jc w:val="left"/>
        <w:rPr>
          <w:rFonts w:ascii="宋体" w:eastAsia="宋体" w:hAnsi="宋体"/>
          <w:color w:val="000000"/>
          <w:szCs w:val="21"/>
        </w:rPr>
      </w:pPr>
      <w:r>
        <w:rPr>
          <w:rFonts w:ascii="宋体" w:eastAsia="宋体" w:hAnsi="宋体" w:hint="eastAsia"/>
          <w:color w:val="000000"/>
          <w:szCs w:val="21"/>
        </w:rPr>
        <w:t>（2）</w:t>
      </w:r>
      <w:r w:rsidR="00FB3937" w:rsidRPr="00F716E3">
        <w:rPr>
          <w:rFonts w:ascii="宋体" w:eastAsia="宋体" w:hAnsi="宋体" w:hint="eastAsia"/>
          <w:color w:val="000000"/>
          <w:szCs w:val="21"/>
        </w:rPr>
        <w:t>掌握我国铁路选线设计的基本任务和铁路基本建设程序。</w:t>
      </w:r>
    </w:p>
    <w:p w:rsidR="00523427" w:rsidRPr="00F716E3" w:rsidRDefault="00523427" w:rsidP="001B03A8">
      <w:pPr>
        <w:widowControl/>
        <w:snapToGrid w:val="0"/>
        <w:ind w:firstLineChars="200" w:firstLine="420"/>
        <w:jc w:val="left"/>
        <w:rPr>
          <w:rFonts w:ascii="宋体" w:eastAsia="宋体" w:hAnsi="宋体" w:cs="宋体"/>
          <w:color w:val="000000"/>
          <w:kern w:val="0"/>
          <w:szCs w:val="21"/>
        </w:rPr>
      </w:pPr>
      <w:r w:rsidRPr="00F716E3">
        <w:rPr>
          <w:rFonts w:ascii="宋体" w:eastAsia="宋体" w:hAnsi="宋体" w:cs="TimesNewRomanPSMT"/>
          <w:color w:val="000000"/>
          <w:kern w:val="0"/>
          <w:szCs w:val="21"/>
        </w:rPr>
        <w:t>3.</w:t>
      </w:r>
      <w:r w:rsidRPr="00F716E3">
        <w:rPr>
          <w:rFonts w:ascii="宋体" w:eastAsia="宋体" w:hAnsi="宋体" w:cs="宋体" w:hint="eastAsia"/>
          <w:color w:val="000000"/>
          <w:kern w:val="0"/>
          <w:szCs w:val="21"/>
        </w:rPr>
        <w:t>教学内容</w:t>
      </w:r>
    </w:p>
    <w:p w:rsidR="009D6324" w:rsidRPr="00F716E3" w:rsidRDefault="009D6324" w:rsidP="001B03A8">
      <w:pPr>
        <w:snapToGrid w:val="0"/>
        <w:ind w:firstLineChars="300" w:firstLine="630"/>
        <w:rPr>
          <w:rFonts w:ascii="宋体" w:eastAsia="宋体" w:hAnsi="宋体"/>
          <w:color w:val="000000"/>
          <w:szCs w:val="21"/>
        </w:rPr>
      </w:pPr>
      <w:r w:rsidRPr="00F716E3">
        <w:rPr>
          <w:rFonts w:ascii="宋体" w:eastAsia="宋体" w:hAnsi="宋体" w:hint="eastAsia"/>
          <w:color w:val="000000"/>
          <w:szCs w:val="21"/>
        </w:rPr>
        <w:t>（</w:t>
      </w:r>
      <w:r w:rsidRPr="00F716E3">
        <w:rPr>
          <w:rFonts w:ascii="宋体" w:eastAsia="宋体" w:hAnsi="宋体"/>
          <w:color w:val="000000"/>
          <w:szCs w:val="21"/>
        </w:rPr>
        <w:t>1</w:t>
      </w:r>
      <w:r w:rsidRPr="00F716E3">
        <w:rPr>
          <w:rFonts w:ascii="宋体" w:eastAsia="宋体" w:hAnsi="宋体" w:hint="eastAsia"/>
          <w:color w:val="000000"/>
          <w:szCs w:val="21"/>
        </w:rPr>
        <w:t>）世界铁路的由来与发展</w:t>
      </w:r>
      <w:r w:rsidR="0035293A">
        <w:rPr>
          <w:rFonts w:ascii="宋体" w:eastAsia="宋体" w:hAnsi="宋体" w:hint="eastAsia"/>
          <w:color w:val="000000"/>
          <w:szCs w:val="21"/>
        </w:rPr>
        <w:t>。</w:t>
      </w:r>
    </w:p>
    <w:p w:rsidR="009D6324" w:rsidRPr="00F716E3" w:rsidRDefault="009D6324" w:rsidP="001B03A8">
      <w:pPr>
        <w:snapToGrid w:val="0"/>
        <w:ind w:firstLineChars="300" w:firstLine="630"/>
        <w:rPr>
          <w:rFonts w:ascii="宋体" w:eastAsia="宋体" w:hAnsi="宋体"/>
          <w:color w:val="000000"/>
          <w:szCs w:val="21"/>
        </w:rPr>
      </w:pPr>
      <w:r w:rsidRPr="00F716E3">
        <w:rPr>
          <w:rFonts w:ascii="宋体" w:eastAsia="宋体" w:hAnsi="宋体" w:hint="eastAsia"/>
          <w:color w:val="000000"/>
          <w:szCs w:val="21"/>
        </w:rPr>
        <w:t>（2）中国铁路建设与规划</w:t>
      </w:r>
      <w:r w:rsidR="0035293A">
        <w:rPr>
          <w:rFonts w:ascii="宋体" w:eastAsia="宋体" w:hAnsi="宋体" w:hint="eastAsia"/>
          <w:color w:val="000000"/>
          <w:szCs w:val="21"/>
        </w:rPr>
        <w:t>。</w:t>
      </w:r>
    </w:p>
    <w:p w:rsidR="009D6324" w:rsidRPr="00F716E3" w:rsidRDefault="009D6324" w:rsidP="001B03A8">
      <w:pPr>
        <w:snapToGrid w:val="0"/>
        <w:ind w:firstLineChars="300" w:firstLine="630"/>
        <w:rPr>
          <w:rFonts w:ascii="宋体" w:eastAsia="宋体" w:hAnsi="宋体"/>
          <w:color w:val="000000"/>
          <w:szCs w:val="21"/>
        </w:rPr>
      </w:pPr>
      <w:r w:rsidRPr="00F716E3">
        <w:rPr>
          <w:rFonts w:ascii="宋体" w:eastAsia="宋体" w:hAnsi="宋体" w:hint="eastAsia"/>
          <w:color w:val="000000"/>
          <w:szCs w:val="21"/>
        </w:rPr>
        <w:t>（3）世界高速铁路与重载运输的发展动态</w:t>
      </w:r>
      <w:r w:rsidR="0035293A">
        <w:rPr>
          <w:rFonts w:ascii="宋体" w:eastAsia="宋体" w:hAnsi="宋体" w:hint="eastAsia"/>
          <w:color w:val="000000"/>
          <w:szCs w:val="21"/>
        </w:rPr>
        <w:t>。</w:t>
      </w:r>
    </w:p>
    <w:p w:rsidR="009D6324" w:rsidRPr="00F716E3" w:rsidRDefault="009D6324" w:rsidP="001B03A8">
      <w:pPr>
        <w:snapToGrid w:val="0"/>
        <w:ind w:firstLineChars="300" w:firstLine="630"/>
        <w:rPr>
          <w:rFonts w:ascii="宋体" w:eastAsia="宋体" w:hAnsi="宋体"/>
          <w:color w:val="000000"/>
          <w:szCs w:val="21"/>
        </w:rPr>
      </w:pPr>
      <w:r w:rsidRPr="00F716E3">
        <w:rPr>
          <w:rFonts w:ascii="宋体" w:eastAsia="宋体" w:hAnsi="宋体" w:hint="eastAsia"/>
          <w:color w:val="000000"/>
          <w:szCs w:val="21"/>
        </w:rPr>
        <w:t>（4）铁路总体设计</w:t>
      </w:r>
      <w:r w:rsidR="0035293A">
        <w:rPr>
          <w:rFonts w:ascii="宋体" w:eastAsia="宋体" w:hAnsi="宋体" w:hint="eastAsia"/>
          <w:color w:val="000000"/>
          <w:szCs w:val="21"/>
        </w:rPr>
        <w:t>。</w:t>
      </w:r>
    </w:p>
    <w:p w:rsidR="00523427" w:rsidRPr="00F716E3" w:rsidRDefault="00523427" w:rsidP="001B03A8">
      <w:pPr>
        <w:widowControl/>
        <w:snapToGrid w:val="0"/>
        <w:ind w:firstLineChars="200" w:firstLine="420"/>
        <w:jc w:val="left"/>
        <w:rPr>
          <w:rFonts w:ascii="宋体" w:eastAsia="宋体" w:hAnsi="宋体" w:cs="宋体"/>
          <w:color w:val="000000"/>
          <w:kern w:val="0"/>
          <w:szCs w:val="21"/>
        </w:rPr>
      </w:pPr>
      <w:r w:rsidRPr="00F716E3">
        <w:rPr>
          <w:rFonts w:ascii="宋体" w:eastAsia="宋体" w:hAnsi="宋体" w:cs="TimesNewRomanPSMT"/>
          <w:color w:val="000000"/>
          <w:kern w:val="0"/>
          <w:szCs w:val="21"/>
        </w:rPr>
        <w:t>4.</w:t>
      </w:r>
      <w:r w:rsidRPr="00F716E3">
        <w:rPr>
          <w:rFonts w:ascii="宋体" w:eastAsia="宋体" w:hAnsi="宋体" w:cs="宋体" w:hint="eastAsia"/>
          <w:color w:val="000000"/>
          <w:kern w:val="0"/>
          <w:szCs w:val="21"/>
        </w:rPr>
        <w:t>教学方法</w:t>
      </w:r>
    </w:p>
    <w:p w:rsidR="009D6324" w:rsidRPr="00F716E3" w:rsidRDefault="009D6324" w:rsidP="006A08EE">
      <w:pPr>
        <w:widowControl/>
        <w:snapToGrid w:val="0"/>
        <w:ind w:firstLineChars="350" w:firstLine="735"/>
        <w:jc w:val="left"/>
        <w:rPr>
          <w:rFonts w:ascii="宋体" w:eastAsia="宋体" w:hAnsi="宋体" w:cs="宋体"/>
          <w:color w:val="000000"/>
          <w:kern w:val="0"/>
          <w:szCs w:val="21"/>
        </w:rPr>
      </w:pPr>
      <w:r w:rsidRPr="00F716E3">
        <w:rPr>
          <w:rFonts w:ascii="宋体" w:eastAsia="宋体" w:hAnsi="宋体" w:cs="宋体" w:hint="eastAsia"/>
          <w:color w:val="000000"/>
          <w:kern w:val="0"/>
          <w:szCs w:val="21"/>
        </w:rPr>
        <w:t>课</w:t>
      </w:r>
      <w:r w:rsidR="0022124D">
        <w:rPr>
          <w:rFonts w:ascii="宋体" w:eastAsia="宋体" w:hAnsi="宋体" w:cs="宋体" w:hint="eastAsia"/>
          <w:color w:val="000000"/>
          <w:kern w:val="0"/>
          <w:szCs w:val="21"/>
        </w:rPr>
        <w:t>堂</w:t>
      </w:r>
      <w:r w:rsidRPr="00F716E3">
        <w:rPr>
          <w:rFonts w:ascii="宋体" w:eastAsia="宋体" w:hAnsi="宋体" w:cs="宋体" w:hint="eastAsia"/>
          <w:color w:val="000000"/>
          <w:kern w:val="0"/>
          <w:szCs w:val="21"/>
        </w:rPr>
        <w:t>授课，课后复习</w:t>
      </w:r>
    </w:p>
    <w:p w:rsidR="00523427" w:rsidRDefault="00523427" w:rsidP="001B03A8">
      <w:pPr>
        <w:widowControl/>
        <w:snapToGrid w:val="0"/>
        <w:ind w:firstLineChars="200" w:firstLine="420"/>
        <w:jc w:val="left"/>
        <w:rPr>
          <w:rFonts w:ascii="宋体" w:eastAsia="宋体" w:hAnsi="宋体" w:cs="TimesNewRomanPSMT"/>
          <w:color w:val="000000"/>
          <w:kern w:val="0"/>
          <w:szCs w:val="21"/>
        </w:rPr>
      </w:pPr>
      <w:r w:rsidRPr="00F716E3">
        <w:rPr>
          <w:rFonts w:ascii="宋体" w:eastAsia="宋体" w:hAnsi="宋体" w:cs="TimesNewRomanPSMT"/>
          <w:color w:val="000000"/>
          <w:kern w:val="0"/>
          <w:szCs w:val="21"/>
        </w:rPr>
        <w:t>5.</w:t>
      </w:r>
      <w:r w:rsidRPr="00F716E3">
        <w:rPr>
          <w:rFonts w:ascii="宋体" w:eastAsia="宋体" w:hAnsi="宋体" w:cs="TimesNewRomanPSMT" w:hint="eastAsia"/>
          <w:color w:val="000000"/>
          <w:kern w:val="0"/>
          <w:szCs w:val="21"/>
        </w:rPr>
        <w:t>教学评价</w:t>
      </w:r>
    </w:p>
    <w:p w:rsidR="0035293A" w:rsidRDefault="0035293A" w:rsidP="001B03A8">
      <w:pPr>
        <w:widowControl/>
        <w:snapToGrid w:val="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（1）能全面、总体把握世界铁路各个时期发展概况及其特点。</w:t>
      </w:r>
    </w:p>
    <w:p w:rsidR="0035293A" w:rsidRDefault="0035293A" w:rsidP="001B03A8">
      <w:pPr>
        <w:widowControl/>
        <w:snapToGrid w:val="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（2）能深刻理解中国近现代铁路发展沿革及社会发展的相互影响因素。</w:t>
      </w:r>
    </w:p>
    <w:p w:rsidR="0035293A" w:rsidRDefault="0035293A" w:rsidP="001B03A8">
      <w:pPr>
        <w:widowControl/>
        <w:snapToGrid w:val="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（3）能熟知铁路设计工作的发展过程、基本任务、基本建设程序和基本规范。</w:t>
      </w:r>
    </w:p>
    <w:p w:rsidR="001B03A8" w:rsidRDefault="001B03A8" w:rsidP="001B03A8">
      <w:pPr>
        <w:widowControl/>
        <w:snapToGrid w:val="0"/>
        <w:ind w:firstLineChars="200" w:firstLine="482"/>
        <w:jc w:val="left"/>
        <w:rPr>
          <w:rFonts w:ascii="黑体" w:eastAsia="黑体" w:hAnsi="黑体"/>
          <w:b/>
          <w:sz w:val="24"/>
          <w:szCs w:val="24"/>
        </w:rPr>
      </w:pPr>
    </w:p>
    <w:p w:rsidR="00523427" w:rsidRDefault="00523427" w:rsidP="006A08EE">
      <w:pPr>
        <w:widowControl/>
        <w:snapToGrid w:val="0"/>
        <w:spacing w:line="276" w:lineRule="auto"/>
        <w:ind w:firstLineChars="200" w:firstLine="482"/>
        <w:jc w:val="left"/>
      </w:pPr>
      <w:r w:rsidRPr="00FC24B5">
        <w:rPr>
          <w:rFonts w:ascii="黑体" w:eastAsia="黑体" w:hAnsi="黑体" w:hint="eastAsia"/>
          <w:b/>
          <w:sz w:val="24"/>
          <w:szCs w:val="24"/>
        </w:rPr>
        <w:t>第一章</w:t>
      </w:r>
      <w:r w:rsidR="00363A10">
        <w:rPr>
          <w:rFonts w:ascii="黑体" w:eastAsia="黑体" w:hAnsi="黑体" w:hint="eastAsia"/>
          <w:b/>
          <w:sz w:val="24"/>
          <w:szCs w:val="24"/>
        </w:rPr>
        <w:t>铁路能力与建设标准</w:t>
      </w:r>
    </w:p>
    <w:p w:rsidR="00523427" w:rsidRPr="00363A10" w:rsidRDefault="00523427" w:rsidP="001B03A8">
      <w:pPr>
        <w:widowControl/>
        <w:snapToGrid w:val="0"/>
        <w:ind w:firstLineChars="200" w:firstLine="420"/>
        <w:jc w:val="left"/>
        <w:rPr>
          <w:rFonts w:ascii="宋体" w:eastAsia="宋体" w:hAnsi="宋体" w:cs="宋体"/>
          <w:color w:val="000000"/>
          <w:kern w:val="0"/>
          <w:szCs w:val="21"/>
        </w:rPr>
      </w:pPr>
      <w:r w:rsidRPr="00363A10">
        <w:rPr>
          <w:rFonts w:ascii="宋体" w:eastAsia="宋体" w:hAnsi="宋体" w:cs="TimesNewRomanPSMT"/>
          <w:color w:val="000000"/>
          <w:kern w:val="0"/>
          <w:szCs w:val="21"/>
        </w:rPr>
        <w:t>1.</w:t>
      </w:r>
      <w:r w:rsidRPr="00363A10">
        <w:rPr>
          <w:rFonts w:ascii="宋体" w:eastAsia="宋体" w:hAnsi="宋体" w:cs="宋体" w:hint="eastAsia"/>
          <w:color w:val="000000"/>
          <w:kern w:val="0"/>
          <w:szCs w:val="21"/>
        </w:rPr>
        <w:t>教学目标</w:t>
      </w:r>
    </w:p>
    <w:p w:rsidR="00363A10" w:rsidRPr="00363A10" w:rsidRDefault="00363A10" w:rsidP="001B03A8">
      <w:pPr>
        <w:snapToGrid w:val="0"/>
        <w:rPr>
          <w:rFonts w:ascii="宋体" w:eastAsia="宋体" w:hAnsi="宋体"/>
          <w:color w:val="000000"/>
          <w:szCs w:val="21"/>
        </w:rPr>
      </w:pPr>
      <w:r w:rsidRPr="00363A10">
        <w:rPr>
          <w:rFonts w:ascii="宋体" w:eastAsia="宋体" w:hAnsi="宋体"/>
          <w:color w:val="000000"/>
          <w:szCs w:val="21"/>
        </w:rPr>
        <w:tab/>
      </w:r>
      <w:r w:rsidRPr="00363A10">
        <w:rPr>
          <w:rFonts w:ascii="宋体" w:eastAsia="宋体" w:hAnsi="宋体" w:hint="eastAsia"/>
          <w:color w:val="000000"/>
          <w:szCs w:val="21"/>
        </w:rPr>
        <w:t>（</w:t>
      </w:r>
      <w:r w:rsidRPr="00363A10">
        <w:rPr>
          <w:rFonts w:ascii="宋体" w:eastAsia="宋体" w:hAnsi="宋体"/>
          <w:color w:val="000000"/>
          <w:szCs w:val="21"/>
        </w:rPr>
        <w:t>1</w:t>
      </w:r>
      <w:r w:rsidRPr="00363A10">
        <w:rPr>
          <w:rFonts w:ascii="宋体" w:eastAsia="宋体" w:hAnsi="宋体" w:hint="eastAsia"/>
          <w:color w:val="000000"/>
          <w:szCs w:val="21"/>
        </w:rPr>
        <w:t>）了解客货运量的意义和运量调查的基本知识；</w:t>
      </w:r>
    </w:p>
    <w:p w:rsidR="00363A10" w:rsidRPr="00363A10" w:rsidRDefault="00363A10" w:rsidP="001B03A8">
      <w:pPr>
        <w:snapToGrid w:val="0"/>
        <w:rPr>
          <w:rFonts w:ascii="宋体" w:eastAsia="宋体" w:hAnsi="宋体"/>
          <w:color w:val="000000"/>
          <w:szCs w:val="21"/>
        </w:rPr>
      </w:pPr>
      <w:r w:rsidRPr="00363A10">
        <w:rPr>
          <w:rFonts w:ascii="宋体" w:eastAsia="宋体" w:hAnsi="宋体"/>
          <w:color w:val="000000"/>
          <w:szCs w:val="21"/>
        </w:rPr>
        <w:tab/>
      </w:r>
      <w:r w:rsidRPr="00363A10">
        <w:rPr>
          <w:rFonts w:ascii="宋体" w:eastAsia="宋体" w:hAnsi="宋体" w:hint="eastAsia"/>
          <w:color w:val="000000"/>
          <w:szCs w:val="21"/>
        </w:rPr>
        <w:t>（</w:t>
      </w:r>
      <w:r w:rsidRPr="00363A10">
        <w:rPr>
          <w:rFonts w:ascii="宋体" w:eastAsia="宋体" w:hAnsi="宋体"/>
          <w:color w:val="000000"/>
          <w:szCs w:val="21"/>
        </w:rPr>
        <w:t>2</w:t>
      </w:r>
      <w:r w:rsidRPr="00363A10">
        <w:rPr>
          <w:rFonts w:ascii="宋体" w:eastAsia="宋体" w:hAnsi="宋体" w:hint="eastAsia"/>
          <w:color w:val="000000"/>
          <w:szCs w:val="21"/>
        </w:rPr>
        <w:t>）清楚列车运行图；熟悉铁路选线设计所需要的运量资料、铁路等级划分与主要技术标准的概念；</w:t>
      </w:r>
    </w:p>
    <w:p w:rsidR="00363A10" w:rsidRPr="00363A10" w:rsidRDefault="00363A10" w:rsidP="001B03A8">
      <w:pPr>
        <w:snapToGrid w:val="0"/>
        <w:rPr>
          <w:rFonts w:ascii="宋体" w:eastAsia="宋体" w:hAnsi="宋体"/>
          <w:color w:val="000000"/>
          <w:szCs w:val="21"/>
        </w:rPr>
      </w:pPr>
      <w:r w:rsidRPr="00363A10">
        <w:rPr>
          <w:rFonts w:ascii="宋体" w:eastAsia="宋体" w:hAnsi="宋体"/>
          <w:color w:val="000000"/>
          <w:szCs w:val="21"/>
        </w:rPr>
        <w:tab/>
      </w:r>
      <w:r w:rsidRPr="00363A10">
        <w:rPr>
          <w:rFonts w:ascii="宋体" w:eastAsia="宋体" w:hAnsi="宋体" w:hint="eastAsia"/>
          <w:color w:val="000000"/>
          <w:szCs w:val="21"/>
        </w:rPr>
        <w:t>（</w:t>
      </w:r>
      <w:r w:rsidRPr="00363A10">
        <w:rPr>
          <w:rFonts w:ascii="宋体" w:eastAsia="宋体" w:hAnsi="宋体"/>
          <w:color w:val="000000"/>
          <w:szCs w:val="21"/>
        </w:rPr>
        <w:t>3</w:t>
      </w:r>
      <w:r w:rsidRPr="00363A10">
        <w:rPr>
          <w:rFonts w:ascii="宋体" w:eastAsia="宋体" w:hAnsi="宋体" w:hint="eastAsia"/>
          <w:color w:val="000000"/>
          <w:szCs w:val="21"/>
        </w:rPr>
        <w:t>）掌握通过能力、输送能力的计算方法；</w:t>
      </w:r>
    </w:p>
    <w:p w:rsidR="00363A10" w:rsidRPr="00363A10" w:rsidRDefault="00363A10" w:rsidP="001B03A8">
      <w:pPr>
        <w:snapToGrid w:val="0"/>
        <w:rPr>
          <w:rFonts w:ascii="宋体" w:eastAsia="宋体" w:hAnsi="宋体"/>
          <w:color w:val="000000"/>
          <w:szCs w:val="21"/>
        </w:rPr>
      </w:pPr>
      <w:r w:rsidRPr="00363A10">
        <w:rPr>
          <w:rFonts w:ascii="宋体" w:eastAsia="宋体" w:hAnsi="宋体"/>
          <w:color w:val="000000"/>
          <w:szCs w:val="21"/>
        </w:rPr>
        <w:tab/>
      </w:r>
      <w:r w:rsidRPr="00363A10">
        <w:rPr>
          <w:rFonts w:ascii="宋体" w:eastAsia="宋体" w:hAnsi="宋体" w:hint="eastAsia"/>
          <w:color w:val="000000"/>
          <w:szCs w:val="21"/>
        </w:rPr>
        <w:t>（</w:t>
      </w:r>
      <w:r w:rsidRPr="00363A10">
        <w:rPr>
          <w:rFonts w:ascii="宋体" w:eastAsia="宋体" w:hAnsi="宋体"/>
          <w:color w:val="000000"/>
          <w:szCs w:val="21"/>
        </w:rPr>
        <w:t>4</w:t>
      </w:r>
      <w:r w:rsidRPr="00363A10">
        <w:rPr>
          <w:rFonts w:ascii="宋体" w:eastAsia="宋体" w:hAnsi="宋体" w:hint="eastAsia"/>
          <w:color w:val="000000"/>
          <w:szCs w:val="21"/>
        </w:rPr>
        <w:t>）了解高速铁路通过运输能力和客运能力的估算。</w:t>
      </w:r>
    </w:p>
    <w:p w:rsidR="00523427" w:rsidRPr="00363A10" w:rsidRDefault="00523427" w:rsidP="001B03A8">
      <w:pPr>
        <w:widowControl/>
        <w:snapToGrid w:val="0"/>
        <w:ind w:firstLineChars="200" w:firstLine="420"/>
        <w:jc w:val="left"/>
        <w:rPr>
          <w:rFonts w:ascii="宋体" w:eastAsia="宋体" w:hAnsi="宋体" w:cs="宋体"/>
          <w:color w:val="000000"/>
          <w:kern w:val="0"/>
          <w:szCs w:val="21"/>
        </w:rPr>
      </w:pPr>
      <w:r w:rsidRPr="00363A10">
        <w:rPr>
          <w:rFonts w:ascii="宋体" w:eastAsia="宋体" w:hAnsi="宋体" w:cs="TimesNewRomanPSMT"/>
          <w:color w:val="000000"/>
          <w:kern w:val="0"/>
          <w:szCs w:val="21"/>
        </w:rPr>
        <w:t>2.</w:t>
      </w:r>
      <w:r w:rsidRPr="00363A10">
        <w:rPr>
          <w:rFonts w:ascii="宋体" w:eastAsia="宋体" w:hAnsi="宋体" w:cs="宋体" w:hint="eastAsia"/>
          <w:color w:val="000000"/>
          <w:kern w:val="0"/>
          <w:szCs w:val="21"/>
        </w:rPr>
        <w:t>教学重难点</w:t>
      </w:r>
    </w:p>
    <w:p w:rsidR="001B03A8" w:rsidRDefault="00296456" w:rsidP="001B03A8">
      <w:pPr>
        <w:snapToGrid w:val="0"/>
        <w:ind w:firstLineChars="200" w:firstLine="420"/>
        <w:rPr>
          <w:rFonts w:ascii="宋体" w:eastAsia="宋体" w:hAnsi="宋体"/>
          <w:bCs/>
          <w:color w:val="000000"/>
          <w:szCs w:val="21"/>
        </w:rPr>
      </w:pPr>
      <w:r w:rsidRPr="00296456">
        <w:rPr>
          <w:rFonts w:ascii="宋体" w:eastAsia="宋体" w:hAnsi="宋体" w:hint="eastAsia"/>
          <w:bCs/>
          <w:color w:val="000000"/>
          <w:szCs w:val="21"/>
        </w:rPr>
        <w:t>重点：</w:t>
      </w:r>
      <w:r w:rsidR="00363A10" w:rsidRPr="00296456">
        <w:rPr>
          <w:rFonts w:ascii="宋体" w:eastAsia="宋体" w:hAnsi="宋体" w:hint="eastAsia"/>
          <w:bCs/>
          <w:color w:val="000000"/>
          <w:szCs w:val="21"/>
        </w:rPr>
        <w:t>（</w:t>
      </w:r>
      <w:r w:rsidR="00363A10" w:rsidRPr="00296456">
        <w:rPr>
          <w:rFonts w:ascii="宋体" w:eastAsia="宋体" w:hAnsi="宋体"/>
          <w:bCs/>
          <w:color w:val="000000"/>
          <w:szCs w:val="21"/>
        </w:rPr>
        <w:t>1</w:t>
      </w:r>
      <w:r w:rsidR="00363A10" w:rsidRPr="00296456">
        <w:rPr>
          <w:rFonts w:ascii="宋体" w:eastAsia="宋体" w:hAnsi="宋体" w:hint="eastAsia"/>
          <w:bCs/>
          <w:color w:val="000000"/>
          <w:szCs w:val="21"/>
        </w:rPr>
        <w:t>）列车运行图的概念与绘制；</w:t>
      </w:r>
    </w:p>
    <w:p w:rsidR="00363A10" w:rsidRPr="00296456" w:rsidRDefault="00363A10" w:rsidP="001B03A8">
      <w:pPr>
        <w:snapToGrid w:val="0"/>
        <w:ind w:firstLineChars="450" w:firstLine="945"/>
        <w:rPr>
          <w:rFonts w:ascii="宋体" w:eastAsia="宋体" w:hAnsi="宋体" w:cs="宋体"/>
          <w:bCs/>
          <w:color w:val="000000"/>
          <w:kern w:val="0"/>
          <w:szCs w:val="21"/>
        </w:rPr>
      </w:pPr>
      <w:r w:rsidRPr="00296456">
        <w:rPr>
          <w:rFonts w:ascii="宋体" w:eastAsia="宋体" w:hAnsi="宋体" w:cs="宋体" w:hint="eastAsia"/>
          <w:bCs/>
          <w:color w:val="000000"/>
          <w:kern w:val="0"/>
          <w:szCs w:val="21"/>
        </w:rPr>
        <w:t>（</w:t>
      </w:r>
      <w:r w:rsidRPr="00296456">
        <w:rPr>
          <w:rFonts w:ascii="宋体" w:eastAsia="宋体" w:hAnsi="宋体" w:cs="宋体"/>
          <w:bCs/>
          <w:color w:val="000000"/>
          <w:kern w:val="0"/>
          <w:szCs w:val="21"/>
        </w:rPr>
        <w:t>2</w:t>
      </w:r>
      <w:r w:rsidRPr="00296456">
        <w:rPr>
          <w:rFonts w:ascii="宋体" w:eastAsia="宋体" w:hAnsi="宋体" w:cs="宋体" w:hint="eastAsia"/>
          <w:bCs/>
          <w:color w:val="000000"/>
          <w:kern w:val="0"/>
          <w:szCs w:val="21"/>
        </w:rPr>
        <w:t>）铁路通过能力和输送能力的计算方法；</w:t>
      </w:r>
    </w:p>
    <w:p w:rsidR="00363A10" w:rsidRPr="00296456" w:rsidRDefault="00363A10" w:rsidP="001B03A8">
      <w:pPr>
        <w:snapToGrid w:val="0"/>
        <w:rPr>
          <w:rFonts w:ascii="宋体" w:eastAsia="宋体" w:hAnsi="宋体"/>
          <w:bCs/>
          <w:color w:val="000000"/>
          <w:szCs w:val="21"/>
        </w:rPr>
      </w:pPr>
      <w:r w:rsidRPr="00296456">
        <w:rPr>
          <w:rFonts w:ascii="宋体" w:eastAsia="宋体" w:hAnsi="宋体"/>
          <w:bCs/>
          <w:color w:val="000000"/>
          <w:szCs w:val="21"/>
        </w:rPr>
        <w:tab/>
      </w:r>
      <w:r w:rsidR="00296456" w:rsidRPr="00296456">
        <w:rPr>
          <w:rFonts w:ascii="宋体" w:eastAsia="宋体" w:hAnsi="宋体" w:hint="eastAsia"/>
          <w:bCs/>
          <w:color w:val="000000"/>
          <w:szCs w:val="21"/>
        </w:rPr>
        <w:t>难点：</w:t>
      </w:r>
      <w:r w:rsidRPr="00296456">
        <w:rPr>
          <w:rFonts w:ascii="宋体" w:eastAsia="宋体" w:hAnsi="宋体" w:hint="eastAsia"/>
          <w:bCs/>
          <w:color w:val="000000"/>
          <w:szCs w:val="21"/>
        </w:rPr>
        <w:t>对于铁路线路通过能力和输送能力的计算方法。</w:t>
      </w:r>
    </w:p>
    <w:p w:rsidR="00523427" w:rsidRPr="00363A10" w:rsidRDefault="00523427" w:rsidP="001B03A8">
      <w:pPr>
        <w:widowControl/>
        <w:snapToGrid w:val="0"/>
        <w:ind w:firstLineChars="200" w:firstLine="420"/>
        <w:jc w:val="left"/>
        <w:rPr>
          <w:rFonts w:ascii="宋体" w:eastAsia="宋体" w:hAnsi="宋体" w:cs="宋体"/>
          <w:color w:val="000000"/>
          <w:kern w:val="0"/>
          <w:szCs w:val="21"/>
        </w:rPr>
      </w:pPr>
      <w:r w:rsidRPr="00363A10">
        <w:rPr>
          <w:rFonts w:ascii="宋体" w:eastAsia="宋体" w:hAnsi="宋体" w:cs="TimesNewRomanPSMT"/>
          <w:color w:val="000000"/>
          <w:kern w:val="0"/>
          <w:szCs w:val="21"/>
        </w:rPr>
        <w:t>3.</w:t>
      </w:r>
      <w:r w:rsidRPr="00363A10">
        <w:rPr>
          <w:rFonts w:ascii="宋体" w:eastAsia="宋体" w:hAnsi="宋体" w:cs="宋体" w:hint="eastAsia"/>
          <w:color w:val="000000"/>
          <w:kern w:val="0"/>
          <w:szCs w:val="21"/>
        </w:rPr>
        <w:t>教学内容</w:t>
      </w:r>
    </w:p>
    <w:p w:rsidR="00363A10" w:rsidRPr="00363A10" w:rsidRDefault="00363A10" w:rsidP="001B03A8">
      <w:pPr>
        <w:snapToGrid w:val="0"/>
        <w:ind w:firstLineChars="200" w:firstLine="420"/>
        <w:rPr>
          <w:rFonts w:ascii="宋体" w:eastAsia="宋体" w:hAnsi="宋体"/>
          <w:color w:val="000000"/>
          <w:szCs w:val="21"/>
        </w:rPr>
      </w:pPr>
      <w:r w:rsidRPr="00363A10">
        <w:rPr>
          <w:rFonts w:ascii="宋体" w:eastAsia="宋体" w:hAnsi="宋体" w:hint="eastAsia"/>
          <w:color w:val="000000"/>
          <w:szCs w:val="21"/>
        </w:rPr>
        <w:t>（</w:t>
      </w:r>
      <w:r w:rsidRPr="00363A10">
        <w:rPr>
          <w:rFonts w:ascii="宋体" w:eastAsia="宋体" w:hAnsi="宋体"/>
          <w:color w:val="000000"/>
          <w:szCs w:val="21"/>
        </w:rPr>
        <w:t>1</w:t>
      </w:r>
      <w:r w:rsidRPr="00363A10">
        <w:rPr>
          <w:rFonts w:ascii="宋体" w:eastAsia="宋体" w:hAnsi="宋体" w:hint="eastAsia"/>
          <w:color w:val="000000"/>
          <w:szCs w:val="21"/>
        </w:rPr>
        <w:t>）铁路运量与设计年度；</w:t>
      </w:r>
    </w:p>
    <w:p w:rsidR="00363A10" w:rsidRPr="00363A10" w:rsidRDefault="00363A10" w:rsidP="001B03A8">
      <w:pPr>
        <w:snapToGrid w:val="0"/>
        <w:ind w:firstLineChars="200" w:firstLine="420"/>
        <w:rPr>
          <w:rFonts w:ascii="宋体" w:eastAsia="宋体" w:hAnsi="宋体"/>
          <w:color w:val="000000"/>
          <w:szCs w:val="21"/>
        </w:rPr>
      </w:pPr>
      <w:r w:rsidRPr="00363A10">
        <w:rPr>
          <w:rFonts w:ascii="宋体" w:eastAsia="宋体" w:hAnsi="宋体" w:hint="eastAsia"/>
          <w:color w:val="000000"/>
          <w:szCs w:val="21"/>
        </w:rPr>
        <w:t>（</w:t>
      </w:r>
      <w:r w:rsidRPr="00363A10">
        <w:rPr>
          <w:rFonts w:ascii="宋体" w:eastAsia="宋体" w:hAnsi="宋体"/>
          <w:color w:val="000000"/>
          <w:szCs w:val="21"/>
        </w:rPr>
        <w:t>2</w:t>
      </w:r>
      <w:r w:rsidRPr="00363A10">
        <w:rPr>
          <w:rFonts w:ascii="宋体" w:eastAsia="宋体" w:hAnsi="宋体" w:hint="eastAsia"/>
          <w:color w:val="000000"/>
          <w:szCs w:val="21"/>
        </w:rPr>
        <w:t>）铁路区间通过能力；</w:t>
      </w:r>
    </w:p>
    <w:p w:rsidR="00363A10" w:rsidRPr="00363A10" w:rsidRDefault="00363A10" w:rsidP="001B03A8">
      <w:pPr>
        <w:snapToGrid w:val="0"/>
        <w:ind w:firstLineChars="200" w:firstLine="420"/>
        <w:rPr>
          <w:rFonts w:ascii="宋体" w:eastAsia="宋体" w:hAnsi="宋体"/>
          <w:color w:val="000000"/>
          <w:szCs w:val="21"/>
        </w:rPr>
      </w:pPr>
      <w:r w:rsidRPr="00363A10">
        <w:rPr>
          <w:rFonts w:ascii="宋体" w:eastAsia="宋体" w:hAnsi="宋体" w:hint="eastAsia"/>
          <w:color w:val="000000"/>
          <w:szCs w:val="21"/>
        </w:rPr>
        <w:t>（</w:t>
      </w:r>
      <w:r w:rsidRPr="00363A10">
        <w:rPr>
          <w:rFonts w:ascii="宋体" w:eastAsia="宋体" w:hAnsi="宋体"/>
          <w:color w:val="000000"/>
          <w:szCs w:val="21"/>
        </w:rPr>
        <w:t>3</w:t>
      </w:r>
      <w:r w:rsidRPr="00363A10">
        <w:rPr>
          <w:rFonts w:ascii="宋体" w:eastAsia="宋体" w:hAnsi="宋体" w:hint="eastAsia"/>
          <w:color w:val="000000"/>
          <w:szCs w:val="21"/>
        </w:rPr>
        <w:t>）铁路输送能力；</w:t>
      </w:r>
    </w:p>
    <w:p w:rsidR="00363A10" w:rsidRPr="00363A10" w:rsidRDefault="00363A10" w:rsidP="001B03A8">
      <w:pPr>
        <w:snapToGrid w:val="0"/>
        <w:ind w:firstLineChars="200" w:firstLine="420"/>
        <w:rPr>
          <w:rFonts w:ascii="宋体" w:eastAsia="宋体" w:hAnsi="宋体"/>
          <w:color w:val="000000"/>
          <w:szCs w:val="21"/>
        </w:rPr>
      </w:pPr>
      <w:r w:rsidRPr="00363A10">
        <w:rPr>
          <w:rFonts w:ascii="宋体" w:eastAsia="宋体" w:hAnsi="宋体" w:hint="eastAsia"/>
          <w:color w:val="000000"/>
          <w:szCs w:val="21"/>
        </w:rPr>
        <w:t>（4）高速铁路运输能力；</w:t>
      </w:r>
    </w:p>
    <w:p w:rsidR="00363A10" w:rsidRPr="00363A10" w:rsidRDefault="00363A10" w:rsidP="001B03A8">
      <w:pPr>
        <w:snapToGrid w:val="0"/>
        <w:ind w:firstLineChars="200" w:firstLine="420"/>
        <w:rPr>
          <w:rFonts w:ascii="宋体" w:eastAsia="宋体" w:hAnsi="宋体" w:cs="宋体"/>
          <w:color w:val="000000"/>
          <w:kern w:val="0"/>
          <w:szCs w:val="21"/>
        </w:rPr>
      </w:pPr>
      <w:r w:rsidRPr="00363A10">
        <w:rPr>
          <w:rFonts w:ascii="宋体" w:eastAsia="宋体" w:hAnsi="宋体" w:hint="eastAsia"/>
          <w:color w:val="000000"/>
          <w:szCs w:val="21"/>
        </w:rPr>
        <w:t>（5）铁路等级与主要技术标准。</w:t>
      </w:r>
    </w:p>
    <w:p w:rsidR="00523427" w:rsidRDefault="00523427" w:rsidP="001B03A8">
      <w:pPr>
        <w:widowControl/>
        <w:snapToGrid w:val="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rsidR="00363A10" w:rsidRDefault="00363A10" w:rsidP="006A08EE">
      <w:pPr>
        <w:widowControl/>
        <w:snapToGrid w:val="0"/>
        <w:ind w:firstLineChars="350" w:firstLine="735"/>
        <w:jc w:val="left"/>
        <w:rPr>
          <w:rFonts w:ascii="宋体" w:eastAsia="宋体" w:hAnsi="宋体" w:cs="宋体"/>
          <w:color w:val="000000"/>
          <w:kern w:val="0"/>
          <w:szCs w:val="21"/>
        </w:rPr>
      </w:pPr>
      <w:r>
        <w:rPr>
          <w:rFonts w:ascii="宋体" w:eastAsia="宋体" w:hAnsi="宋体" w:cs="宋体" w:hint="eastAsia"/>
          <w:color w:val="000000"/>
          <w:kern w:val="0"/>
          <w:szCs w:val="21"/>
        </w:rPr>
        <w:t>课</w:t>
      </w:r>
      <w:r w:rsidR="0022124D">
        <w:rPr>
          <w:rFonts w:ascii="宋体" w:eastAsia="宋体" w:hAnsi="宋体" w:cs="宋体" w:hint="eastAsia"/>
          <w:color w:val="000000"/>
          <w:kern w:val="0"/>
          <w:szCs w:val="21"/>
        </w:rPr>
        <w:t>堂</w:t>
      </w:r>
      <w:r>
        <w:rPr>
          <w:rFonts w:ascii="宋体" w:eastAsia="宋体" w:hAnsi="宋体" w:cs="宋体" w:hint="eastAsia"/>
          <w:color w:val="000000"/>
          <w:kern w:val="0"/>
          <w:szCs w:val="21"/>
        </w:rPr>
        <w:t>授课，课后复习</w:t>
      </w:r>
    </w:p>
    <w:p w:rsidR="00523427" w:rsidRDefault="00523427" w:rsidP="001B03A8">
      <w:pPr>
        <w:widowControl/>
        <w:snapToGrid w:val="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363A10" w:rsidRDefault="00C81E0C" w:rsidP="006A08EE">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能掌握铁路运量调查和估算方法</w:t>
      </w:r>
    </w:p>
    <w:p w:rsidR="00363A10" w:rsidRDefault="0022124D" w:rsidP="006A08EE">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能掌握线路设计所需的运输指标及计算</w:t>
      </w:r>
    </w:p>
    <w:p w:rsidR="0022124D" w:rsidRDefault="0022124D" w:rsidP="006A08EE">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能绘制列车运行图，掌握对区间通过能力的计算</w:t>
      </w:r>
    </w:p>
    <w:p w:rsidR="0022124D" w:rsidRDefault="0022124D" w:rsidP="006A08EE">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能掌握对铁路和高速铁路输送能力的计算</w:t>
      </w:r>
    </w:p>
    <w:p w:rsidR="0022124D" w:rsidRDefault="0022124D" w:rsidP="006A08EE">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对我国铁路等级及主要技术标准有基本的了解</w:t>
      </w:r>
    </w:p>
    <w:p w:rsidR="001B03A8" w:rsidRDefault="001B03A8" w:rsidP="001B03A8">
      <w:pPr>
        <w:widowControl/>
        <w:snapToGrid w:val="0"/>
        <w:ind w:firstLineChars="200" w:firstLine="420"/>
        <w:jc w:val="left"/>
        <w:rPr>
          <w:rFonts w:ascii="宋体" w:eastAsia="宋体" w:hAnsi="宋体" w:cs="TimesNewRomanPSMT"/>
          <w:color w:val="000000"/>
          <w:kern w:val="0"/>
          <w:szCs w:val="21"/>
        </w:rPr>
      </w:pPr>
    </w:p>
    <w:p w:rsidR="00523427" w:rsidRDefault="00523427" w:rsidP="006A08EE">
      <w:pPr>
        <w:widowControl/>
        <w:snapToGrid w:val="0"/>
        <w:spacing w:line="276" w:lineRule="auto"/>
        <w:ind w:firstLineChars="200" w:firstLine="482"/>
        <w:jc w:val="left"/>
      </w:pPr>
      <w:r w:rsidRPr="00FC24B5">
        <w:rPr>
          <w:rFonts w:ascii="黑体" w:eastAsia="黑体" w:hAnsi="黑体" w:hint="eastAsia"/>
          <w:b/>
          <w:sz w:val="24"/>
          <w:szCs w:val="24"/>
        </w:rPr>
        <w:t>第</w:t>
      </w:r>
      <w:r w:rsidR="00363A10">
        <w:rPr>
          <w:rFonts w:ascii="黑体" w:eastAsia="黑体" w:hAnsi="黑体" w:hint="eastAsia"/>
          <w:b/>
          <w:sz w:val="24"/>
          <w:szCs w:val="24"/>
        </w:rPr>
        <w:t>二</w:t>
      </w:r>
      <w:r w:rsidRPr="00FC24B5">
        <w:rPr>
          <w:rFonts w:ascii="黑体" w:eastAsia="黑体" w:hAnsi="黑体" w:hint="eastAsia"/>
          <w:b/>
          <w:sz w:val="24"/>
          <w:szCs w:val="24"/>
        </w:rPr>
        <w:t>章</w:t>
      </w:r>
      <w:r w:rsidR="00363A10">
        <w:rPr>
          <w:rFonts w:ascii="黑体" w:eastAsia="黑体" w:hAnsi="黑体" w:hint="eastAsia"/>
          <w:b/>
          <w:sz w:val="24"/>
          <w:szCs w:val="24"/>
        </w:rPr>
        <w:t>牵引计算</w:t>
      </w:r>
    </w:p>
    <w:p w:rsidR="00523427" w:rsidRPr="00363A10" w:rsidRDefault="00523427" w:rsidP="001B03A8">
      <w:pPr>
        <w:widowControl/>
        <w:snapToGrid w:val="0"/>
        <w:ind w:firstLineChars="200" w:firstLine="420"/>
        <w:jc w:val="left"/>
        <w:rPr>
          <w:rFonts w:ascii="宋体" w:eastAsia="宋体" w:hAnsi="宋体" w:cs="宋体"/>
          <w:color w:val="000000"/>
          <w:kern w:val="0"/>
          <w:szCs w:val="21"/>
        </w:rPr>
      </w:pPr>
      <w:r w:rsidRPr="00363A10">
        <w:rPr>
          <w:rFonts w:ascii="宋体" w:eastAsia="宋体" w:hAnsi="宋体" w:cs="TimesNewRomanPSMT"/>
          <w:color w:val="000000"/>
          <w:kern w:val="0"/>
          <w:szCs w:val="21"/>
        </w:rPr>
        <w:t>1.</w:t>
      </w:r>
      <w:r w:rsidRPr="00363A10">
        <w:rPr>
          <w:rFonts w:ascii="宋体" w:eastAsia="宋体" w:hAnsi="宋体" w:cs="宋体" w:hint="eastAsia"/>
          <w:color w:val="000000"/>
          <w:kern w:val="0"/>
          <w:szCs w:val="21"/>
        </w:rPr>
        <w:t>教学目标</w:t>
      </w:r>
    </w:p>
    <w:p w:rsidR="00363A10" w:rsidRPr="00363A10" w:rsidRDefault="00363A10" w:rsidP="001B03A8">
      <w:pPr>
        <w:snapToGrid w:val="0"/>
        <w:ind w:firstLineChars="200" w:firstLine="420"/>
        <w:rPr>
          <w:rFonts w:ascii="宋体" w:eastAsia="宋体" w:hAnsi="宋体"/>
          <w:color w:val="000000"/>
          <w:szCs w:val="21"/>
        </w:rPr>
      </w:pPr>
      <w:r w:rsidRPr="00363A10">
        <w:rPr>
          <w:rFonts w:ascii="宋体" w:eastAsia="宋体" w:hAnsi="宋体" w:hint="eastAsia"/>
          <w:color w:val="000000"/>
          <w:szCs w:val="21"/>
        </w:rPr>
        <w:t>（</w:t>
      </w:r>
      <w:r w:rsidRPr="00363A10">
        <w:rPr>
          <w:rFonts w:ascii="宋体" w:eastAsia="宋体" w:hAnsi="宋体"/>
          <w:color w:val="000000"/>
          <w:szCs w:val="21"/>
        </w:rPr>
        <w:t>1</w:t>
      </w:r>
      <w:r w:rsidRPr="00363A10">
        <w:rPr>
          <w:rFonts w:ascii="宋体" w:eastAsia="宋体" w:hAnsi="宋体" w:hint="eastAsia"/>
          <w:color w:val="000000"/>
          <w:szCs w:val="21"/>
        </w:rPr>
        <w:t>）了解列车运动方程式的推导与应用；</w:t>
      </w:r>
    </w:p>
    <w:p w:rsidR="00363A10" w:rsidRPr="00363A10" w:rsidRDefault="00363A10" w:rsidP="001B03A8">
      <w:pPr>
        <w:snapToGrid w:val="0"/>
        <w:ind w:firstLineChars="200" w:firstLine="420"/>
        <w:rPr>
          <w:rFonts w:ascii="宋体" w:eastAsia="宋体" w:hAnsi="宋体"/>
          <w:color w:val="000000"/>
          <w:szCs w:val="21"/>
        </w:rPr>
      </w:pPr>
      <w:r w:rsidRPr="00363A10">
        <w:rPr>
          <w:rFonts w:ascii="宋体" w:eastAsia="宋体" w:hAnsi="宋体" w:hint="eastAsia"/>
          <w:color w:val="000000"/>
          <w:szCs w:val="21"/>
        </w:rPr>
        <w:t>（</w:t>
      </w:r>
      <w:r w:rsidRPr="00363A10">
        <w:rPr>
          <w:rFonts w:ascii="宋体" w:eastAsia="宋体" w:hAnsi="宋体"/>
          <w:color w:val="000000"/>
          <w:szCs w:val="21"/>
        </w:rPr>
        <w:t>2</w:t>
      </w:r>
      <w:r w:rsidRPr="00363A10">
        <w:rPr>
          <w:rFonts w:ascii="宋体" w:eastAsia="宋体" w:hAnsi="宋体" w:hint="eastAsia"/>
          <w:color w:val="000000"/>
          <w:szCs w:val="21"/>
        </w:rPr>
        <w:t>）熟悉作用在列车上的与列车运行方向平行的外力（机车牵引力、列车运行阻力和制动力）的概念及影响因素；</w:t>
      </w:r>
    </w:p>
    <w:p w:rsidR="00363A10" w:rsidRPr="00363A10" w:rsidRDefault="00363A10" w:rsidP="001B03A8">
      <w:pPr>
        <w:snapToGrid w:val="0"/>
        <w:ind w:firstLineChars="200" w:firstLine="420"/>
        <w:rPr>
          <w:rFonts w:ascii="宋体" w:eastAsia="宋体" w:hAnsi="宋体"/>
          <w:color w:val="000000"/>
          <w:szCs w:val="21"/>
        </w:rPr>
      </w:pPr>
      <w:r w:rsidRPr="00363A10">
        <w:rPr>
          <w:rFonts w:ascii="宋体" w:eastAsia="宋体" w:hAnsi="宋体" w:hint="eastAsia"/>
          <w:color w:val="000000"/>
          <w:szCs w:val="21"/>
        </w:rPr>
        <w:t>（</w:t>
      </w:r>
      <w:r w:rsidRPr="00363A10">
        <w:rPr>
          <w:rFonts w:ascii="宋体" w:eastAsia="宋体" w:hAnsi="宋体"/>
          <w:color w:val="000000"/>
          <w:szCs w:val="21"/>
        </w:rPr>
        <w:t>3</w:t>
      </w:r>
      <w:r w:rsidRPr="00363A10">
        <w:rPr>
          <w:rFonts w:ascii="宋体" w:eastAsia="宋体" w:hAnsi="宋体" w:hint="eastAsia"/>
          <w:color w:val="000000"/>
          <w:szCs w:val="21"/>
        </w:rPr>
        <w:t>）掌握列车运行阻力、制动力的概念及计算方法；</w:t>
      </w:r>
    </w:p>
    <w:p w:rsidR="00363A10" w:rsidRPr="00363A10" w:rsidRDefault="00363A10" w:rsidP="001B03A8">
      <w:pPr>
        <w:snapToGrid w:val="0"/>
        <w:ind w:firstLineChars="200" w:firstLine="420"/>
        <w:rPr>
          <w:rFonts w:ascii="宋体" w:eastAsia="宋体" w:hAnsi="宋体"/>
          <w:color w:val="000000"/>
          <w:szCs w:val="21"/>
        </w:rPr>
      </w:pPr>
      <w:r w:rsidRPr="00363A10">
        <w:rPr>
          <w:rFonts w:ascii="宋体" w:eastAsia="宋体" w:hAnsi="宋体" w:hint="eastAsia"/>
          <w:color w:val="000000"/>
          <w:szCs w:val="21"/>
        </w:rPr>
        <w:t>（4）掌握牵引质量的计算方法及其限制条件；</w:t>
      </w:r>
    </w:p>
    <w:p w:rsidR="00363A10" w:rsidRPr="00363A10" w:rsidRDefault="00363A10" w:rsidP="001B03A8">
      <w:pPr>
        <w:snapToGrid w:val="0"/>
        <w:ind w:firstLineChars="200" w:firstLine="420"/>
        <w:rPr>
          <w:rFonts w:ascii="宋体" w:eastAsia="宋体" w:hAnsi="宋体"/>
          <w:color w:val="000000"/>
          <w:szCs w:val="21"/>
        </w:rPr>
      </w:pPr>
      <w:r w:rsidRPr="00363A10">
        <w:rPr>
          <w:rFonts w:ascii="宋体" w:eastAsia="宋体" w:hAnsi="宋体" w:hint="eastAsia"/>
          <w:color w:val="000000"/>
          <w:szCs w:val="21"/>
        </w:rPr>
        <w:t>（5）熟悉合力曲线图的绘制及应用，了解均衡速度法；</w:t>
      </w:r>
    </w:p>
    <w:p w:rsidR="00363A10" w:rsidRPr="00363A10" w:rsidRDefault="00363A10" w:rsidP="001B03A8">
      <w:pPr>
        <w:snapToGrid w:val="0"/>
        <w:ind w:firstLineChars="200" w:firstLine="420"/>
        <w:rPr>
          <w:rFonts w:ascii="宋体" w:eastAsia="宋体" w:hAnsi="宋体"/>
          <w:color w:val="000000"/>
          <w:szCs w:val="21"/>
        </w:rPr>
      </w:pPr>
      <w:r w:rsidRPr="00363A10">
        <w:rPr>
          <w:rFonts w:ascii="宋体" w:eastAsia="宋体" w:hAnsi="宋体" w:hint="eastAsia"/>
          <w:color w:val="000000"/>
          <w:szCs w:val="21"/>
        </w:rPr>
        <w:t>（</w:t>
      </w:r>
      <w:r w:rsidRPr="00363A10">
        <w:rPr>
          <w:rFonts w:ascii="宋体" w:eastAsia="宋体" w:hAnsi="宋体"/>
          <w:color w:val="000000"/>
          <w:szCs w:val="21"/>
        </w:rPr>
        <w:t>6</w:t>
      </w:r>
      <w:r w:rsidRPr="00363A10">
        <w:rPr>
          <w:rFonts w:ascii="宋体" w:eastAsia="宋体" w:hAnsi="宋体" w:hint="eastAsia"/>
          <w:color w:val="000000"/>
          <w:szCs w:val="21"/>
        </w:rPr>
        <w:t>）掌握附加阻力换算坡度及加算坡度的概念及意义。</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2.</w:t>
      </w:r>
      <w:r w:rsidRPr="002D034C">
        <w:rPr>
          <w:rFonts w:ascii="宋体" w:eastAsia="宋体" w:hAnsi="宋体" w:cs="宋体" w:hint="eastAsia"/>
          <w:color w:val="000000"/>
          <w:kern w:val="0"/>
          <w:szCs w:val="21"/>
        </w:rPr>
        <w:t>教学重难点</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lastRenderedPageBreak/>
        <w:t>重点</w:t>
      </w:r>
      <w:r w:rsidR="0022124D" w:rsidRPr="002D034C">
        <w:rPr>
          <w:rFonts w:ascii="宋体" w:eastAsia="宋体" w:hAnsi="宋体" w:hint="eastAsia"/>
          <w:color w:val="000000"/>
          <w:szCs w:val="21"/>
        </w:rPr>
        <w:t>：</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（1）对于作用在列车上的与列车运行方向平行的外力的掌握；</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（2）列车运行阻力及制动力的计算方法</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（3）牵引质量的计算及限制条件</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（4）附加阻力换算坡度及加算坡度的计算</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难点</w:t>
      </w:r>
      <w:r w:rsidR="0022124D" w:rsidRPr="002D034C">
        <w:rPr>
          <w:rFonts w:ascii="宋体" w:eastAsia="宋体" w:hAnsi="宋体" w:hint="eastAsia"/>
          <w:color w:val="000000"/>
          <w:szCs w:val="21"/>
        </w:rPr>
        <w:t>：</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（1）列车运行阻力（曲线、坡道和隧道空气阻力的计算）</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（2）牵引质量的计算与检算</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3.</w:t>
      </w:r>
      <w:r w:rsidRPr="002D034C">
        <w:rPr>
          <w:rFonts w:ascii="宋体" w:eastAsia="宋体" w:hAnsi="宋体" w:cs="宋体" w:hint="eastAsia"/>
          <w:color w:val="000000"/>
          <w:kern w:val="0"/>
          <w:szCs w:val="21"/>
        </w:rPr>
        <w:t>教学内容</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1</w:t>
      </w:r>
      <w:r w:rsidRPr="002D034C">
        <w:rPr>
          <w:rFonts w:ascii="宋体" w:eastAsia="宋体" w:hAnsi="宋体" w:hint="eastAsia"/>
          <w:color w:val="000000"/>
          <w:szCs w:val="21"/>
        </w:rPr>
        <w:t>）作用于列车上的力；</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2</w:t>
      </w:r>
      <w:r w:rsidRPr="002D034C">
        <w:rPr>
          <w:rFonts w:ascii="宋体" w:eastAsia="宋体" w:hAnsi="宋体" w:hint="eastAsia"/>
          <w:color w:val="000000"/>
          <w:szCs w:val="21"/>
        </w:rPr>
        <w:t>）列车运动方程式；</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3</w:t>
      </w:r>
      <w:r w:rsidRPr="002D034C">
        <w:rPr>
          <w:rFonts w:ascii="宋体" w:eastAsia="宋体" w:hAnsi="宋体" w:hint="eastAsia"/>
          <w:color w:val="000000"/>
          <w:szCs w:val="21"/>
        </w:rPr>
        <w:t>）牵引质量计算与检算；</w:t>
      </w:r>
    </w:p>
    <w:p w:rsidR="00363A10" w:rsidRPr="002D034C" w:rsidRDefault="00363A10"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（4）运行速度与运行时分。</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4.</w:t>
      </w:r>
      <w:r w:rsidRPr="002D034C">
        <w:rPr>
          <w:rFonts w:ascii="宋体" w:eastAsia="宋体" w:hAnsi="宋体" w:cs="宋体" w:hint="eastAsia"/>
          <w:color w:val="000000"/>
          <w:kern w:val="0"/>
          <w:szCs w:val="21"/>
        </w:rPr>
        <w:t>教学方法</w:t>
      </w:r>
    </w:p>
    <w:p w:rsidR="00363A10" w:rsidRPr="002D034C" w:rsidRDefault="0022124D" w:rsidP="00F029DF">
      <w:pPr>
        <w:widowControl/>
        <w:snapToGrid w:val="0"/>
        <w:ind w:firstLineChars="350" w:firstLine="735"/>
        <w:jc w:val="left"/>
        <w:rPr>
          <w:rFonts w:ascii="宋体" w:eastAsia="宋体" w:hAnsi="宋体" w:cs="宋体"/>
          <w:color w:val="000000"/>
          <w:kern w:val="0"/>
          <w:szCs w:val="21"/>
        </w:rPr>
      </w:pPr>
      <w:r w:rsidRPr="002D034C">
        <w:rPr>
          <w:rFonts w:ascii="宋体" w:eastAsia="宋体" w:hAnsi="宋体" w:cs="宋体" w:hint="eastAsia"/>
          <w:color w:val="000000"/>
          <w:kern w:val="0"/>
          <w:szCs w:val="21"/>
        </w:rPr>
        <w:t>课堂授课，课后复习</w:t>
      </w:r>
    </w:p>
    <w:p w:rsidR="00523427" w:rsidRPr="002D034C" w:rsidRDefault="00523427" w:rsidP="001B03A8">
      <w:pPr>
        <w:widowControl/>
        <w:snapToGrid w:val="0"/>
        <w:ind w:firstLineChars="200" w:firstLine="420"/>
        <w:jc w:val="left"/>
        <w:rPr>
          <w:rFonts w:ascii="宋体" w:eastAsia="宋体" w:hAnsi="宋体" w:cs="TimesNewRomanPSMT"/>
          <w:color w:val="000000"/>
          <w:kern w:val="0"/>
          <w:szCs w:val="21"/>
        </w:rPr>
      </w:pPr>
      <w:r w:rsidRPr="002D034C">
        <w:rPr>
          <w:rFonts w:ascii="宋体" w:eastAsia="宋体" w:hAnsi="宋体" w:cs="TimesNewRomanPSMT"/>
          <w:color w:val="000000"/>
          <w:kern w:val="0"/>
          <w:szCs w:val="21"/>
        </w:rPr>
        <w:t>5.</w:t>
      </w:r>
      <w:r w:rsidRPr="002D034C">
        <w:rPr>
          <w:rFonts w:ascii="宋体" w:eastAsia="宋体" w:hAnsi="宋体" w:cs="TimesNewRomanPSMT" w:hint="eastAsia"/>
          <w:color w:val="000000"/>
          <w:kern w:val="0"/>
          <w:szCs w:val="21"/>
        </w:rPr>
        <w:t>教学评价</w:t>
      </w:r>
    </w:p>
    <w:p w:rsidR="00363A10" w:rsidRDefault="00F51C6C"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能理解作用在列车上</w:t>
      </w:r>
      <w:r w:rsidR="005E0F76">
        <w:rPr>
          <w:rFonts w:ascii="宋体" w:eastAsia="宋体" w:hAnsi="宋体" w:cs="TimesNewRomanPSMT" w:hint="eastAsia"/>
          <w:color w:val="000000"/>
          <w:kern w:val="0"/>
          <w:szCs w:val="21"/>
        </w:rPr>
        <w:t>的牵引力、基本阻力、附加阻力及制动力</w:t>
      </w:r>
      <w:r w:rsidR="00F029DF">
        <w:rPr>
          <w:rFonts w:ascii="宋体" w:eastAsia="宋体" w:hAnsi="宋体" w:cs="TimesNewRomanPSMT" w:hint="eastAsia"/>
          <w:color w:val="000000"/>
          <w:kern w:val="0"/>
          <w:szCs w:val="21"/>
        </w:rPr>
        <w:t>的计算</w:t>
      </w:r>
      <w:r>
        <w:rPr>
          <w:rFonts w:ascii="宋体" w:eastAsia="宋体" w:hAnsi="宋体" w:cs="TimesNewRomanPSMT" w:hint="eastAsia"/>
          <w:color w:val="000000"/>
          <w:kern w:val="0"/>
          <w:szCs w:val="21"/>
        </w:rPr>
        <w:t>及其</w:t>
      </w:r>
      <w:r w:rsidR="00F029DF">
        <w:rPr>
          <w:rFonts w:ascii="宋体" w:eastAsia="宋体" w:hAnsi="宋体" w:cs="TimesNewRomanPSMT" w:hint="eastAsia"/>
          <w:color w:val="000000"/>
          <w:kern w:val="0"/>
          <w:szCs w:val="21"/>
        </w:rPr>
        <w:t>因素</w:t>
      </w:r>
      <w:r>
        <w:rPr>
          <w:rFonts w:ascii="宋体" w:eastAsia="宋体" w:hAnsi="宋体" w:cs="TimesNewRomanPSMT" w:hint="eastAsia"/>
          <w:color w:val="000000"/>
          <w:kern w:val="0"/>
          <w:szCs w:val="21"/>
        </w:rPr>
        <w:t>。</w:t>
      </w:r>
    </w:p>
    <w:p w:rsidR="00F51C6C" w:rsidRDefault="00F51C6C"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能理解</w:t>
      </w:r>
      <w:r w:rsidR="005E0F76">
        <w:rPr>
          <w:rFonts w:ascii="宋体" w:eastAsia="宋体" w:hAnsi="宋体" w:cs="TimesNewRomanPSMT" w:hint="eastAsia"/>
          <w:color w:val="000000"/>
          <w:kern w:val="0"/>
          <w:szCs w:val="21"/>
        </w:rPr>
        <w:t>各型号</w:t>
      </w:r>
      <w:r>
        <w:rPr>
          <w:rFonts w:ascii="宋体" w:eastAsia="宋体" w:hAnsi="宋体" w:cs="TimesNewRomanPSMT" w:hint="eastAsia"/>
          <w:color w:val="000000"/>
          <w:kern w:val="0"/>
          <w:szCs w:val="21"/>
        </w:rPr>
        <w:t>机车的牵引特性曲线。</w:t>
      </w:r>
    </w:p>
    <w:p w:rsidR="005E0F76" w:rsidRDefault="005E0F76"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能掌握列车运动状态及运动方程式的推导，掌握牵引质量计算及检算，能对运行速度和运行时分进行计算。</w:t>
      </w:r>
    </w:p>
    <w:p w:rsidR="005E0F76" w:rsidRDefault="005E0F76"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能理解列车的单位合力曲线图</w:t>
      </w:r>
      <w:r w:rsidR="004748DC">
        <w:rPr>
          <w:rFonts w:ascii="宋体" w:eastAsia="宋体" w:hAnsi="宋体" w:cs="TimesNewRomanPSMT" w:hint="eastAsia"/>
          <w:color w:val="000000"/>
          <w:kern w:val="0"/>
          <w:szCs w:val="21"/>
        </w:rPr>
        <w:t>及其应用</w:t>
      </w:r>
      <w:r>
        <w:rPr>
          <w:rFonts w:ascii="宋体" w:eastAsia="宋体" w:hAnsi="宋体" w:cs="TimesNewRomanPSMT" w:hint="eastAsia"/>
          <w:color w:val="000000"/>
          <w:kern w:val="0"/>
          <w:szCs w:val="21"/>
        </w:rPr>
        <w:t>。</w:t>
      </w:r>
    </w:p>
    <w:p w:rsidR="004748DC" w:rsidRPr="004748DC" w:rsidRDefault="004748DC" w:rsidP="001B03A8">
      <w:pPr>
        <w:widowControl/>
        <w:snapToGrid w:val="0"/>
        <w:ind w:firstLineChars="200" w:firstLine="420"/>
        <w:jc w:val="left"/>
        <w:rPr>
          <w:rFonts w:ascii="宋体" w:eastAsia="宋体" w:hAnsi="宋体" w:cs="TimesNewRomanPSMT"/>
          <w:color w:val="000000"/>
          <w:kern w:val="0"/>
          <w:szCs w:val="21"/>
        </w:rPr>
      </w:pPr>
    </w:p>
    <w:p w:rsidR="00523427" w:rsidRDefault="00523427" w:rsidP="00F029DF">
      <w:pPr>
        <w:widowControl/>
        <w:snapToGrid w:val="0"/>
        <w:spacing w:line="276" w:lineRule="auto"/>
        <w:ind w:firstLineChars="200" w:firstLine="482"/>
        <w:jc w:val="left"/>
      </w:pPr>
      <w:r w:rsidRPr="00FC24B5">
        <w:rPr>
          <w:rFonts w:ascii="黑体" w:eastAsia="黑体" w:hAnsi="黑体" w:hint="eastAsia"/>
          <w:b/>
          <w:sz w:val="24"/>
          <w:szCs w:val="24"/>
        </w:rPr>
        <w:t>第</w:t>
      </w:r>
      <w:r w:rsidR="008F6361">
        <w:rPr>
          <w:rFonts w:ascii="黑体" w:eastAsia="黑体" w:hAnsi="黑体" w:hint="eastAsia"/>
          <w:b/>
          <w:sz w:val="24"/>
          <w:szCs w:val="24"/>
        </w:rPr>
        <w:t>三</w:t>
      </w:r>
      <w:r w:rsidRPr="00FC24B5">
        <w:rPr>
          <w:rFonts w:ascii="黑体" w:eastAsia="黑体" w:hAnsi="黑体" w:hint="eastAsia"/>
          <w:b/>
          <w:sz w:val="24"/>
          <w:szCs w:val="24"/>
        </w:rPr>
        <w:t>章</w:t>
      </w:r>
      <w:r w:rsidR="008F6361">
        <w:rPr>
          <w:rFonts w:ascii="黑体" w:eastAsia="黑体" w:hAnsi="黑体" w:hint="eastAsia"/>
          <w:b/>
          <w:sz w:val="24"/>
          <w:szCs w:val="24"/>
        </w:rPr>
        <w:t>线路平面和纵断面设计</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1.</w:t>
      </w:r>
      <w:r w:rsidRPr="002D034C">
        <w:rPr>
          <w:rFonts w:ascii="宋体" w:eastAsia="宋体" w:hAnsi="宋体" w:cs="宋体" w:hint="eastAsia"/>
          <w:color w:val="000000"/>
          <w:kern w:val="0"/>
          <w:szCs w:val="21"/>
        </w:rPr>
        <w:t>教学目标</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1</w:t>
      </w:r>
      <w:r w:rsidRPr="002D034C">
        <w:rPr>
          <w:rFonts w:ascii="宋体" w:eastAsia="宋体" w:hAnsi="宋体" w:hint="eastAsia"/>
          <w:color w:val="000000"/>
          <w:szCs w:val="21"/>
        </w:rPr>
        <w:t>）了解铁路线路平面、纵断面设计的基本内容；通过平面纵断面略图了解线路各个组成部分，培养全局观念；</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2</w:t>
      </w:r>
      <w:r w:rsidRPr="002D034C">
        <w:rPr>
          <w:rFonts w:ascii="宋体" w:eastAsia="宋体" w:hAnsi="宋体" w:hint="eastAsia"/>
          <w:color w:val="000000"/>
          <w:szCs w:val="21"/>
        </w:rPr>
        <w:t>）熟悉：线路平面、纵断面设计的基本原则</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3</w:t>
      </w:r>
      <w:r w:rsidRPr="002D034C">
        <w:rPr>
          <w:rFonts w:ascii="宋体" w:eastAsia="宋体" w:hAnsi="宋体" w:hint="eastAsia"/>
          <w:color w:val="000000"/>
          <w:szCs w:val="21"/>
        </w:rPr>
        <w:t>）掌握：线路平面和纵断面设计的基本方法，学会灵活运用《铁路线路设计规范》中的相关标准</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2.</w:t>
      </w:r>
      <w:r w:rsidRPr="002D034C">
        <w:rPr>
          <w:rFonts w:ascii="宋体" w:eastAsia="宋体" w:hAnsi="宋体" w:cs="宋体" w:hint="eastAsia"/>
          <w:color w:val="000000"/>
          <w:kern w:val="0"/>
          <w:szCs w:val="21"/>
        </w:rPr>
        <w:t>教学重难点</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重点</w:t>
      </w:r>
      <w:r w:rsidR="00932B53"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 xml:space="preserve">（1）曲线半径对工程和运营的影响； </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 xml:space="preserve">（2）最小曲线半径的选定；曲线半径的选用； </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 xml:space="preserve">（3）缓和曲线的概念及其缓和曲线长度的选取； </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 xml:space="preserve">（4）线路最大坡度的概念（包括限制坡度、分方向选择限制坡度、加力坡度）； </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 xml:space="preserve">（5）限制坡度对工程和运营的影响，影响限制坡度选择的因素； </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 xml:space="preserve">（6）坡段长度与坡段连接的基本原理；竖曲线的计算； </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（7）最大坡度的折减。</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难点</w:t>
      </w:r>
      <w:r w:rsidR="00932B53" w:rsidRPr="002D034C">
        <w:rPr>
          <w:rFonts w:ascii="宋体" w:eastAsia="宋体" w:hAnsi="宋体" w:hint="eastAsia"/>
          <w:color w:val="000000"/>
          <w:szCs w:val="21"/>
        </w:rPr>
        <w:t>：</w:t>
      </w:r>
    </w:p>
    <w:p w:rsidR="008F6361" w:rsidRPr="00F029DF" w:rsidRDefault="008F6361" w:rsidP="001B03A8">
      <w:pPr>
        <w:snapToGrid w:val="0"/>
        <w:ind w:firstLineChars="200" w:firstLine="420"/>
        <w:rPr>
          <w:rFonts w:ascii="宋体" w:eastAsia="宋体" w:hAnsi="宋体"/>
          <w:szCs w:val="21"/>
        </w:rPr>
      </w:pPr>
      <w:r w:rsidRPr="00F029DF">
        <w:rPr>
          <w:rFonts w:ascii="宋体" w:eastAsia="宋体" w:hAnsi="宋体" w:hint="eastAsia"/>
          <w:szCs w:val="21"/>
        </w:rPr>
        <w:t>（1）竖曲线的计算</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3.</w:t>
      </w:r>
      <w:r w:rsidRPr="002D034C">
        <w:rPr>
          <w:rFonts w:ascii="宋体" w:eastAsia="宋体" w:hAnsi="宋体" w:cs="宋体" w:hint="eastAsia"/>
          <w:color w:val="000000"/>
          <w:kern w:val="0"/>
          <w:szCs w:val="21"/>
        </w:rPr>
        <w:t>教学内容</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1</w:t>
      </w:r>
      <w:r w:rsidRPr="002D034C">
        <w:rPr>
          <w:rFonts w:ascii="宋体" w:eastAsia="宋体" w:hAnsi="宋体" w:hint="eastAsia"/>
          <w:color w:val="000000"/>
          <w:szCs w:val="21"/>
        </w:rPr>
        <w:t>）线路平面和纵断面概述；</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2</w:t>
      </w:r>
      <w:r w:rsidRPr="002D034C">
        <w:rPr>
          <w:rFonts w:ascii="宋体" w:eastAsia="宋体" w:hAnsi="宋体" w:hint="eastAsia"/>
          <w:color w:val="000000"/>
          <w:szCs w:val="21"/>
        </w:rPr>
        <w:t>）区间线路平面设计；</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3</w:t>
      </w:r>
      <w:r w:rsidRPr="002D034C">
        <w:rPr>
          <w:rFonts w:ascii="宋体" w:eastAsia="宋体" w:hAnsi="宋体" w:hint="eastAsia"/>
          <w:color w:val="000000"/>
          <w:szCs w:val="21"/>
        </w:rPr>
        <w:t>）区间线路纵断面设计；</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（4）桥涵、隧道、路基地段的平纵断面设计；</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（5）站坪的平面和纵断面设计；</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6</w:t>
      </w:r>
      <w:r w:rsidRPr="002D034C">
        <w:rPr>
          <w:rFonts w:ascii="宋体" w:eastAsia="宋体" w:hAnsi="宋体" w:hint="eastAsia"/>
          <w:color w:val="000000"/>
          <w:szCs w:val="21"/>
        </w:rPr>
        <w:t>）线路平面图和详细纵断面图。</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4.</w:t>
      </w:r>
      <w:r w:rsidRPr="002D034C">
        <w:rPr>
          <w:rFonts w:ascii="宋体" w:eastAsia="宋体" w:hAnsi="宋体" w:cs="宋体" w:hint="eastAsia"/>
          <w:color w:val="000000"/>
          <w:kern w:val="0"/>
          <w:szCs w:val="21"/>
        </w:rPr>
        <w:t>教学方法</w:t>
      </w:r>
    </w:p>
    <w:p w:rsidR="008F6361" w:rsidRPr="008F6361" w:rsidRDefault="008F6361" w:rsidP="00F029DF">
      <w:pPr>
        <w:widowControl/>
        <w:snapToGrid w:val="0"/>
        <w:ind w:firstLineChars="350" w:firstLine="735"/>
        <w:jc w:val="left"/>
        <w:rPr>
          <w:rFonts w:ascii="宋体" w:eastAsia="宋体" w:hAnsi="宋体" w:cs="宋体"/>
          <w:color w:val="000000"/>
          <w:kern w:val="0"/>
          <w:szCs w:val="21"/>
        </w:rPr>
      </w:pPr>
      <w:r w:rsidRPr="008F6361">
        <w:rPr>
          <w:rFonts w:ascii="宋体" w:eastAsia="宋体" w:hAnsi="宋体" w:cs="宋体" w:hint="eastAsia"/>
          <w:color w:val="000000"/>
          <w:kern w:val="0"/>
          <w:szCs w:val="21"/>
        </w:rPr>
        <w:t>课</w:t>
      </w:r>
      <w:r w:rsidR="00932B53">
        <w:rPr>
          <w:rFonts w:ascii="宋体" w:eastAsia="宋体" w:hAnsi="宋体" w:cs="宋体" w:hint="eastAsia"/>
          <w:color w:val="000000"/>
          <w:kern w:val="0"/>
          <w:szCs w:val="21"/>
        </w:rPr>
        <w:t>堂</w:t>
      </w:r>
      <w:r w:rsidRPr="008F6361">
        <w:rPr>
          <w:rFonts w:ascii="宋体" w:eastAsia="宋体" w:hAnsi="宋体" w:cs="宋体" w:hint="eastAsia"/>
          <w:color w:val="000000"/>
          <w:kern w:val="0"/>
          <w:szCs w:val="21"/>
        </w:rPr>
        <w:t>授课，课后复习</w:t>
      </w:r>
    </w:p>
    <w:p w:rsidR="00523427" w:rsidRPr="008F6361" w:rsidRDefault="00523427" w:rsidP="001B03A8">
      <w:pPr>
        <w:widowControl/>
        <w:snapToGrid w:val="0"/>
        <w:ind w:firstLineChars="200" w:firstLine="420"/>
        <w:jc w:val="left"/>
        <w:rPr>
          <w:rFonts w:ascii="宋体" w:eastAsia="宋体" w:hAnsi="宋体" w:cs="TimesNewRomanPSMT"/>
          <w:color w:val="000000"/>
          <w:kern w:val="0"/>
          <w:szCs w:val="21"/>
        </w:rPr>
      </w:pPr>
      <w:r w:rsidRPr="008F6361">
        <w:rPr>
          <w:rFonts w:ascii="宋体" w:eastAsia="宋体" w:hAnsi="宋体" w:cs="TimesNewRomanPSMT"/>
          <w:color w:val="000000"/>
          <w:kern w:val="0"/>
          <w:szCs w:val="21"/>
        </w:rPr>
        <w:t>5.</w:t>
      </w:r>
      <w:r w:rsidRPr="008F6361">
        <w:rPr>
          <w:rFonts w:ascii="宋体" w:eastAsia="宋体" w:hAnsi="宋体" w:cs="TimesNewRomanPSMT" w:hint="eastAsia"/>
          <w:color w:val="000000"/>
          <w:kern w:val="0"/>
          <w:szCs w:val="21"/>
        </w:rPr>
        <w:t>教学评价</w:t>
      </w:r>
    </w:p>
    <w:p w:rsidR="008F6361" w:rsidRDefault="00932B53"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能理解平面设计直线、曲线的基本要求，掌握区间线路平面设计</w:t>
      </w:r>
    </w:p>
    <w:p w:rsidR="00932B53" w:rsidRDefault="00435C2B"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能掌握区间线路的纵断面设计。</w:t>
      </w:r>
    </w:p>
    <w:p w:rsidR="00932B53" w:rsidRDefault="00435C2B"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能掌握桥涵、隧道和路基地段的平纵断面设计的规范要求</w:t>
      </w:r>
    </w:p>
    <w:p w:rsidR="00435C2B" w:rsidRPr="008F6361" w:rsidRDefault="00435C2B"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能掌握站坪的平面和纵断面设计</w:t>
      </w:r>
    </w:p>
    <w:p w:rsidR="008F6361" w:rsidRPr="00313A87" w:rsidRDefault="008F6361" w:rsidP="001B03A8">
      <w:pPr>
        <w:widowControl/>
        <w:snapToGrid w:val="0"/>
        <w:ind w:firstLineChars="200" w:firstLine="420"/>
        <w:jc w:val="left"/>
        <w:rPr>
          <w:rFonts w:ascii="宋体" w:eastAsia="宋体" w:hAnsi="宋体" w:cs="TimesNewRomanPSMT"/>
          <w:color w:val="000000"/>
          <w:kern w:val="0"/>
          <w:szCs w:val="21"/>
        </w:rPr>
      </w:pPr>
    </w:p>
    <w:p w:rsidR="00523427" w:rsidRDefault="00523427" w:rsidP="00F029DF">
      <w:pPr>
        <w:widowControl/>
        <w:snapToGrid w:val="0"/>
        <w:spacing w:line="276" w:lineRule="auto"/>
        <w:ind w:firstLineChars="200" w:firstLine="482"/>
        <w:jc w:val="left"/>
      </w:pPr>
      <w:r w:rsidRPr="00FC24B5">
        <w:rPr>
          <w:rFonts w:ascii="黑体" w:eastAsia="黑体" w:hAnsi="黑体" w:hint="eastAsia"/>
          <w:b/>
          <w:sz w:val="24"/>
          <w:szCs w:val="24"/>
        </w:rPr>
        <w:t>第</w:t>
      </w:r>
      <w:r w:rsidR="008F6361">
        <w:rPr>
          <w:rFonts w:ascii="黑体" w:eastAsia="黑体" w:hAnsi="黑体" w:hint="eastAsia"/>
          <w:b/>
          <w:sz w:val="24"/>
          <w:szCs w:val="24"/>
        </w:rPr>
        <w:t>四</w:t>
      </w:r>
      <w:r w:rsidRPr="00FC24B5">
        <w:rPr>
          <w:rFonts w:ascii="黑体" w:eastAsia="黑体" w:hAnsi="黑体" w:hint="eastAsia"/>
          <w:b/>
          <w:sz w:val="24"/>
          <w:szCs w:val="24"/>
        </w:rPr>
        <w:t>章</w:t>
      </w:r>
      <w:r w:rsidR="008F6361">
        <w:rPr>
          <w:rFonts w:ascii="黑体" w:eastAsia="黑体" w:hAnsi="黑体" w:hint="eastAsia"/>
          <w:b/>
          <w:sz w:val="24"/>
          <w:szCs w:val="24"/>
        </w:rPr>
        <w:t>铁路选线</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1.</w:t>
      </w:r>
      <w:r w:rsidRPr="002D034C">
        <w:rPr>
          <w:rFonts w:ascii="宋体" w:eastAsia="宋体" w:hAnsi="宋体" w:cs="宋体" w:hint="eastAsia"/>
          <w:color w:val="000000"/>
          <w:kern w:val="0"/>
          <w:szCs w:val="21"/>
        </w:rPr>
        <w:t>教学目标</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1</w:t>
      </w:r>
      <w:r w:rsidRPr="002D034C">
        <w:rPr>
          <w:rFonts w:ascii="宋体" w:eastAsia="宋体" w:hAnsi="宋体" w:hint="eastAsia"/>
          <w:color w:val="000000"/>
          <w:szCs w:val="21"/>
        </w:rPr>
        <w:t>）了解线路走向选择的基本原理及其影响因素</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（2）了解主要自然条件下的定线原则</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（3）了解桥、隧、路基地段定线的基本问题</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（4）了解车站分布的基本原理</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（5）掌握定线的基本方法</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（6）了解计算辅助选线设计的方法</w:t>
      </w:r>
      <w:r w:rsidR="00F029DF">
        <w:rPr>
          <w:rFonts w:ascii="宋体" w:eastAsia="宋体" w:hAnsi="宋体" w:hint="eastAsia"/>
          <w:color w:val="000000"/>
          <w:szCs w:val="21"/>
        </w:rPr>
        <w:t>。</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2.</w:t>
      </w:r>
      <w:r w:rsidRPr="002D034C">
        <w:rPr>
          <w:rFonts w:ascii="宋体" w:eastAsia="宋体" w:hAnsi="宋体" w:cs="宋体" w:hint="eastAsia"/>
          <w:color w:val="000000"/>
          <w:kern w:val="0"/>
          <w:szCs w:val="21"/>
        </w:rPr>
        <w:t>教学重难点</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重点</w:t>
      </w:r>
      <w:r w:rsidR="00435C2B"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（1）定线的基本方法</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（2）紧坡地段与缓坡地段定线原则及方法</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难点</w:t>
      </w:r>
      <w:r w:rsidR="00435C2B"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（1）定线的基本方法</w:t>
      </w:r>
      <w:r w:rsidR="00F029DF">
        <w:rPr>
          <w:rFonts w:ascii="宋体" w:eastAsia="宋体" w:hAnsi="宋体" w:hint="eastAsia"/>
          <w:color w:val="000000"/>
          <w:szCs w:val="21"/>
        </w:rPr>
        <w:t>。</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3.</w:t>
      </w:r>
      <w:r w:rsidRPr="002D034C">
        <w:rPr>
          <w:rFonts w:ascii="宋体" w:eastAsia="宋体" w:hAnsi="宋体" w:cs="宋体" w:hint="eastAsia"/>
          <w:color w:val="000000"/>
          <w:kern w:val="0"/>
          <w:szCs w:val="21"/>
        </w:rPr>
        <w:t>教学内容</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（1）铁路选线的基本原则</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2</w:t>
      </w:r>
      <w:r w:rsidRPr="002D034C">
        <w:rPr>
          <w:rFonts w:ascii="宋体" w:eastAsia="宋体" w:hAnsi="宋体" w:hint="eastAsia"/>
          <w:color w:val="000000"/>
          <w:szCs w:val="21"/>
        </w:rPr>
        <w:t>）走向选择</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3</w:t>
      </w:r>
      <w:r w:rsidRPr="002D034C">
        <w:rPr>
          <w:rFonts w:ascii="宋体" w:eastAsia="宋体" w:hAnsi="宋体" w:hint="eastAsia"/>
          <w:color w:val="000000"/>
          <w:szCs w:val="21"/>
        </w:rPr>
        <w:t>）接轨方案的选择</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4</w:t>
      </w:r>
      <w:r w:rsidRPr="002D034C">
        <w:rPr>
          <w:rFonts w:ascii="宋体" w:eastAsia="宋体" w:hAnsi="宋体" w:hint="eastAsia"/>
          <w:color w:val="000000"/>
          <w:szCs w:val="21"/>
        </w:rPr>
        <w:t>）车站分布与选址</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5</w:t>
      </w:r>
      <w:r w:rsidRPr="002D034C">
        <w:rPr>
          <w:rFonts w:ascii="宋体" w:eastAsia="宋体" w:hAnsi="宋体" w:hint="eastAsia"/>
          <w:color w:val="000000"/>
          <w:szCs w:val="21"/>
        </w:rPr>
        <w:t>）定线的基本方法</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6</w:t>
      </w:r>
      <w:r w:rsidRPr="002D034C">
        <w:rPr>
          <w:rFonts w:ascii="宋体" w:eastAsia="宋体" w:hAnsi="宋体" w:hint="eastAsia"/>
          <w:color w:val="000000"/>
          <w:szCs w:val="21"/>
        </w:rPr>
        <w:t>）主要自然条件下的定线</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7</w:t>
      </w:r>
      <w:r w:rsidRPr="002D034C">
        <w:rPr>
          <w:rFonts w:ascii="宋体" w:eastAsia="宋体" w:hAnsi="宋体" w:hint="eastAsia"/>
          <w:color w:val="000000"/>
          <w:szCs w:val="21"/>
        </w:rPr>
        <w:t>）复杂地质条件下的定线</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（8）桥涵、隧道及与道路交叉地段的定线问题</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（9）铁路环境选线</w:t>
      </w:r>
      <w:r w:rsidR="00F029DF">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w:t>
      </w:r>
      <w:r w:rsidRPr="002D034C">
        <w:rPr>
          <w:rFonts w:ascii="宋体" w:eastAsia="宋体" w:hAnsi="宋体"/>
          <w:color w:val="000000"/>
          <w:szCs w:val="21"/>
        </w:rPr>
        <w:t>0</w:t>
      </w:r>
      <w:r w:rsidRPr="002D034C">
        <w:rPr>
          <w:rFonts w:ascii="宋体" w:eastAsia="宋体" w:hAnsi="宋体" w:hint="eastAsia"/>
          <w:color w:val="000000"/>
          <w:szCs w:val="21"/>
        </w:rPr>
        <w:t>）计算机辅助选线设计</w:t>
      </w:r>
      <w:r w:rsidR="00F029DF">
        <w:rPr>
          <w:rFonts w:ascii="宋体" w:eastAsia="宋体" w:hAnsi="宋体" w:hint="eastAsia"/>
          <w:color w:val="000000"/>
          <w:szCs w:val="21"/>
        </w:rPr>
        <w:t>。</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4.</w:t>
      </w:r>
      <w:r w:rsidRPr="002D034C">
        <w:rPr>
          <w:rFonts w:ascii="宋体" w:eastAsia="宋体" w:hAnsi="宋体" w:cs="宋体" w:hint="eastAsia"/>
          <w:color w:val="000000"/>
          <w:kern w:val="0"/>
          <w:szCs w:val="21"/>
        </w:rPr>
        <w:t>教学方法</w:t>
      </w:r>
    </w:p>
    <w:p w:rsidR="008F6361" w:rsidRPr="002D034C" w:rsidRDefault="00435C2B" w:rsidP="00F029DF">
      <w:pPr>
        <w:widowControl/>
        <w:snapToGrid w:val="0"/>
        <w:ind w:firstLineChars="350" w:firstLine="735"/>
        <w:jc w:val="left"/>
        <w:rPr>
          <w:rFonts w:ascii="宋体" w:eastAsia="宋体" w:hAnsi="宋体" w:cs="宋体"/>
          <w:color w:val="000000"/>
          <w:kern w:val="0"/>
          <w:szCs w:val="21"/>
        </w:rPr>
      </w:pPr>
      <w:r w:rsidRPr="002D034C">
        <w:rPr>
          <w:rFonts w:ascii="宋体" w:eastAsia="宋体" w:hAnsi="宋体" w:cs="宋体" w:hint="eastAsia"/>
          <w:color w:val="000000"/>
          <w:kern w:val="0"/>
          <w:szCs w:val="21"/>
        </w:rPr>
        <w:t>课堂授课，课后复习</w:t>
      </w:r>
      <w:r w:rsidR="00F029DF">
        <w:rPr>
          <w:rFonts w:ascii="宋体" w:eastAsia="宋体" w:hAnsi="宋体" w:cs="宋体" w:hint="eastAsia"/>
          <w:color w:val="000000"/>
          <w:kern w:val="0"/>
          <w:szCs w:val="21"/>
        </w:rPr>
        <w:t>。</w:t>
      </w:r>
    </w:p>
    <w:p w:rsidR="00523427" w:rsidRPr="002D034C" w:rsidRDefault="00523427" w:rsidP="001B03A8">
      <w:pPr>
        <w:widowControl/>
        <w:snapToGrid w:val="0"/>
        <w:ind w:firstLineChars="200" w:firstLine="420"/>
        <w:jc w:val="left"/>
        <w:rPr>
          <w:rFonts w:ascii="宋体" w:eastAsia="宋体" w:hAnsi="宋体" w:cs="TimesNewRomanPSMT"/>
          <w:color w:val="000000"/>
          <w:kern w:val="0"/>
          <w:szCs w:val="21"/>
        </w:rPr>
      </w:pPr>
      <w:r w:rsidRPr="002D034C">
        <w:rPr>
          <w:rFonts w:ascii="宋体" w:eastAsia="宋体" w:hAnsi="宋体" w:cs="TimesNewRomanPSMT"/>
          <w:color w:val="000000"/>
          <w:kern w:val="0"/>
          <w:szCs w:val="21"/>
        </w:rPr>
        <w:t>5.</w:t>
      </w:r>
      <w:r w:rsidRPr="002D034C">
        <w:rPr>
          <w:rFonts w:ascii="宋体" w:eastAsia="宋体" w:hAnsi="宋体" w:cs="TimesNewRomanPSMT" w:hint="eastAsia"/>
          <w:color w:val="000000"/>
          <w:kern w:val="0"/>
          <w:szCs w:val="21"/>
        </w:rPr>
        <w:t>教学评价</w:t>
      </w:r>
    </w:p>
    <w:p w:rsidR="008F6361" w:rsidRPr="002D034C" w:rsidRDefault="006702CD" w:rsidP="00F029DF">
      <w:pPr>
        <w:widowControl/>
        <w:snapToGrid w:val="0"/>
        <w:ind w:firstLineChars="350" w:firstLine="735"/>
        <w:jc w:val="left"/>
        <w:rPr>
          <w:rFonts w:ascii="宋体" w:eastAsia="宋体" w:hAnsi="宋体" w:cs="TimesNewRomanPSMT"/>
          <w:color w:val="000000"/>
          <w:kern w:val="0"/>
          <w:szCs w:val="21"/>
        </w:rPr>
      </w:pPr>
      <w:r w:rsidRPr="002D034C">
        <w:rPr>
          <w:rFonts w:ascii="宋体" w:eastAsia="宋体" w:hAnsi="宋体" w:cs="TimesNewRomanPSMT" w:hint="eastAsia"/>
          <w:color w:val="000000"/>
          <w:kern w:val="0"/>
          <w:szCs w:val="21"/>
        </w:rPr>
        <w:t>能理解铁路定线的基本原则及影响因素</w:t>
      </w:r>
      <w:r w:rsidR="00F029DF">
        <w:rPr>
          <w:rFonts w:ascii="宋体" w:eastAsia="宋体" w:hAnsi="宋体" w:cs="TimesNewRomanPSMT" w:hint="eastAsia"/>
          <w:color w:val="000000"/>
          <w:kern w:val="0"/>
          <w:szCs w:val="21"/>
        </w:rPr>
        <w:t>；</w:t>
      </w:r>
    </w:p>
    <w:p w:rsidR="006702CD" w:rsidRPr="002D034C" w:rsidRDefault="006702CD" w:rsidP="00F029DF">
      <w:pPr>
        <w:widowControl/>
        <w:snapToGrid w:val="0"/>
        <w:ind w:firstLineChars="350" w:firstLine="735"/>
        <w:jc w:val="left"/>
        <w:rPr>
          <w:rFonts w:ascii="宋体" w:eastAsia="宋体" w:hAnsi="宋体" w:cs="TimesNewRomanPSMT"/>
          <w:color w:val="000000"/>
          <w:kern w:val="0"/>
          <w:szCs w:val="21"/>
        </w:rPr>
      </w:pPr>
      <w:r w:rsidRPr="002D034C">
        <w:rPr>
          <w:rFonts w:ascii="宋体" w:eastAsia="宋体" w:hAnsi="宋体" w:cs="TimesNewRomanPSMT" w:hint="eastAsia"/>
          <w:color w:val="000000"/>
          <w:kern w:val="0"/>
          <w:szCs w:val="21"/>
        </w:rPr>
        <w:t>能掌握</w:t>
      </w:r>
      <w:r w:rsidR="006A7744" w:rsidRPr="002D034C">
        <w:rPr>
          <w:rFonts w:ascii="宋体" w:eastAsia="宋体" w:hAnsi="宋体" w:cs="TimesNewRomanPSMT" w:hint="eastAsia"/>
          <w:color w:val="000000"/>
          <w:kern w:val="0"/>
          <w:szCs w:val="21"/>
        </w:rPr>
        <w:t>主要地质条件（平原、丘陵、河谷、越岭）</w:t>
      </w:r>
      <w:r w:rsidRPr="002D034C">
        <w:rPr>
          <w:rFonts w:ascii="宋体" w:eastAsia="宋体" w:hAnsi="宋体" w:cs="TimesNewRomanPSMT" w:hint="eastAsia"/>
          <w:color w:val="000000"/>
          <w:kern w:val="0"/>
          <w:szCs w:val="21"/>
        </w:rPr>
        <w:t>定线的基本方法</w:t>
      </w:r>
      <w:r w:rsidR="00F029DF">
        <w:rPr>
          <w:rFonts w:ascii="宋体" w:eastAsia="宋体" w:hAnsi="宋体" w:cs="TimesNewRomanPSMT" w:hint="eastAsia"/>
          <w:color w:val="000000"/>
          <w:kern w:val="0"/>
          <w:szCs w:val="21"/>
        </w:rPr>
        <w:t>；</w:t>
      </w:r>
    </w:p>
    <w:p w:rsidR="00435C2B" w:rsidRPr="002D034C" w:rsidRDefault="006702CD" w:rsidP="00F029DF">
      <w:pPr>
        <w:widowControl/>
        <w:snapToGrid w:val="0"/>
        <w:ind w:firstLineChars="350" w:firstLine="735"/>
        <w:jc w:val="left"/>
        <w:rPr>
          <w:rFonts w:ascii="宋体" w:eastAsia="宋体" w:hAnsi="宋体" w:cs="TimesNewRomanPSMT"/>
          <w:color w:val="000000"/>
          <w:kern w:val="0"/>
          <w:szCs w:val="21"/>
        </w:rPr>
      </w:pPr>
      <w:r w:rsidRPr="002D034C">
        <w:rPr>
          <w:rFonts w:ascii="宋体" w:eastAsia="宋体" w:hAnsi="宋体" w:cs="TimesNewRomanPSMT" w:hint="eastAsia"/>
          <w:color w:val="000000"/>
          <w:kern w:val="0"/>
          <w:szCs w:val="21"/>
        </w:rPr>
        <w:t>能理解</w:t>
      </w:r>
      <w:r w:rsidR="006A7744" w:rsidRPr="002D034C">
        <w:rPr>
          <w:rFonts w:ascii="宋体" w:eastAsia="宋体" w:hAnsi="宋体" w:cs="TimesNewRomanPSMT" w:hint="eastAsia"/>
          <w:color w:val="000000"/>
          <w:kern w:val="0"/>
          <w:szCs w:val="21"/>
        </w:rPr>
        <w:t>在一些特定地质环境条件（滑坡、岩堆、泥石流、冲沟、喀斯特、沼泽、永冻</w:t>
      </w:r>
      <w:r w:rsidR="001B03A8" w:rsidRPr="002D034C">
        <w:rPr>
          <w:rFonts w:ascii="宋体" w:eastAsia="宋体" w:hAnsi="宋体" w:cs="TimesNewRomanPSMT" w:hint="eastAsia"/>
          <w:color w:val="000000"/>
          <w:kern w:val="0"/>
          <w:szCs w:val="21"/>
        </w:rPr>
        <w:t>地区</w:t>
      </w:r>
      <w:r w:rsidR="006A7744" w:rsidRPr="002D034C">
        <w:rPr>
          <w:rFonts w:ascii="宋体" w:eastAsia="宋体" w:hAnsi="宋体" w:cs="TimesNewRomanPSMT" w:hint="eastAsia"/>
          <w:color w:val="000000"/>
          <w:kern w:val="0"/>
          <w:szCs w:val="21"/>
        </w:rPr>
        <w:t>、沙漠、高烈度地震及水库地区）下的定线方法</w:t>
      </w:r>
      <w:r w:rsidR="00F029DF">
        <w:rPr>
          <w:rFonts w:ascii="宋体" w:eastAsia="宋体" w:hAnsi="宋体" w:cs="TimesNewRomanPSMT" w:hint="eastAsia"/>
          <w:color w:val="000000"/>
          <w:kern w:val="0"/>
          <w:szCs w:val="21"/>
        </w:rPr>
        <w:t>；</w:t>
      </w:r>
    </w:p>
    <w:p w:rsidR="006A7744" w:rsidRPr="002D034C" w:rsidRDefault="006A7744" w:rsidP="00F029DF">
      <w:pPr>
        <w:widowControl/>
        <w:snapToGrid w:val="0"/>
        <w:ind w:firstLineChars="350" w:firstLine="735"/>
        <w:jc w:val="left"/>
        <w:rPr>
          <w:rFonts w:ascii="宋体" w:eastAsia="宋体" w:hAnsi="宋体"/>
          <w:color w:val="000000"/>
          <w:szCs w:val="21"/>
        </w:rPr>
      </w:pPr>
      <w:r w:rsidRPr="002D034C">
        <w:rPr>
          <w:rFonts w:ascii="宋体" w:eastAsia="宋体" w:hAnsi="宋体" w:cs="TimesNewRomanPSMT" w:hint="eastAsia"/>
          <w:color w:val="000000"/>
          <w:kern w:val="0"/>
          <w:szCs w:val="21"/>
        </w:rPr>
        <w:t>能理解</w:t>
      </w:r>
      <w:r w:rsidRPr="002D034C">
        <w:rPr>
          <w:rFonts w:ascii="宋体" w:eastAsia="宋体" w:hAnsi="宋体" w:hint="eastAsia"/>
          <w:color w:val="000000"/>
          <w:szCs w:val="21"/>
        </w:rPr>
        <w:t>桥涵、隧道及与道路交叉地段的定线问题</w:t>
      </w:r>
      <w:r w:rsidR="00F029DF">
        <w:rPr>
          <w:rFonts w:ascii="宋体" w:eastAsia="宋体" w:hAnsi="宋体" w:hint="eastAsia"/>
          <w:color w:val="000000"/>
          <w:szCs w:val="21"/>
        </w:rPr>
        <w:t>；</w:t>
      </w:r>
    </w:p>
    <w:p w:rsidR="006A7744" w:rsidRPr="002D034C" w:rsidRDefault="006A7744" w:rsidP="00F029DF">
      <w:pPr>
        <w:widowControl/>
        <w:snapToGrid w:val="0"/>
        <w:ind w:firstLineChars="350" w:firstLine="735"/>
        <w:jc w:val="left"/>
        <w:rPr>
          <w:rFonts w:ascii="宋体" w:eastAsia="宋体" w:hAnsi="宋体" w:cs="TimesNewRomanPSMT"/>
          <w:color w:val="000000"/>
          <w:kern w:val="0"/>
          <w:szCs w:val="21"/>
        </w:rPr>
      </w:pPr>
      <w:r w:rsidRPr="002D034C">
        <w:rPr>
          <w:rFonts w:ascii="宋体" w:eastAsia="宋体" w:hAnsi="宋体" w:hint="eastAsia"/>
          <w:color w:val="000000"/>
          <w:szCs w:val="21"/>
        </w:rPr>
        <w:t>能理解环境选线的各种环境相关问题。</w:t>
      </w:r>
    </w:p>
    <w:p w:rsidR="008F6361" w:rsidRPr="00313A87" w:rsidRDefault="008F6361" w:rsidP="001B03A8">
      <w:pPr>
        <w:widowControl/>
        <w:snapToGrid w:val="0"/>
        <w:ind w:firstLineChars="200" w:firstLine="420"/>
        <w:jc w:val="left"/>
        <w:rPr>
          <w:rFonts w:ascii="宋体" w:eastAsia="宋体" w:hAnsi="宋体" w:cs="TimesNewRomanPSMT"/>
          <w:color w:val="000000"/>
          <w:kern w:val="0"/>
          <w:szCs w:val="21"/>
        </w:rPr>
      </w:pPr>
    </w:p>
    <w:p w:rsidR="00523427" w:rsidRDefault="00523427" w:rsidP="001B03A8">
      <w:pPr>
        <w:widowControl/>
        <w:snapToGrid w:val="0"/>
        <w:ind w:firstLineChars="200" w:firstLine="482"/>
        <w:jc w:val="left"/>
      </w:pPr>
      <w:r w:rsidRPr="00FC24B5">
        <w:rPr>
          <w:rFonts w:ascii="黑体" w:eastAsia="黑体" w:hAnsi="黑体" w:hint="eastAsia"/>
          <w:b/>
          <w:sz w:val="24"/>
          <w:szCs w:val="24"/>
        </w:rPr>
        <w:t>第</w:t>
      </w:r>
      <w:r w:rsidR="008F6361">
        <w:rPr>
          <w:rFonts w:ascii="黑体" w:eastAsia="黑体" w:hAnsi="黑体" w:hint="eastAsia"/>
          <w:b/>
          <w:sz w:val="24"/>
          <w:szCs w:val="24"/>
        </w:rPr>
        <w:t>五</w:t>
      </w:r>
      <w:r w:rsidRPr="00FC24B5">
        <w:rPr>
          <w:rFonts w:ascii="黑体" w:eastAsia="黑体" w:hAnsi="黑体" w:hint="eastAsia"/>
          <w:b/>
          <w:sz w:val="24"/>
          <w:szCs w:val="24"/>
        </w:rPr>
        <w:t>章</w:t>
      </w:r>
      <w:r w:rsidR="008F6361">
        <w:rPr>
          <w:rFonts w:ascii="黑体" w:eastAsia="黑体" w:hAnsi="黑体" w:hint="eastAsia"/>
          <w:b/>
          <w:sz w:val="24"/>
          <w:szCs w:val="24"/>
        </w:rPr>
        <w:t>方案技术经济比较</w:t>
      </w:r>
    </w:p>
    <w:p w:rsidR="00523427" w:rsidRPr="008F6361" w:rsidRDefault="00523427" w:rsidP="001B03A8">
      <w:pPr>
        <w:widowControl/>
        <w:snapToGrid w:val="0"/>
        <w:ind w:firstLineChars="200" w:firstLine="420"/>
        <w:jc w:val="left"/>
        <w:rPr>
          <w:rFonts w:ascii="宋体" w:eastAsia="宋体" w:hAnsi="宋体" w:cs="宋体"/>
          <w:color w:val="000000"/>
          <w:kern w:val="0"/>
          <w:szCs w:val="21"/>
        </w:rPr>
      </w:pPr>
      <w:r w:rsidRPr="008F6361">
        <w:rPr>
          <w:rFonts w:ascii="宋体" w:eastAsia="宋体" w:hAnsi="宋体" w:cs="TimesNewRomanPSMT"/>
          <w:color w:val="000000"/>
          <w:kern w:val="0"/>
          <w:szCs w:val="21"/>
        </w:rPr>
        <w:t>1.</w:t>
      </w:r>
      <w:r w:rsidRPr="008F6361">
        <w:rPr>
          <w:rFonts w:ascii="宋体" w:eastAsia="宋体" w:hAnsi="宋体" w:cs="宋体" w:hint="eastAsia"/>
          <w:color w:val="000000"/>
          <w:kern w:val="0"/>
          <w:szCs w:val="21"/>
        </w:rPr>
        <w:t>教学目标</w:t>
      </w:r>
    </w:p>
    <w:p w:rsidR="008F6361" w:rsidRPr="008F6361" w:rsidRDefault="008F6361" w:rsidP="001B03A8">
      <w:pPr>
        <w:snapToGrid w:val="0"/>
        <w:ind w:firstLineChars="200" w:firstLine="420"/>
        <w:rPr>
          <w:rFonts w:ascii="宋体" w:eastAsia="宋体" w:hAnsi="宋体"/>
          <w:color w:val="000000"/>
          <w:szCs w:val="21"/>
        </w:rPr>
      </w:pPr>
      <w:r w:rsidRPr="008F6361">
        <w:rPr>
          <w:rFonts w:ascii="宋体" w:eastAsia="宋体" w:hAnsi="宋体" w:hint="eastAsia"/>
          <w:color w:val="000000"/>
          <w:szCs w:val="21"/>
        </w:rPr>
        <w:t>（1）了解方案技术经济比较的任务、指标，方案分类和方案技术经济比较简要过程</w:t>
      </w:r>
      <w:r w:rsidR="00F029DF">
        <w:rPr>
          <w:rFonts w:ascii="宋体" w:eastAsia="宋体" w:hAnsi="宋体" w:hint="eastAsia"/>
          <w:color w:val="000000"/>
          <w:szCs w:val="21"/>
        </w:rPr>
        <w:t>；</w:t>
      </w:r>
    </w:p>
    <w:p w:rsidR="008F6361" w:rsidRPr="008F6361" w:rsidRDefault="008F6361" w:rsidP="001B03A8">
      <w:pPr>
        <w:snapToGrid w:val="0"/>
        <w:ind w:firstLineChars="200" w:firstLine="420"/>
        <w:rPr>
          <w:rFonts w:ascii="宋体" w:eastAsia="宋体" w:hAnsi="宋体"/>
          <w:color w:val="000000"/>
          <w:szCs w:val="21"/>
        </w:rPr>
      </w:pPr>
      <w:r w:rsidRPr="008F6361">
        <w:rPr>
          <w:rFonts w:ascii="宋体" w:eastAsia="宋体" w:hAnsi="宋体" w:hint="eastAsia"/>
          <w:color w:val="000000"/>
          <w:szCs w:val="21"/>
        </w:rPr>
        <w:t>（2）熟悉方案技术经济评价的指标</w:t>
      </w:r>
      <w:r w:rsidR="00F029DF">
        <w:rPr>
          <w:rFonts w:ascii="宋体" w:eastAsia="宋体" w:hAnsi="宋体" w:hint="eastAsia"/>
          <w:color w:val="000000"/>
          <w:szCs w:val="21"/>
        </w:rPr>
        <w:t>；</w:t>
      </w:r>
    </w:p>
    <w:p w:rsidR="008F6361" w:rsidRPr="008F6361" w:rsidRDefault="008F6361" w:rsidP="001B03A8">
      <w:pPr>
        <w:snapToGrid w:val="0"/>
        <w:ind w:firstLineChars="200" w:firstLine="420"/>
        <w:rPr>
          <w:rFonts w:ascii="宋体" w:eastAsia="宋体" w:hAnsi="宋体"/>
          <w:color w:val="000000"/>
          <w:szCs w:val="21"/>
        </w:rPr>
      </w:pPr>
      <w:r w:rsidRPr="008F6361">
        <w:rPr>
          <w:rFonts w:ascii="宋体" w:eastAsia="宋体" w:hAnsi="宋体" w:hint="eastAsia"/>
          <w:color w:val="000000"/>
          <w:szCs w:val="21"/>
        </w:rPr>
        <w:t>（3）掌握常用经济评价方法</w:t>
      </w:r>
      <w:r w:rsidR="001B03A8">
        <w:rPr>
          <w:rFonts w:ascii="宋体" w:eastAsia="宋体" w:hAnsi="宋体" w:hint="eastAsia"/>
          <w:color w:val="000000"/>
          <w:szCs w:val="21"/>
        </w:rPr>
        <w:t>。</w:t>
      </w:r>
    </w:p>
    <w:p w:rsidR="00523427" w:rsidRPr="008F6361" w:rsidRDefault="00523427" w:rsidP="001B03A8">
      <w:pPr>
        <w:widowControl/>
        <w:snapToGrid w:val="0"/>
        <w:ind w:firstLineChars="200" w:firstLine="420"/>
        <w:jc w:val="left"/>
        <w:rPr>
          <w:rFonts w:ascii="宋体" w:eastAsia="宋体" w:hAnsi="宋体" w:cs="宋体"/>
          <w:color w:val="000000"/>
          <w:kern w:val="0"/>
          <w:szCs w:val="21"/>
        </w:rPr>
      </w:pPr>
      <w:r w:rsidRPr="008F6361">
        <w:rPr>
          <w:rFonts w:ascii="宋体" w:eastAsia="宋体" w:hAnsi="宋体" w:cs="TimesNewRomanPSMT"/>
          <w:color w:val="000000"/>
          <w:kern w:val="0"/>
          <w:szCs w:val="21"/>
        </w:rPr>
        <w:t>2.</w:t>
      </w:r>
      <w:r w:rsidRPr="008F6361">
        <w:rPr>
          <w:rFonts w:ascii="宋体" w:eastAsia="宋体" w:hAnsi="宋体" w:cs="宋体" w:hint="eastAsia"/>
          <w:color w:val="000000"/>
          <w:kern w:val="0"/>
          <w:szCs w:val="21"/>
        </w:rPr>
        <w:t>教学重难点</w:t>
      </w:r>
    </w:p>
    <w:p w:rsidR="008F6361" w:rsidRPr="008F6361" w:rsidRDefault="008F6361" w:rsidP="001B03A8">
      <w:pPr>
        <w:snapToGrid w:val="0"/>
        <w:ind w:firstLineChars="200" w:firstLine="422"/>
        <w:rPr>
          <w:rFonts w:ascii="宋体" w:eastAsia="宋体" w:hAnsi="宋体"/>
          <w:b/>
          <w:color w:val="000000"/>
          <w:szCs w:val="21"/>
        </w:rPr>
      </w:pPr>
      <w:r w:rsidRPr="008F6361">
        <w:rPr>
          <w:rFonts w:ascii="宋体" w:eastAsia="宋体" w:hAnsi="宋体" w:hint="eastAsia"/>
          <w:b/>
          <w:color w:val="000000"/>
          <w:szCs w:val="21"/>
        </w:rPr>
        <w:t>重点</w:t>
      </w:r>
      <w:r w:rsidR="006A7744">
        <w:rPr>
          <w:rFonts w:ascii="宋体" w:eastAsia="宋体" w:hAnsi="宋体" w:hint="eastAsia"/>
          <w:b/>
          <w:color w:val="000000"/>
          <w:szCs w:val="21"/>
        </w:rPr>
        <w:t>：</w:t>
      </w:r>
    </w:p>
    <w:p w:rsidR="008F6361" w:rsidRPr="008F6361" w:rsidRDefault="008F6361" w:rsidP="001B03A8">
      <w:pPr>
        <w:snapToGrid w:val="0"/>
        <w:ind w:firstLineChars="200" w:firstLine="420"/>
        <w:rPr>
          <w:rFonts w:ascii="宋体" w:eastAsia="宋体" w:hAnsi="宋体"/>
          <w:color w:val="000000"/>
          <w:szCs w:val="21"/>
        </w:rPr>
      </w:pPr>
      <w:r w:rsidRPr="008F6361">
        <w:rPr>
          <w:rFonts w:ascii="宋体" w:eastAsia="宋体" w:hAnsi="宋体" w:hint="eastAsia"/>
          <w:color w:val="000000"/>
          <w:szCs w:val="21"/>
        </w:rPr>
        <w:t>（1）进行经济比较的投资和运输支出等基础数据获取或计算</w:t>
      </w:r>
      <w:r w:rsidR="00F029DF">
        <w:rPr>
          <w:rFonts w:ascii="宋体" w:eastAsia="宋体" w:hAnsi="宋体" w:hint="eastAsia"/>
          <w:color w:val="000000"/>
          <w:szCs w:val="21"/>
        </w:rPr>
        <w:t>；</w:t>
      </w:r>
    </w:p>
    <w:p w:rsidR="008F6361" w:rsidRPr="008F6361" w:rsidRDefault="008F6361" w:rsidP="001B03A8">
      <w:pPr>
        <w:snapToGrid w:val="0"/>
        <w:ind w:firstLineChars="200" w:firstLine="420"/>
        <w:rPr>
          <w:rFonts w:ascii="宋体" w:eastAsia="宋体" w:hAnsi="宋体"/>
          <w:color w:val="000000"/>
          <w:szCs w:val="21"/>
        </w:rPr>
      </w:pPr>
      <w:r w:rsidRPr="008F6361">
        <w:rPr>
          <w:rFonts w:ascii="宋体" w:eastAsia="宋体" w:hAnsi="宋体" w:hint="eastAsia"/>
          <w:color w:val="000000"/>
          <w:szCs w:val="21"/>
        </w:rPr>
        <w:t>（2）掌握各种方案的经济评价方法</w:t>
      </w:r>
      <w:r w:rsidR="001B03A8">
        <w:rPr>
          <w:rFonts w:ascii="宋体" w:eastAsia="宋体" w:hAnsi="宋体" w:hint="eastAsia"/>
          <w:color w:val="000000"/>
          <w:szCs w:val="21"/>
        </w:rPr>
        <w:t>。</w:t>
      </w:r>
    </w:p>
    <w:p w:rsidR="008F6361" w:rsidRPr="008F6361" w:rsidRDefault="008F6361" w:rsidP="001B03A8">
      <w:pPr>
        <w:snapToGrid w:val="0"/>
        <w:ind w:firstLineChars="200" w:firstLine="422"/>
        <w:rPr>
          <w:rFonts w:ascii="宋体" w:eastAsia="宋体" w:hAnsi="宋体"/>
          <w:b/>
          <w:color w:val="000000"/>
          <w:szCs w:val="21"/>
        </w:rPr>
      </w:pPr>
      <w:r w:rsidRPr="008F6361">
        <w:rPr>
          <w:rFonts w:ascii="宋体" w:eastAsia="宋体" w:hAnsi="宋体" w:hint="eastAsia"/>
          <w:b/>
          <w:color w:val="000000"/>
          <w:szCs w:val="21"/>
        </w:rPr>
        <w:t>难点</w:t>
      </w:r>
      <w:r w:rsidR="006A7744">
        <w:rPr>
          <w:rFonts w:ascii="宋体" w:eastAsia="宋体" w:hAnsi="宋体" w:hint="eastAsia"/>
          <w:b/>
          <w:color w:val="000000"/>
          <w:szCs w:val="21"/>
        </w:rPr>
        <w:t>：</w:t>
      </w:r>
    </w:p>
    <w:p w:rsidR="008F6361" w:rsidRPr="008F6361" w:rsidRDefault="008F6361" w:rsidP="001B03A8">
      <w:pPr>
        <w:snapToGrid w:val="0"/>
        <w:ind w:firstLineChars="200" w:firstLine="420"/>
        <w:rPr>
          <w:rFonts w:ascii="宋体" w:eastAsia="宋体" w:hAnsi="宋体"/>
          <w:color w:val="000000"/>
          <w:szCs w:val="21"/>
        </w:rPr>
      </w:pPr>
      <w:r w:rsidRPr="008F6361">
        <w:rPr>
          <w:rFonts w:ascii="宋体" w:eastAsia="宋体" w:hAnsi="宋体" w:hint="eastAsia"/>
          <w:color w:val="000000"/>
          <w:szCs w:val="21"/>
        </w:rPr>
        <w:lastRenderedPageBreak/>
        <w:t>（1）掌握各种方案的经济评价方法</w:t>
      </w:r>
      <w:r w:rsidR="001B03A8">
        <w:rPr>
          <w:rFonts w:ascii="宋体" w:eastAsia="宋体" w:hAnsi="宋体" w:hint="eastAsia"/>
          <w:color w:val="000000"/>
          <w:szCs w:val="21"/>
        </w:rPr>
        <w:t>。</w:t>
      </w:r>
    </w:p>
    <w:p w:rsidR="00523427" w:rsidRPr="008F6361" w:rsidRDefault="00523427" w:rsidP="001B03A8">
      <w:pPr>
        <w:widowControl/>
        <w:snapToGrid w:val="0"/>
        <w:ind w:firstLineChars="200" w:firstLine="420"/>
        <w:jc w:val="left"/>
        <w:rPr>
          <w:rFonts w:ascii="宋体" w:eastAsia="宋体" w:hAnsi="宋体" w:cs="宋体"/>
          <w:color w:val="000000"/>
          <w:kern w:val="0"/>
          <w:szCs w:val="21"/>
        </w:rPr>
      </w:pPr>
      <w:r w:rsidRPr="008F6361">
        <w:rPr>
          <w:rFonts w:ascii="宋体" w:eastAsia="宋体" w:hAnsi="宋体" w:cs="TimesNewRomanPSMT"/>
          <w:color w:val="000000"/>
          <w:kern w:val="0"/>
          <w:szCs w:val="21"/>
        </w:rPr>
        <w:t>3.</w:t>
      </w:r>
      <w:r w:rsidRPr="008F6361">
        <w:rPr>
          <w:rFonts w:ascii="宋体" w:eastAsia="宋体" w:hAnsi="宋体" w:cs="宋体" w:hint="eastAsia"/>
          <w:color w:val="000000"/>
          <w:kern w:val="0"/>
          <w:szCs w:val="21"/>
        </w:rPr>
        <w:t>教学内容</w:t>
      </w:r>
    </w:p>
    <w:p w:rsidR="008F6361" w:rsidRPr="008F6361" w:rsidRDefault="008F6361" w:rsidP="001B03A8">
      <w:pPr>
        <w:snapToGrid w:val="0"/>
        <w:ind w:firstLineChars="200" w:firstLine="420"/>
        <w:rPr>
          <w:rFonts w:ascii="宋体" w:eastAsia="宋体" w:hAnsi="宋体"/>
          <w:color w:val="000000"/>
          <w:szCs w:val="21"/>
        </w:rPr>
      </w:pPr>
      <w:r w:rsidRPr="008F6361">
        <w:rPr>
          <w:rFonts w:ascii="宋体" w:eastAsia="宋体" w:hAnsi="宋体" w:hint="eastAsia"/>
          <w:color w:val="000000"/>
          <w:szCs w:val="21"/>
        </w:rPr>
        <w:t>（1）概述</w:t>
      </w:r>
      <w:r w:rsidR="00F029DF">
        <w:rPr>
          <w:rFonts w:ascii="宋体" w:eastAsia="宋体" w:hAnsi="宋体" w:hint="eastAsia"/>
          <w:color w:val="000000"/>
          <w:szCs w:val="21"/>
        </w:rPr>
        <w:t>；</w:t>
      </w:r>
    </w:p>
    <w:p w:rsidR="008F6361" w:rsidRPr="008F6361" w:rsidRDefault="008F6361" w:rsidP="001B03A8">
      <w:pPr>
        <w:snapToGrid w:val="0"/>
        <w:ind w:firstLineChars="200" w:firstLine="420"/>
        <w:rPr>
          <w:rFonts w:ascii="宋体" w:eastAsia="宋体" w:hAnsi="宋体"/>
          <w:color w:val="000000"/>
          <w:szCs w:val="21"/>
        </w:rPr>
      </w:pPr>
      <w:r w:rsidRPr="008F6361">
        <w:rPr>
          <w:rFonts w:ascii="宋体" w:eastAsia="宋体" w:hAnsi="宋体" w:hint="eastAsia"/>
          <w:color w:val="000000"/>
          <w:szCs w:val="21"/>
        </w:rPr>
        <w:t>（</w:t>
      </w:r>
      <w:r w:rsidRPr="008F6361">
        <w:rPr>
          <w:rFonts w:ascii="宋体" w:eastAsia="宋体" w:hAnsi="宋体"/>
          <w:color w:val="000000"/>
          <w:szCs w:val="21"/>
        </w:rPr>
        <w:t>2</w:t>
      </w:r>
      <w:r w:rsidRPr="008F6361">
        <w:rPr>
          <w:rFonts w:ascii="宋体" w:eastAsia="宋体" w:hAnsi="宋体" w:hint="eastAsia"/>
          <w:color w:val="000000"/>
          <w:szCs w:val="21"/>
        </w:rPr>
        <w:t>）经济比较的基础数据</w:t>
      </w:r>
      <w:r w:rsidR="00F029DF">
        <w:rPr>
          <w:rFonts w:ascii="宋体" w:eastAsia="宋体" w:hAnsi="宋体" w:hint="eastAsia"/>
          <w:color w:val="000000"/>
          <w:szCs w:val="21"/>
        </w:rPr>
        <w:t>；</w:t>
      </w:r>
    </w:p>
    <w:p w:rsidR="008F6361" w:rsidRPr="008F6361" w:rsidRDefault="008F6361" w:rsidP="001B03A8">
      <w:pPr>
        <w:snapToGrid w:val="0"/>
        <w:ind w:firstLineChars="200" w:firstLine="420"/>
        <w:rPr>
          <w:rFonts w:ascii="宋体" w:eastAsia="宋体" w:hAnsi="宋体"/>
          <w:color w:val="000000"/>
          <w:szCs w:val="21"/>
        </w:rPr>
      </w:pPr>
      <w:r w:rsidRPr="008F6361">
        <w:rPr>
          <w:rFonts w:ascii="宋体" w:eastAsia="宋体" w:hAnsi="宋体" w:hint="eastAsia"/>
          <w:color w:val="000000"/>
          <w:szCs w:val="21"/>
        </w:rPr>
        <w:t>（</w:t>
      </w:r>
      <w:r w:rsidRPr="008F6361">
        <w:rPr>
          <w:rFonts w:ascii="宋体" w:eastAsia="宋体" w:hAnsi="宋体"/>
          <w:color w:val="000000"/>
          <w:szCs w:val="21"/>
        </w:rPr>
        <w:t>3</w:t>
      </w:r>
      <w:r w:rsidRPr="008F6361">
        <w:rPr>
          <w:rFonts w:ascii="宋体" w:eastAsia="宋体" w:hAnsi="宋体" w:hint="eastAsia"/>
          <w:color w:val="000000"/>
          <w:szCs w:val="21"/>
        </w:rPr>
        <w:t>）方案的经济评价方法</w:t>
      </w:r>
      <w:r w:rsidR="00F029DF">
        <w:rPr>
          <w:rFonts w:ascii="宋体" w:eastAsia="宋体" w:hAnsi="宋体" w:hint="eastAsia"/>
          <w:color w:val="000000"/>
          <w:szCs w:val="21"/>
        </w:rPr>
        <w:t>；</w:t>
      </w:r>
    </w:p>
    <w:p w:rsidR="008F6361" w:rsidRPr="008F6361" w:rsidRDefault="008F6361" w:rsidP="001B03A8">
      <w:pPr>
        <w:snapToGrid w:val="0"/>
        <w:ind w:firstLineChars="200" w:firstLine="420"/>
        <w:rPr>
          <w:rFonts w:ascii="宋体" w:eastAsia="宋体" w:hAnsi="宋体"/>
          <w:color w:val="000000"/>
          <w:szCs w:val="21"/>
        </w:rPr>
      </w:pPr>
      <w:r w:rsidRPr="008F6361">
        <w:rPr>
          <w:rFonts w:ascii="宋体" w:eastAsia="宋体" w:hAnsi="宋体" w:hint="eastAsia"/>
          <w:color w:val="000000"/>
          <w:szCs w:val="21"/>
        </w:rPr>
        <w:t>（</w:t>
      </w:r>
      <w:r w:rsidRPr="008F6361">
        <w:rPr>
          <w:rFonts w:ascii="宋体" w:eastAsia="宋体" w:hAnsi="宋体"/>
          <w:color w:val="000000"/>
          <w:szCs w:val="21"/>
        </w:rPr>
        <w:t>4</w:t>
      </w:r>
      <w:r w:rsidRPr="008F6361">
        <w:rPr>
          <w:rFonts w:ascii="宋体" w:eastAsia="宋体" w:hAnsi="宋体" w:hint="eastAsia"/>
          <w:color w:val="000000"/>
          <w:szCs w:val="21"/>
        </w:rPr>
        <w:t>）方案的综合评价</w:t>
      </w:r>
      <w:r w:rsidR="001B03A8">
        <w:rPr>
          <w:rFonts w:ascii="宋体" w:eastAsia="宋体" w:hAnsi="宋体" w:hint="eastAsia"/>
          <w:color w:val="000000"/>
          <w:szCs w:val="21"/>
        </w:rPr>
        <w:t>。</w:t>
      </w:r>
    </w:p>
    <w:p w:rsidR="00523427" w:rsidRPr="008F6361" w:rsidRDefault="00523427" w:rsidP="001B03A8">
      <w:pPr>
        <w:widowControl/>
        <w:snapToGrid w:val="0"/>
        <w:ind w:firstLineChars="200" w:firstLine="420"/>
        <w:jc w:val="left"/>
        <w:rPr>
          <w:rFonts w:ascii="宋体" w:eastAsia="宋体" w:hAnsi="宋体" w:cs="宋体"/>
          <w:color w:val="000000"/>
          <w:kern w:val="0"/>
          <w:szCs w:val="21"/>
        </w:rPr>
      </w:pPr>
      <w:r w:rsidRPr="008F6361">
        <w:rPr>
          <w:rFonts w:ascii="宋体" w:eastAsia="宋体" w:hAnsi="宋体" w:cs="TimesNewRomanPSMT"/>
          <w:color w:val="000000"/>
          <w:kern w:val="0"/>
          <w:szCs w:val="21"/>
        </w:rPr>
        <w:t>4.</w:t>
      </w:r>
      <w:r w:rsidRPr="008F6361">
        <w:rPr>
          <w:rFonts w:ascii="宋体" w:eastAsia="宋体" w:hAnsi="宋体" w:cs="宋体" w:hint="eastAsia"/>
          <w:color w:val="000000"/>
          <w:kern w:val="0"/>
          <w:szCs w:val="21"/>
        </w:rPr>
        <w:t>教学方法</w:t>
      </w:r>
    </w:p>
    <w:p w:rsidR="008F6361" w:rsidRPr="00313A87" w:rsidRDefault="006A7744" w:rsidP="00F029DF">
      <w:pPr>
        <w:widowControl/>
        <w:snapToGrid w:val="0"/>
        <w:ind w:firstLineChars="350" w:firstLine="735"/>
        <w:jc w:val="left"/>
        <w:rPr>
          <w:rFonts w:ascii="宋体" w:eastAsia="宋体" w:hAnsi="宋体" w:cs="宋体"/>
          <w:color w:val="000000"/>
          <w:kern w:val="0"/>
          <w:szCs w:val="21"/>
        </w:rPr>
      </w:pPr>
      <w:r>
        <w:rPr>
          <w:rFonts w:ascii="宋体" w:eastAsia="宋体" w:hAnsi="宋体" w:cs="宋体" w:hint="eastAsia"/>
          <w:color w:val="000000"/>
          <w:kern w:val="0"/>
          <w:szCs w:val="21"/>
        </w:rPr>
        <w:t>课堂授课，课后复习</w:t>
      </w:r>
      <w:r w:rsidR="001B03A8">
        <w:rPr>
          <w:rFonts w:ascii="宋体" w:eastAsia="宋体" w:hAnsi="宋体" w:cs="宋体" w:hint="eastAsia"/>
          <w:color w:val="000000"/>
          <w:kern w:val="0"/>
          <w:szCs w:val="21"/>
        </w:rPr>
        <w:t>。</w:t>
      </w:r>
    </w:p>
    <w:p w:rsidR="00523427" w:rsidRDefault="00523427" w:rsidP="001B03A8">
      <w:pPr>
        <w:widowControl/>
        <w:snapToGrid w:val="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8F6361" w:rsidRDefault="006A7744"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能理解方案技术经济比选的各指标、比选方案的分类</w:t>
      </w:r>
      <w:r w:rsidR="00F029DF">
        <w:rPr>
          <w:rFonts w:ascii="宋体" w:eastAsia="宋体" w:hAnsi="宋体" w:cs="TimesNewRomanPSMT" w:hint="eastAsia"/>
          <w:color w:val="000000"/>
          <w:kern w:val="0"/>
          <w:szCs w:val="21"/>
        </w:rPr>
        <w:t>；</w:t>
      </w:r>
    </w:p>
    <w:p w:rsidR="006A7744" w:rsidRDefault="006A7744"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能掌握经济比选的投资分类及运输支出及相应简单计算。</w:t>
      </w:r>
    </w:p>
    <w:p w:rsidR="008F6361" w:rsidRPr="00313A87" w:rsidRDefault="008F6361" w:rsidP="001B03A8">
      <w:pPr>
        <w:widowControl/>
        <w:snapToGrid w:val="0"/>
        <w:ind w:firstLineChars="200" w:firstLine="420"/>
        <w:jc w:val="left"/>
        <w:rPr>
          <w:rFonts w:ascii="宋体" w:eastAsia="宋体" w:hAnsi="宋体" w:cs="TimesNewRomanPSMT"/>
          <w:color w:val="000000"/>
          <w:kern w:val="0"/>
          <w:szCs w:val="21"/>
        </w:rPr>
      </w:pPr>
    </w:p>
    <w:p w:rsidR="00523427" w:rsidRDefault="00523427" w:rsidP="00F029DF">
      <w:pPr>
        <w:widowControl/>
        <w:snapToGrid w:val="0"/>
        <w:spacing w:line="276" w:lineRule="auto"/>
        <w:ind w:firstLineChars="200" w:firstLine="482"/>
        <w:jc w:val="left"/>
      </w:pPr>
      <w:r w:rsidRPr="00FC24B5">
        <w:rPr>
          <w:rFonts w:ascii="黑体" w:eastAsia="黑体" w:hAnsi="黑体" w:hint="eastAsia"/>
          <w:b/>
          <w:sz w:val="24"/>
          <w:szCs w:val="24"/>
        </w:rPr>
        <w:t>第</w:t>
      </w:r>
      <w:r w:rsidR="008F6361">
        <w:rPr>
          <w:rFonts w:ascii="黑体" w:eastAsia="黑体" w:hAnsi="黑体" w:hint="eastAsia"/>
          <w:b/>
          <w:sz w:val="24"/>
          <w:szCs w:val="24"/>
        </w:rPr>
        <w:t>六</w:t>
      </w:r>
      <w:r w:rsidRPr="00FC24B5">
        <w:rPr>
          <w:rFonts w:ascii="黑体" w:eastAsia="黑体" w:hAnsi="黑体" w:hint="eastAsia"/>
          <w:b/>
          <w:sz w:val="24"/>
          <w:szCs w:val="24"/>
        </w:rPr>
        <w:t>章</w:t>
      </w:r>
      <w:r w:rsidR="008F6361">
        <w:rPr>
          <w:rFonts w:ascii="黑体" w:eastAsia="黑体" w:hAnsi="黑体" w:hint="eastAsia"/>
          <w:b/>
          <w:sz w:val="24"/>
          <w:szCs w:val="24"/>
        </w:rPr>
        <w:t>车站设计</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1.</w:t>
      </w:r>
      <w:r w:rsidRPr="002D034C">
        <w:rPr>
          <w:rFonts w:ascii="宋体" w:eastAsia="宋体" w:hAnsi="宋体" w:cs="宋体" w:hint="eastAsia"/>
          <w:color w:val="000000"/>
          <w:kern w:val="0"/>
          <w:szCs w:val="21"/>
        </w:rPr>
        <w:t>教学目标</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（1）了解会让站、越行站、区段站、编组站和枢纽的意义和工作内容</w:t>
      </w:r>
      <w:r w:rsidR="001B03A8"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（2）熟悉中间站站型布置</w:t>
      </w:r>
      <w:r w:rsidR="001B03A8"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（3）掌握中间站的设计方法</w:t>
      </w:r>
      <w:r w:rsidR="001B03A8"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（4）熟悉编组站驼峰设备</w:t>
      </w:r>
      <w:r w:rsidR="001B03A8" w:rsidRPr="002D034C">
        <w:rPr>
          <w:rFonts w:ascii="宋体" w:eastAsia="宋体" w:hAnsi="宋体" w:hint="eastAsia"/>
          <w:color w:val="000000"/>
          <w:szCs w:val="21"/>
        </w:rPr>
        <w:t>。</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2.</w:t>
      </w:r>
      <w:r w:rsidRPr="002D034C">
        <w:rPr>
          <w:rFonts w:ascii="宋体" w:eastAsia="宋体" w:hAnsi="宋体" w:cs="宋体" w:hint="eastAsia"/>
          <w:color w:val="000000"/>
          <w:kern w:val="0"/>
          <w:szCs w:val="21"/>
        </w:rPr>
        <w:t>教学重难点</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重点</w:t>
      </w:r>
      <w:r w:rsidR="001571E8"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（1）中间站的基本图式；</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（2）中间站股道、道岔编号方法；</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（3）到发线有效长、股道全长、铺轨长度的含义</w:t>
      </w:r>
      <w:r w:rsidR="001B03A8"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难点</w:t>
      </w:r>
      <w:r w:rsidR="001571E8"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（1）中间站的平面计算图式</w:t>
      </w:r>
      <w:r w:rsidR="001B03A8" w:rsidRPr="002D034C">
        <w:rPr>
          <w:rFonts w:ascii="宋体" w:eastAsia="宋体" w:hAnsi="宋体" w:hint="eastAsia"/>
          <w:color w:val="000000"/>
          <w:szCs w:val="21"/>
        </w:rPr>
        <w:t>。</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3.</w:t>
      </w:r>
      <w:r w:rsidRPr="002D034C">
        <w:rPr>
          <w:rFonts w:ascii="宋体" w:eastAsia="宋体" w:hAnsi="宋体" w:cs="宋体" w:hint="eastAsia"/>
          <w:color w:val="000000"/>
          <w:kern w:val="0"/>
          <w:szCs w:val="21"/>
        </w:rPr>
        <w:t>教学内容</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（1）会让站和越行站</w:t>
      </w:r>
      <w:r w:rsidR="001B03A8"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（2）中间站设计</w:t>
      </w:r>
      <w:r w:rsidR="001B03A8"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（3）区段站设计概要</w:t>
      </w:r>
      <w:r w:rsidR="001B03A8"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（4）编组站与枢纽站概述</w:t>
      </w:r>
      <w:r w:rsidR="001B03A8" w:rsidRPr="002D034C">
        <w:rPr>
          <w:rFonts w:ascii="宋体" w:eastAsia="宋体" w:hAnsi="宋体" w:hint="eastAsia"/>
          <w:color w:val="000000"/>
          <w:szCs w:val="21"/>
        </w:rPr>
        <w:t>；</w:t>
      </w:r>
    </w:p>
    <w:p w:rsidR="008F6361" w:rsidRPr="002D034C" w:rsidRDefault="008F63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（5）高速车站设计概述</w:t>
      </w:r>
      <w:r w:rsidR="001B03A8" w:rsidRPr="002D034C">
        <w:rPr>
          <w:rFonts w:ascii="宋体" w:eastAsia="宋体" w:hAnsi="宋体" w:hint="eastAsia"/>
          <w:color w:val="000000"/>
          <w:szCs w:val="21"/>
        </w:rPr>
        <w:t>。</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4.</w:t>
      </w:r>
      <w:r w:rsidRPr="002D034C">
        <w:rPr>
          <w:rFonts w:ascii="宋体" w:eastAsia="宋体" w:hAnsi="宋体" w:cs="宋体" w:hint="eastAsia"/>
          <w:color w:val="000000"/>
          <w:kern w:val="0"/>
          <w:szCs w:val="21"/>
        </w:rPr>
        <w:t>教学方法</w:t>
      </w:r>
    </w:p>
    <w:p w:rsidR="008F6361" w:rsidRPr="002D034C" w:rsidRDefault="001571E8" w:rsidP="00F029DF">
      <w:pPr>
        <w:widowControl/>
        <w:snapToGrid w:val="0"/>
        <w:ind w:firstLineChars="350" w:firstLine="735"/>
        <w:jc w:val="left"/>
        <w:rPr>
          <w:rFonts w:ascii="宋体" w:eastAsia="宋体" w:hAnsi="宋体" w:cs="宋体"/>
          <w:color w:val="000000"/>
          <w:kern w:val="0"/>
          <w:szCs w:val="21"/>
        </w:rPr>
      </w:pPr>
      <w:r w:rsidRPr="002D034C">
        <w:rPr>
          <w:rFonts w:ascii="宋体" w:eastAsia="宋体" w:hAnsi="宋体" w:cs="宋体" w:hint="eastAsia"/>
          <w:color w:val="000000"/>
          <w:kern w:val="0"/>
          <w:szCs w:val="21"/>
        </w:rPr>
        <w:t>课堂授课，课后复习</w:t>
      </w:r>
      <w:r w:rsidR="001B03A8" w:rsidRPr="002D034C">
        <w:rPr>
          <w:rFonts w:ascii="宋体" w:eastAsia="宋体" w:hAnsi="宋体" w:cs="宋体" w:hint="eastAsia"/>
          <w:color w:val="000000"/>
          <w:kern w:val="0"/>
          <w:szCs w:val="21"/>
        </w:rPr>
        <w:t>。</w:t>
      </w:r>
    </w:p>
    <w:p w:rsidR="00523427" w:rsidRPr="002D034C" w:rsidRDefault="00523427" w:rsidP="001B03A8">
      <w:pPr>
        <w:widowControl/>
        <w:snapToGrid w:val="0"/>
        <w:ind w:firstLineChars="200" w:firstLine="420"/>
        <w:jc w:val="left"/>
        <w:rPr>
          <w:rFonts w:ascii="宋体" w:eastAsia="宋体" w:hAnsi="宋体" w:cs="TimesNewRomanPSMT"/>
          <w:color w:val="000000"/>
          <w:kern w:val="0"/>
          <w:szCs w:val="21"/>
        </w:rPr>
      </w:pPr>
      <w:r w:rsidRPr="002D034C">
        <w:rPr>
          <w:rFonts w:ascii="宋体" w:eastAsia="宋体" w:hAnsi="宋体" w:cs="TimesNewRomanPSMT"/>
          <w:color w:val="000000"/>
          <w:kern w:val="0"/>
          <w:szCs w:val="21"/>
        </w:rPr>
        <w:t>5.</w:t>
      </w:r>
      <w:r w:rsidRPr="002D034C">
        <w:rPr>
          <w:rFonts w:ascii="宋体" w:eastAsia="宋体" w:hAnsi="宋体" w:cs="TimesNewRomanPSMT" w:hint="eastAsia"/>
          <w:color w:val="000000"/>
          <w:kern w:val="0"/>
          <w:szCs w:val="21"/>
        </w:rPr>
        <w:t>教学评价</w:t>
      </w:r>
    </w:p>
    <w:p w:rsidR="008F6361" w:rsidRPr="002D034C" w:rsidRDefault="001571E8" w:rsidP="00F029DF">
      <w:pPr>
        <w:widowControl/>
        <w:snapToGrid w:val="0"/>
        <w:ind w:firstLineChars="350" w:firstLine="735"/>
        <w:jc w:val="left"/>
        <w:rPr>
          <w:rFonts w:ascii="宋体" w:eastAsia="宋体" w:hAnsi="宋体" w:cs="TimesNewRomanPSMT"/>
          <w:color w:val="000000"/>
          <w:kern w:val="0"/>
          <w:szCs w:val="21"/>
        </w:rPr>
      </w:pPr>
      <w:r w:rsidRPr="002D034C">
        <w:rPr>
          <w:rFonts w:ascii="宋体" w:eastAsia="宋体" w:hAnsi="宋体" w:cs="TimesNewRomanPSMT" w:hint="eastAsia"/>
          <w:color w:val="000000"/>
          <w:kern w:val="0"/>
          <w:szCs w:val="21"/>
        </w:rPr>
        <w:t>能理解会让站、越行站、中间站、区段站、编组站和高速车站设计要求和功能。</w:t>
      </w:r>
    </w:p>
    <w:p w:rsidR="008F6361" w:rsidRPr="00313A87" w:rsidRDefault="008F6361" w:rsidP="001B03A8">
      <w:pPr>
        <w:widowControl/>
        <w:snapToGrid w:val="0"/>
        <w:ind w:firstLineChars="200" w:firstLine="420"/>
        <w:jc w:val="left"/>
        <w:rPr>
          <w:rFonts w:ascii="宋体" w:eastAsia="宋体" w:hAnsi="宋体" w:cs="TimesNewRomanPSMT"/>
          <w:color w:val="000000"/>
          <w:kern w:val="0"/>
          <w:szCs w:val="21"/>
        </w:rPr>
      </w:pPr>
    </w:p>
    <w:p w:rsidR="00523427" w:rsidRDefault="00523427" w:rsidP="00F029DF">
      <w:pPr>
        <w:widowControl/>
        <w:snapToGrid w:val="0"/>
        <w:spacing w:line="276" w:lineRule="auto"/>
        <w:ind w:firstLineChars="200" w:firstLine="482"/>
        <w:jc w:val="left"/>
      </w:pPr>
      <w:r w:rsidRPr="00FC24B5">
        <w:rPr>
          <w:rFonts w:ascii="黑体" w:eastAsia="黑体" w:hAnsi="黑体" w:hint="eastAsia"/>
          <w:b/>
          <w:sz w:val="24"/>
          <w:szCs w:val="24"/>
        </w:rPr>
        <w:t>第</w:t>
      </w:r>
      <w:r w:rsidR="008F6361">
        <w:rPr>
          <w:rFonts w:ascii="黑体" w:eastAsia="黑体" w:hAnsi="黑体" w:hint="eastAsia"/>
          <w:b/>
          <w:sz w:val="24"/>
          <w:szCs w:val="24"/>
        </w:rPr>
        <w:t>七</w:t>
      </w:r>
      <w:r w:rsidRPr="00FC24B5">
        <w:rPr>
          <w:rFonts w:ascii="黑体" w:eastAsia="黑体" w:hAnsi="黑体" w:hint="eastAsia"/>
          <w:b/>
          <w:sz w:val="24"/>
          <w:szCs w:val="24"/>
        </w:rPr>
        <w:t>章</w:t>
      </w:r>
      <w:r w:rsidR="008F6361">
        <w:rPr>
          <w:rFonts w:ascii="黑体" w:eastAsia="黑体" w:hAnsi="黑体" w:hint="eastAsia"/>
          <w:b/>
          <w:sz w:val="24"/>
          <w:szCs w:val="24"/>
        </w:rPr>
        <w:t>铁路运输能力加强</w:t>
      </w:r>
    </w:p>
    <w:p w:rsidR="00523427" w:rsidRPr="009B1161" w:rsidRDefault="00523427" w:rsidP="001B03A8">
      <w:pPr>
        <w:widowControl/>
        <w:snapToGrid w:val="0"/>
        <w:ind w:firstLineChars="200" w:firstLine="420"/>
        <w:jc w:val="left"/>
        <w:rPr>
          <w:rFonts w:ascii="宋体" w:eastAsia="宋体" w:hAnsi="宋体" w:cs="宋体"/>
          <w:color w:val="000000"/>
          <w:kern w:val="0"/>
          <w:szCs w:val="21"/>
        </w:rPr>
      </w:pPr>
      <w:r w:rsidRPr="009B1161">
        <w:rPr>
          <w:rFonts w:ascii="宋体" w:eastAsia="宋体" w:hAnsi="宋体" w:cs="TimesNewRomanPSMT"/>
          <w:color w:val="000000"/>
          <w:kern w:val="0"/>
          <w:szCs w:val="21"/>
        </w:rPr>
        <w:t>1.</w:t>
      </w:r>
      <w:r w:rsidRPr="009B1161">
        <w:rPr>
          <w:rFonts w:ascii="宋体" w:eastAsia="宋体" w:hAnsi="宋体" w:cs="宋体" w:hint="eastAsia"/>
          <w:color w:val="000000"/>
          <w:kern w:val="0"/>
          <w:szCs w:val="21"/>
        </w:rPr>
        <w:t>教学目标</w:t>
      </w:r>
    </w:p>
    <w:p w:rsidR="009B1161" w:rsidRPr="009B1161" w:rsidRDefault="009B1161" w:rsidP="001B03A8">
      <w:pPr>
        <w:snapToGrid w:val="0"/>
        <w:ind w:firstLine="420"/>
        <w:rPr>
          <w:rFonts w:ascii="宋体" w:eastAsia="宋体" w:hAnsi="宋体"/>
          <w:color w:val="000000"/>
          <w:szCs w:val="21"/>
        </w:rPr>
      </w:pPr>
      <w:r w:rsidRPr="009B1161">
        <w:rPr>
          <w:rFonts w:ascii="宋体" w:eastAsia="宋体" w:hAnsi="宋体" w:hint="eastAsia"/>
          <w:color w:val="000000"/>
          <w:szCs w:val="21"/>
        </w:rPr>
        <w:t>（1）掌握既有铁路能力加强的基本措施</w:t>
      </w:r>
      <w:r w:rsidR="001B03A8">
        <w:rPr>
          <w:rFonts w:ascii="宋体" w:eastAsia="宋体" w:hAnsi="宋体" w:hint="eastAsia"/>
          <w:color w:val="000000"/>
          <w:szCs w:val="21"/>
        </w:rPr>
        <w:t>；</w:t>
      </w:r>
    </w:p>
    <w:p w:rsidR="009B1161" w:rsidRPr="009B1161" w:rsidRDefault="009B1161" w:rsidP="001B03A8">
      <w:pPr>
        <w:snapToGrid w:val="0"/>
        <w:ind w:firstLine="420"/>
        <w:rPr>
          <w:rFonts w:ascii="宋体" w:eastAsia="宋体" w:hAnsi="宋体"/>
          <w:color w:val="000000"/>
          <w:szCs w:val="21"/>
        </w:rPr>
      </w:pPr>
      <w:r w:rsidRPr="009B1161">
        <w:rPr>
          <w:rFonts w:ascii="宋体" w:eastAsia="宋体" w:hAnsi="宋体" w:hint="eastAsia"/>
          <w:color w:val="000000"/>
          <w:szCs w:val="21"/>
        </w:rPr>
        <w:t>（2）了解客运提速的方案选择、列车体系技术条件和线路技术条件</w:t>
      </w:r>
      <w:r w:rsidR="001B03A8">
        <w:rPr>
          <w:rFonts w:ascii="宋体" w:eastAsia="宋体" w:hAnsi="宋体" w:hint="eastAsia"/>
          <w:color w:val="000000"/>
          <w:szCs w:val="21"/>
        </w:rPr>
        <w:t>；</w:t>
      </w:r>
    </w:p>
    <w:p w:rsidR="009B1161" w:rsidRPr="009B1161" w:rsidRDefault="009B1161" w:rsidP="001B03A8">
      <w:pPr>
        <w:snapToGrid w:val="0"/>
        <w:ind w:firstLine="420"/>
        <w:rPr>
          <w:rFonts w:ascii="宋体" w:eastAsia="宋体" w:hAnsi="宋体"/>
          <w:color w:val="000000"/>
          <w:szCs w:val="21"/>
        </w:rPr>
      </w:pPr>
      <w:r w:rsidRPr="009B1161">
        <w:rPr>
          <w:rFonts w:ascii="宋体" w:eastAsia="宋体" w:hAnsi="宋体" w:hint="eastAsia"/>
          <w:color w:val="000000"/>
          <w:szCs w:val="21"/>
        </w:rPr>
        <w:t>（3）了解高速铁路的优越性及兴建条件</w:t>
      </w:r>
      <w:r w:rsidR="001B03A8">
        <w:rPr>
          <w:rFonts w:ascii="宋体" w:eastAsia="宋体" w:hAnsi="宋体" w:hint="eastAsia"/>
          <w:color w:val="000000"/>
          <w:szCs w:val="21"/>
        </w:rPr>
        <w:t>；</w:t>
      </w:r>
    </w:p>
    <w:p w:rsidR="009B1161" w:rsidRPr="009B1161" w:rsidRDefault="009B1161" w:rsidP="001B03A8">
      <w:pPr>
        <w:snapToGrid w:val="0"/>
        <w:ind w:firstLine="420"/>
        <w:rPr>
          <w:rFonts w:ascii="宋体" w:eastAsia="宋体" w:hAnsi="宋体"/>
          <w:color w:val="000000"/>
          <w:szCs w:val="21"/>
        </w:rPr>
      </w:pPr>
      <w:r w:rsidRPr="009B1161">
        <w:rPr>
          <w:rFonts w:ascii="宋体" w:eastAsia="宋体" w:hAnsi="宋体" w:hint="eastAsia"/>
          <w:color w:val="000000"/>
          <w:szCs w:val="21"/>
        </w:rPr>
        <w:t>（4）了解铁路重载运输的组织形式及技术装备要求</w:t>
      </w:r>
      <w:r w:rsidR="001B03A8">
        <w:rPr>
          <w:rFonts w:ascii="宋体" w:eastAsia="宋体" w:hAnsi="宋体" w:hint="eastAsia"/>
          <w:color w:val="000000"/>
          <w:szCs w:val="21"/>
        </w:rPr>
        <w:t>。</w:t>
      </w:r>
    </w:p>
    <w:p w:rsidR="00523427" w:rsidRPr="009B1161" w:rsidRDefault="00523427" w:rsidP="001B03A8">
      <w:pPr>
        <w:widowControl/>
        <w:snapToGrid w:val="0"/>
        <w:ind w:firstLineChars="200" w:firstLine="420"/>
        <w:jc w:val="left"/>
        <w:rPr>
          <w:rFonts w:ascii="宋体" w:eastAsia="宋体" w:hAnsi="宋体" w:cs="宋体"/>
          <w:color w:val="000000"/>
          <w:kern w:val="0"/>
          <w:szCs w:val="21"/>
        </w:rPr>
      </w:pPr>
      <w:r w:rsidRPr="009B1161">
        <w:rPr>
          <w:rFonts w:ascii="宋体" w:eastAsia="宋体" w:hAnsi="宋体" w:cs="TimesNewRomanPSMT"/>
          <w:color w:val="000000"/>
          <w:kern w:val="0"/>
          <w:szCs w:val="21"/>
        </w:rPr>
        <w:t>2.</w:t>
      </w:r>
      <w:r w:rsidRPr="009B1161">
        <w:rPr>
          <w:rFonts w:ascii="宋体" w:eastAsia="宋体" w:hAnsi="宋体" w:cs="宋体" w:hint="eastAsia"/>
          <w:color w:val="000000"/>
          <w:kern w:val="0"/>
          <w:szCs w:val="21"/>
        </w:rPr>
        <w:t>教学重难点</w:t>
      </w:r>
    </w:p>
    <w:p w:rsidR="009B1161" w:rsidRPr="009B1161" w:rsidRDefault="009B1161" w:rsidP="00F029DF">
      <w:pPr>
        <w:snapToGrid w:val="0"/>
        <w:ind w:firstLineChars="350" w:firstLine="735"/>
        <w:rPr>
          <w:rFonts w:ascii="宋体" w:eastAsia="宋体" w:hAnsi="宋体"/>
          <w:color w:val="000000"/>
          <w:szCs w:val="21"/>
        </w:rPr>
      </w:pPr>
      <w:r w:rsidRPr="009B1161">
        <w:rPr>
          <w:rFonts w:ascii="宋体" w:eastAsia="宋体" w:hAnsi="宋体" w:hint="eastAsia"/>
          <w:color w:val="000000"/>
          <w:szCs w:val="21"/>
        </w:rPr>
        <w:t>对既有铁路能力加强基本措施的掌握</w:t>
      </w:r>
      <w:r w:rsidR="001B03A8">
        <w:rPr>
          <w:rFonts w:ascii="宋体" w:eastAsia="宋体" w:hAnsi="宋体" w:hint="eastAsia"/>
          <w:color w:val="000000"/>
          <w:szCs w:val="21"/>
        </w:rPr>
        <w:t>。</w:t>
      </w:r>
    </w:p>
    <w:p w:rsidR="00523427" w:rsidRPr="009B1161" w:rsidRDefault="00523427" w:rsidP="001B03A8">
      <w:pPr>
        <w:widowControl/>
        <w:snapToGrid w:val="0"/>
        <w:ind w:firstLineChars="200" w:firstLine="420"/>
        <w:jc w:val="left"/>
        <w:rPr>
          <w:rFonts w:ascii="宋体" w:eastAsia="宋体" w:hAnsi="宋体" w:cs="宋体"/>
          <w:color w:val="000000"/>
          <w:kern w:val="0"/>
          <w:szCs w:val="21"/>
        </w:rPr>
      </w:pPr>
      <w:r w:rsidRPr="009B1161">
        <w:rPr>
          <w:rFonts w:ascii="宋体" w:eastAsia="宋体" w:hAnsi="宋体" w:cs="TimesNewRomanPSMT"/>
          <w:color w:val="000000"/>
          <w:kern w:val="0"/>
          <w:szCs w:val="21"/>
        </w:rPr>
        <w:t>3.</w:t>
      </w:r>
      <w:r w:rsidRPr="009B1161">
        <w:rPr>
          <w:rFonts w:ascii="宋体" w:eastAsia="宋体" w:hAnsi="宋体" w:cs="宋体" w:hint="eastAsia"/>
          <w:color w:val="000000"/>
          <w:kern w:val="0"/>
          <w:szCs w:val="21"/>
        </w:rPr>
        <w:t>教学内容</w:t>
      </w:r>
    </w:p>
    <w:p w:rsidR="009B1161" w:rsidRPr="009B1161" w:rsidRDefault="009B1161" w:rsidP="001B03A8">
      <w:pPr>
        <w:snapToGrid w:val="0"/>
        <w:ind w:firstLine="420"/>
        <w:rPr>
          <w:rFonts w:ascii="宋体" w:eastAsia="宋体" w:hAnsi="宋体"/>
          <w:color w:val="000000"/>
          <w:szCs w:val="21"/>
        </w:rPr>
      </w:pPr>
      <w:r w:rsidRPr="009B1161">
        <w:rPr>
          <w:rFonts w:ascii="宋体" w:eastAsia="宋体" w:hAnsi="宋体" w:hint="eastAsia"/>
          <w:color w:val="000000"/>
          <w:szCs w:val="21"/>
        </w:rPr>
        <w:t>（1）既有铁路能力加强的措施</w:t>
      </w:r>
      <w:r w:rsidR="001B03A8">
        <w:rPr>
          <w:rFonts w:ascii="宋体" w:eastAsia="宋体" w:hAnsi="宋体" w:hint="eastAsia"/>
          <w:color w:val="000000"/>
          <w:szCs w:val="21"/>
        </w:rPr>
        <w:t>；</w:t>
      </w:r>
    </w:p>
    <w:p w:rsidR="009B1161" w:rsidRPr="009B1161" w:rsidRDefault="009B1161" w:rsidP="001B03A8">
      <w:pPr>
        <w:snapToGrid w:val="0"/>
        <w:ind w:firstLine="420"/>
        <w:rPr>
          <w:rFonts w:ascii="宋体" w:eastAsia="宋体" w:hAnsi="宋体"/>
          <w:color w:val="000000"/>
          <w:szCs w:val="21"/>
        </w:rPr>
      </w:pPr>
      <w:r w:rsidRPr="009B1161">
        <w:rPr>
          <w:rFonts w:ascii="宋体" w:eastAsia="宋体" w:hAnsi="宋体" w:hint="eastAsia"/>
          <w:color w:val="000000"/>
          <w:szCs w:val="21"/>
        </w:rPr>
        <w:t>（2）铁路客运提速</w:t>
      </w:r>
      <w:r w:rsidR="001B03A8">
        <w:rPr>
          <w:rFonts w:ascii="宋体" w:eastAsia="宋体" w:hAnsi="宋体" w:hint="eastAsia"/>
          <w:color w:val="000000"/>
          <w:szCs w:val="21"/>
        </w:rPr>
        <w:t>；</w:t>
      </w:r>
    </w:p>
    <w:p w:rsidR="009B1161" w:rsidRPr="009B1161" w:rsidRDefault="009B1161" w:rsidP="001B03A8">
      <w:pPr>
        <w:snapToGrid w:val="0"/>
        <w:ind w:firstLine="420"/>
        <w:rPr>
          <w:rFonts w:ascii="宋体" w:eastAsia="宋体" w:hAnsi="宋体"/>
          <w:color w:val="000000"/>
          <w:szCs w:val="21"/>
        </w:rPr>
      </w:pPr>
      <w:r w:rsidRPr="009B1161">
        <w:rPr>
          <w:rFonts w:ascii="宋体" w:eastAsia="宋体" w:hAnsi="宋体" w:hint="eastAsia"/>
          <w:color w:val="000000"/>
          <w:szCs w:val="21"/>
        </w:rPr>
        <w:t>（3）修建高速铁路</w:t>
      </w:r>
      <w:r w:rsidR="001B03A8">
        <w:rPr>
          <w:rFonts w:ascii="宋体" w:eastAsia="宋体" w:hAnsi="宋体" w:hint="eastAsia"/>
          <w:color w:val="000000"/>
          <w:szCs w:val="21"/>
        </w:rPr>
        <w:t>；</w:t>
      </w:r>
    </w:p>
    <w:p w:rsidR="009B1161" w:rsidRPr="009B1161" w:rsidRDefault="009B1161" w:rsidP="001B03A8">
      <w:pPr>
        <w:snapToGrid w:val="0"/>
        <w:ind w:firstLine="420"/>
        <w:rPr>
          <w:rFonts w:ascii="宋体" w:eastAsia="宋体" w:hAnsi="宋体"/>
          <w:color w:val="000000"/>
          <w:szCs w:val="21"/>
        </w:rPr>
      </w:pPr>
      <w:r w:rsidRPr="009B1161">
        <w:rPr>
          <w:rFonts w:ascii="宋体" w:eastAsia="宋体" w:hAnsi="宋体" w:hint="eastAsia"/>
          <w:color w:val="000000"/>
          <w:szCs w:val="21"/>
        </w:rPr>
        <w:t>（4）发展重载运输</w:t>
      </w:r>
      <w:r w:rsidR="001B03A8">
        <w:rPr>
          <w:rFonts w:ascii="宋体" w:eastAsia="宋体" w:hAnsi="宋体" w:hint="eastAsia"/>
          <w:color w:val="000000"/>
          <w:szCs w:val="21"/>
        </w:rPr>
        <w:t>。</w:t>
      </w:r>
    </w:p>
    <w:p w:rsidR="00523427" w:rsidRDefault="00523427" w:rsidP="001B03A8">
      <w:pPr>
        <w:widowControl/>
        <w:snapToGrid w:val="0"/>
        <w:ind w:firstLineChars="200" w:firstLine="420"/>
        <w:jc w:val="left"/>
        <w:rPr>
          <w:rFonts w:ascii="宋体" w:eastAsia="宋体" w:hAnsi="宋体" w:cs="宋体"/>
          <w:color w:val="000000"/>
          <w:kern w:val="0"/>
          <w:szCs w:val="21"/>
        </w:rPr>
      </w:pPr>
      <w:r w:rsidRPr="009B1161">
        <w:rPr>
          <w:rFonts w:ascii="宋体" w:eastAsia="宋体" w:hAnsi="宋体" w:cs="TimesNewRomanPSMT"/>
          <w:color w:val="000000"/>
          <w:kern w:val="0"/>
          <w:szCs w:val="21"/>
        </w:rPr>
        <w:t>4.</w:t>
      </w:r>
      <w:r w:rsidRPr="009B1161">
        <w:rPr>
          <w:rFonts w:ascii="宋体" w:eastAsia="宋体" w:hAnsi="宋体" w:cs="宋体" w:hint="eastAsia"/>
          <w:color w:val="000000"/>
          <w:kern w:val="0"/>
          <w:szCs w:val="21"/>
        </w:rPr>
        <w:t>教学方法</w:t>
      </w:r>
    </w:p>
    <w:p w:rsidR="001571E8" w:rsidRPr="009B1161" w:rsidRDefault="001571E8" w:rsidP="00F029DF">
      <w:pPr>
        <w:widowControl/>
        <w:snapToGrid w:val="0"/>
        <w:ind w:firstLineChars="350" w:firstLine="735"/>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课堂授课，课后复习</w:t>
      </w:r>
      <w:r w:rsidR="001B03A8">
        <w:rPr>
          <w:rFonts w:ascii="宋体" w:eastAsia="宋体" w:hAnsi="宋体" w:cs="宋体" w:hint="eastAsia"/>
          <w:color w:val="000000"/>
          <w:kern w:val="0"/>
          <w:szCs w:val="21"/>
        </w:rPr>
        <w:t>。</w:t>
      </w:r>
    </w:p>
    <w:p w:rsidR="00523427" w:rsidRDefault="00523427" w:rsidP="001B03A8">
      <w:pPr>
        <w:widowControl/>
        <w:snapToGrid w:val="0"/>
        <w:ind w:firstLineChars="200" w:firstLine="420"/>
        <w:jc w:val="left"/>
        <w:rPr>
          <w:rFonts w:ascii="宋体" w:eastAsia="宋体" w:hAnsi="宋体" w:cs="TimesNewRomanPSMT"/>
          <w:color w:val="000000"/>
          <w:kern w:val="0"/>
          <w:szCs w:val="21"/>
        </w:rPr>
      </w:pPr>
      <w:r w:rsidRPr="009B1161">
        <w:rPr>
          <w:rFonts w:ascii="宋体" w:eastAsia="宋体" w:hAnsi="宋体" w:cs="TimesNewRomanPSMT"/>
          <w:color w:val="000000"/>
          <w:kern w:val="0"/>
          <w:szCs w:val="21"/>
        </w:rPr>
        <w:t>5.</w:t>
      </w:r>
      <w:r w:rsidRPr="009B1161">
        <w:rPr>
          <w:rFonts w:ascii="宋体" w:eastAsia="宋体" w:hAnsi="宋体" w:cs="TimesNewRomanPSMT" w:hint="eastAsia"/>
          <w:color w:val="000000"/>
          <w:kern w:val="0"/>
          <w:szCs w:val="21"/>
        </w:rPr>
        <w:t>教学评价</w:t>
      </w:r>
    </w:p>
    <w:p w:rsidR="001571E8" w:rsidRDefault="006673B7"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能掌握既有铁路能力加强的措施</w:t>
      </w:r>
      <w:r w:rsidR="001B03A8">
        <w:rPr>
          <w:rFonts w:ascii="宋体" w:eastAsia="宋体" w:hAnsi="宋体" w:cs="TimesNewRomanPSMT" w:hint="eastAsia"/>
          <w:color w:val="000000"/>
          <w:kern w:val="0"/>
          <w:szCs w:val="21"/>
        </w:rPr>
        <w:t>；</w:t>
      </w:r>
    </w:p>
    <w:p w:rsidR="006673B7" w:rsidRDefault="006673B7" w:rsidP="00F029DF">
      <w:pPr>
        <w:widowControl/>
        <w:snapToGrid w:val="0"/>
        <w:ind w:firstLineChars="350" w:firstLine="735"/>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能理解客运提速、修建高速铁路和发展重载运输的社会需求。</w:t>
      </w:r>
    </w:p>
    <w:p w:rsidR="008F6361" w:rsidRPr="00313A87" w:rsidRDefault="008F6361" w:rsidP="001B03A8">
      <w:pPr>
        <w:widowControl/>
        <w:snapToGrid w:val="0"/>
        <w:ind w:firstLineChars="200" w:firstLine="420"/>
        <w:jc w:val="left"/>
        <w:rPr>
          <w:rFonts w:ascii="宋体" w:eastAsia="宋体" w:hAnsi="宋体" w:cs="TimesNewRomanPSMT"/>
          <w:color w:val="000000"/>
          <w:kern w:val="0"/>
          <w:szCs w:val="21"/>
        </w:rPr>
      </w:pPr>
    </w:p>
    <w:p w:rsidR="00523427" w:rsidRDefault="00523427" w:rsidP="00F029DF">
      <w:pPr>
        <w:widowControl/>
        <w:snapToGrid w:val="0"/>
        <w:spacing w:line="276" w:lineRule="auto"/>
        <w:ind w:firstLineChars="200" w:firstLine="482"/>
        <w:jc w:val="left"/>
      </w:pPr>
      <w:r w:rsidRPr="00FC24B5">
        <w:rPr>
          <w:rFonts w:ascii="黑体" w:eastAsia="黑体" w:hAnsi="黑体" w:hint="eastAsia"/>
          <w:b/>
          <w:sz w:val="24"/>
          <w:szCs w:val="24"/>
        </w:rPr>
        <w:t>第</w:t>
      </w:r>
      <w:r w:rsidR="009B1161">
        <w:rPr>
          <w:rFonts w:ascii="黑体" w:eastAsia="黑体" w:hAnsi="黑体" w:hint="eastAsia"/>
          <w:b/>
          <w:sz w:val="24"/>
          <w:szCs w:val="24"/>
        </w:rPr>
        <w:t>八</w:t>
      </w:r>
      <w:r w:rsidRPr="00FC24B5">
        <w:rPr>
          <w:rFonts w:ascii="黑体" w:eastAsia="黑体" w:hAnsi="黑体" w:hint="eastAsia"/>
          <w:b/>
          <w:sz w:val="24"/>
          <w:szCs w:val="24"/>
        </w:rPr>
        <w:t>章</w:t>
      </w:r>
      <w:r w:rsidR="009B1161">
        <w:rPr>
          <w:rFonts w:ascii="黑体" w:eastAsia="黑体" w:hAnsi="黑体" w:hint="eastAsia"/>
          <w:b/>
          <w:sz w:val="24"/>
          <w:szCs w:val="24"/>
        </w:rPr>
        <w:t>既有线改建与增建复线设计</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1.</w:t>
      </w:r>
      <w:r w:rsidRPr="002D034C">
        <w:rPr>
          <w:rFonts w:ascii="宋体" w:eastAsia="宋体" w:hAnsi="宋体" w:cs="宋体" w:hint="eastAsia"/>
          <w:color w:val="000000"/>
          <w:kern w:val="0"/>
          <w:szCs w:val="21"/>
        </w:rPr>
        <w:t>教学目标</w:t>
      </w:r>
    </w:p>
    <w:p w:rsidR="009B1161" w:rsidRPr="002D034C" w:rsidRDefault="009B1161" w:rsidP="001B03A8">
      <w:pPr>
        <w:snapToGrid w:val="0"/>
        <w:ind w:firstLine="420"/>
        <w:rPr>
          <w:rFonts w:ascii="宋体" w:eastAsia="宋体" w:hAnsi="宋体"/>
          <w:color w:val="000000"/>
          <w:szCs w:val="21"/>
        </w:rPr>
      </w:pPr>
      <w:r w:rsidRPr="002D034C">
        <w:rPr>
          <w:rFonts w:ascii="宋体" w:eastAsia="宋体" w:hAnsi="宋体" w:hint="eastAsia"/>
          <w:color w:val="000000"/>
          <w:szCs w:val="21"/>
        </w:rPr>
        <w:t>（1）掌握既有线平纵断面改建设计原因、改建条件、改建方法及注意事项</w:t>
      </w:r>
      <w:r w:rsidR="001B03A8" w:rsidRPr="002D034C">
        <w:rPr>
          <w:rFonts w:ascii="宋体" w:eastAsia="宋体" w:hAnsi="宋体" w:hint="eastAsia"/>
          <w:color w:val="000000"/>
          <w:szCs w:val="21"/>
        </w:rPr>
        <w:t>；</w:t>
      </w:r>
    </w:p>
    <w:p w:rsidR="009B1161" w:rsidRPr="002D034C" w:rsidRDefault="009B1161" w:rsidP="001B03A8">
      <w:pPr>
        <w:snapToGrid w:val="0"/>
        <w:ind w:firstLine="420"/>
        <w:rPr>
          <w:rFonts w:ascii="宋体" w:eastAsia="宋体" w:hAnsi="宋体"/>
          <w:color w:val="000000"/>
          <w:szCs w:val="21"/>
        </w:rPr>
      </w:pPr>
      <w:r w:rsidRPr="002D034C">
        <w:rPr>
          <w:rFonts w:ascii="宋体" w:eastAsia="宋体" w:hAnsi="宋体" w:hint="eastAsia"/>
          <w:color w:val="000000"/>
          <w:szCs w:val="21"/>
        </w:rPr>
        <w:t>（2）掌握第二线设计与既有线的相互关系及设计方法</w:t>
      </w:r>
      <w:r w:rsidR="001B03A8" w:rsidRPr="002D034C">
        <w:rPr>
          <w:rFonts w:ascii="宋体" w:eastAsia="宋体" w:hAnsi="宋体" w:hint="eastAsia"/>
          <w:color w:val="000000"/>
          <w:szCs w:val="21"/>
        </w:rPr>
        <w:t>；</w:t>
      </w:r>
    </w:p>
    <w:p w:rsidR="009B1161" w:rsidRPr="002D034C" w:rsidRDefault="009B1161" w:rsidP="001B03A8">
      <w:pPr>
        <w:snapToGrid w:val="0"/>
        <w:ind w:firstLine="420"/>
        <w:rPr>
          <w:rFonts w:ascii="宋体" w:eastAsia="宋体" w:hAnsi="宋体"/>
          <w:color w:val="000000"/>
          <w:szCs w:val="21"/>
        </w:rPr>
      </w:pPr>
      <w:r w:rsidRPr="002D034C">
        <w:rPr>
          <w:rFonts w:ascii="宋体" w:eastAsia="宋体" w:hAnsi="宋体" w:hint="eastAsia"/>
          <w:color w:val="000000"/>
          <w:szCs w:val="21"/>
        </w:rPr>
        <w:t>（3）了解修建修建多线的原因及方案的选择原则。</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2.</w:t>
      </w:r>
      <w:r w:rsidRPr="002D034C">
        <w:rPr>
          <w:rFonts w:ascii="宋体" w:eastAsia="宋体" w:hAnsi="宋体" w:cs="宋体" w:hint="eastAsia"/>
          <w:color w:val="000000"/>
          <w:kern w:val="0"/>
          <w:szCs w:val="21"/>
        </w:rPr>
        <w:t>教学重难点</w:t>
      </w:r>
    </w:p>
    <w:p w:rsidR="00F029DF" w:rsidRDefault="009B11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重点</w:t>
      </w:r>
      <w:r w:rsidR="006673B7" w:rsidRPr="002D034C">
        <w:rPr>
          <w:rFonts w:ascii="宋体" w:eastAsia="宋体" w:hAnsi="宋体" w:hint="eastAsia"/>
          <w:color w:val="000000"/>
          <w:szCs w:val="21"/>
        </w:rPr>
        <w:t>：</w:t>
      </w:r>
    </w:p>
    <w:p w:rsidR="009B1161" w:rsidRPr="002D034C" w:rsidRDefault="009B11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（1）既有线平纵断面改建设计原因、改建条件、改建方法</w:t>
      </w:r>
      <w:r w:rsidR="001B03A8" w:rsidRPr="002D034C">
        <w:rPr>
          <w:rFonts w:ascii="宋体" w:eastAsia="宋体" w:hAnsi="宋体" w:hint="eastAsia"/>
          <w:color w:val="000000"/>
          <w:szCs w:val="21"/>
        </w:rPr>
        <w:t>；</w:t>
      </w:r>
    </w:p>
    <w:p w:rsidR="009B1161" w:rsidRPr="002D034C" w:rsidRDefault="009B1161" w:rsidP="00F029DF">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（2）第二线设计与既有线的相互关系及设计方法</w:t>
      </w:r>
      <w:r w:rsidR="001B03A8" w:rsidRPr="002D034C">
        <w:rPr>
          <w:rFonts w:ascii="宋体" w:eastAsia="宋体" w:hAnsi="宋体" w:hint="eastAsia"/>
          <w:color w:val="000000"/>
          <w:szCs w:val="21"/>
        </w:rPr>
        <w:t>。</w:t>
      </w:r>
    </w:p>
    <w:p w:rsidR="00F029DF" w:rsidRDefault="009B11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难</w:t>
      </w:r>
      <w:r w:rsidR="006673B7" w:rsidRPr="002D034C">
        <w:rPr>
          <w:rFonts w:ascii="宋体" w:eastAsia="宋体" w:hAnsi="宋体" w:hint="eastAsia"/>
          <w:color w:val="000000"/>
          <w:szCs w:val="21"/>
        </w:rPr>
        <w:t>点：</w:t>
      </w:r>
    </w:p>
    <w:p w:rsidR="009B1161" w:rsidRPr="002D034C" w:rsidRDefault="009B11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（1）既有线改建方法和第二线设计方法</w:t>
      </w:r>
      <w:r w:rsidR="001B03A8" w:rsidRPr="002D034C">
        <w:rPr>
          <w:rFonts w:ascii="宋体" w:eastAsia="宋体" w:hAnsi="宋体" w:hint="eastAsia"/>
          <w:color w:val="000000"/>
          <w:szCs w:val="21"/>
        </w:rPr>
        <w:t>。</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3.</w:t>
      </w:r>
      <w:r w:rsidRPr="002D034C">
        <w:rPr>
          <w:rFonts w:ascii="宋体" w:eastAsia="宋体" w:hAnsi="宋体" w:cs="宋体" w:hint="eastAsia"/>
          <w:color w:val="000000"/>
          <w:kern w:val="0"/>
          <w:szCs w:val="21"/>
        </w:rPr>
        <w:t>教学内容</w:t>
      </w:r>
    </w:p>
    <w:p w:rsidR="009B1161" w:rsidRPr="002D034C" w:rsidRDefault="009B11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（1）既有线改建设计</w:t>
      </w:r>
      <w:r w:rsidR="001B03A8" w:rsidRPr="002D034C">
        <w:rPr>
          <w:rFonts w:ascii="宋体" w:eastAsia="宋体" w:hAnsi="宋体" w:hint="eastAsia"/>
          <w:color w:val="000000"/>
          <w:szCs w:val="21"/>
        </w:rPr>
        <w:t>；</w:t>
      </w:r>
    </w:p>
    <w:p w:rsidR="009B1161" w:rsidRPr="002D034C" w:rsidRDefault="009B11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2</w:t>
      </w:r>
      <w:r w:rsidRPr="002D034C">
        <w:rPr>
          <w:rFonts w:ascii="宋体" w:eastAsia="宋体" w:hAnsi="宋体" w:hint="eastAsia"/>
          <w:color w:val="000000"/>
          <w:szCs w:val="21"/>
        </w:rPr>
        <w:t>）第二线设计</w:t>
      </w:r>
      <w:r w:rsidR="001B03A8" w:rsidRPr="002D034C">
        <w:rPr>
          <w:rFonts w:ascii="宋体" w:eastAsia="宋体" w:hAnsi="宋体" w:hint="eastAsia"/>
          <w:color w:val="000000"/>
          <w:szCs w:val="21"/>
        </w:rPr>
        <w:t>；</w:t>
      </w:r>
    </w:p>
    <w:p w:rsidR="009B1161" w:rsidRPr="002D034C" w:rsidRDefault="009B1161" w:rsidP="001B03A8">
      <w:pPr>
        <w:snapToGrid w:val="0"/>
        <w:ind w:firstLineChars="200" w:firstLine="420"/>
        <w:rPr>
          <w:rFonts w:ascii="宋体" w:eastAsia="宋体" w:hAnsi="宋体"/>
          <w:color w:val="000000"/>
          <w:szCs w:val="21"/>
        </w:rPr>
      </w:pPr>
      <w:r w:rsidRPr="002D034C">
        <w:rPr>
          <w:rFonts w:ascii="宋体" w:eastAsia="宋体" w:hAnsi="宋体" w:hint="eastAsia"/>
          <w:color w:val="000000"/>
          <w:szCs w:val="21"/>
        </w:rPr>
        <w:t>（</w:t>
      </w:r>
      <w:r w:rsidRPr="002D034C">
        <w:rPr>
          <w:rFonts w:ascii="宋体" w:eastAsia="宋体" w:hAnsi="宋体"/>
          <w:color w:val="000000"/>
          <w:szCs w:val="21"/>
        </w:rPr>
        <w:t>3</w:t>
      </w:r>
      <w:r w:rsidRPr="002D034C">
        <w:rPr>
          <w:rFonts w:ascii="宋体" w:eastAsia="宋体" w:hAnsi="宋体" w:hint="eastAsia"/>
          <w:color w:val="000000"/>
          <w:szCs w:val="21"/>
        </w:rPr>
        <w:t>）修建三线、四线、分流线</w:t>
      </w:r>
      <w:r w:rsidR="001B03A8" w:rsidRPr="002D034C">
        <w:rPr>
          <w:rFonts w:ascii="宋体" w:eastAsia="宋体" w:hAnsi="宋体" w:hint="eastAsia"/>
          <w:color w:val="000000"/>
          <w:szCs w:val="21"/>
        </w:rPr>
        <w:t>。</w:t>
      </w:r>
    </w:p>
    <w:p w:rsidR="00523427" w:rsidRPr="002D034C" w:rsidRDefault="00523427" w:rsidP="001B03A8">
      <w:pPr>
        <w:widowControl/>
        <w:snapToGrid w:val="0"/>
        <w:ind w:firstLineChars="200" w:firstLine="420"/>
        <w:jc w:val="left"/>
        <w:rPr>
          <w:rFonts w:ascii="宋体" w:eastAsia="宋体" w:hAnsi="宋体" w:cs="宋体"/>
          <w:color w:val="000000"/>
          <w:kern w:val="0"/>
          <w:szCs w:val="21"/>
        </w:rPr>
      </w:pPr>
      <w:r w:rsidRPr="002D034C">
        <w:rPr>
          <w:rFonts w:ascii="宋体" w:eastAsia="宋体" w:hAnsi="宋体" w:cs="TimesNewRomanPSMT"/>
          <w:color w:val="000000"/>
          <w:kern w:val="0"/>
          <w:szCs w:val="21"/>
        </w:rPr>
        <w:t>4.</w:t>
      </w:r>
      <w:r w:rsidRPr="002D034C">
        <w:rPr>
          <w:rFonts w:ascii="宋体" w:eastAsia="宋体" w:hAnsi="宋体" w:cs="宋体" w:hint="eastAsia"/>
          <w:color w:val="000000"/>
          <w:kern w:val="0"/>
          <w:szCs w:val="21"/>
        </w:rPr>
        <w:t>教学方法</w:t>
      </w:r>
    </w:p>
    <w:p w:rsidR="009B1161" w:rsidRPr="002D034C" w:rsidRDefault="006673B7" w:rsidP="00F029DF">
      <w:pPr>
        <w:widowControl/>
        <w:snapToGrid w:val="0"/>
        <w:ind w:firstLineChars="350" w:firstLine="735"/>
        <w:jc w:val="left"/>
        <w:rPr>
          <w:rFonts w:ascii="宋体" w:eastAsia="宋体" w:hAnsi="宋体" w:cs="宋体"/>
          <w:color w:val="000000"/>
          <w:kern w:val="0"/>
          <w:szCs w:val="21"/>
        </w:rPr>
      </w:pPr>
      <w:r w:rsidRPr="002D034C">
        <w:rPr>
          <w:rFonts w:ascii="宋体" w:eastAsia="宋体" w:hAnsi="宋体" w:cs="宋体" w:hint="eastAsia"/>
          <w:color w:val="000000"/>
          <w:kern w:val="0"/>
          <w:szCs w:val="21"/>
        </w:rPr>
        <w:t>课堂授课</w:t>
      </w:r>
      <w:r w:rsidR="001B03A8" w:rsidRPr="002D034C">
        <w:rPr>
          <w:rFonts w:ascii="宋体" w:eastAsia="宋体" w:hAnsi="宋体" w:cs="宋体" w:hint="eastAsia"/>
          <w:color w:val="000000"/>
          <w:kern w:val="0"/>
          <w:szCs w:val="21"/>
        </w:rPr>
        <w:t>，课后复习。</w:t>
      </w:r>
    </w:p>
    <w:p w:rsidR="00523427" w:rsidRPr="002D034C" w:rsidRDefault="00523427" w:rsidP="001B03A8">
      <w:pPr>
        <w:widowControl/>
        <w:snapToGrid w:val="0"/>
        <w:ind w:firstLineChars="200" w:firstLine="420"/>
        <w:jc w:val="left"/>
        <w:rPr>
          <w:rFonts w:ascii="宋体" w:eastAsia="宋体" w:hAnsi="宋体" w:cs="TimesNewRomanPSMT"/>
          <w:color w:val="000000"/>
          <w:kern w:val="0"/>
          <w:szCs w:val="21"/>
        </w:rPr>
      </w:pPr>
      <w:r w:rsidRPr="002D034C">
        <w:rPr>
          <w:rFonts w:ascii="宋体" w:eastAsia="宋体" w:hAnsi="宋体" w:cs="TimesNewRomanPSMT"/>
          <w:color w:val="000000"/>
          <w:kern w:val="0"/>
          <w:szCs w:val="21"/>
        </w:rPr>
        <w:t>5.</w:t>
      </w:r>
      <w:r w:rsidRPr="002D034C">
        <w:rPr>
          <w:rFonts w:ascii="宋体" w:eastAsia="宋体" w:hAnsi="宋体" w:cs="TimesNewRomanPSMT" w:hint="eastAsia"/>
          <w:color w:val="000000"/>
          <w:kern w:val="0"/>
          <w:szCs w:val="21"/>
        </w:rPr>
        <w:t>教学评价</w:t>
      </w:r>
    </w:p>
    <w:p w:rsidR="006673B7" w:rsidRPr="002D034C" w:rsidRDefault="006673B7" w:rsidP="00F029DF">
      <w:pPr>
        <w:widowControl/>
        <w:snapToGrid w:val="0"/>
        <w:ind w:firstLineChars="350" w:firstLine="735"/>
        <w:jc w:val="left"/>
        <w:rPr>
          <w:rFonts w:ascii="宋体" w:eastAsia="宋体" w:hAnsi="宋体" w:cs="TimesNewRomanPSMT"/>
          <w:color w:val="000000"/>
          <w:kern w:val="0"/>
          <w:szCs w:val="21"/>
        </w:rPr>
      </w:pPr>
      <w:r w:rsidRPr="002D034C">
        <w:rPr>
          <w:rFonts w:ascii="宋体" w:eastAsia="宋体" w:hAnsi="宋体" w:cs="TimesNewRomanPSMT" w:hint="eastAsia"/>
          <w:color w:val="000000"/>
          <w:kern w:val="0"/>
          <w:szCs w:val="21"/>
        </w:rPr>
        <w:t>能理解既有线改建设计、第二线设计的基本方法。</w:t>
      </w:r>
    </w:p>
    <w:p w:rsidR="008F6960" w:rsidRDefault="008F6960" w:rsidP="008F6960">
      <w:pPr>
        <w:widowControl/>
        <w:snapToGrid w:val="0"/>
        <w:jc w:val="left"/>
      </w:pPr>
    </w:p>
    <w:p w:rsidR="008F6960" w:rsidRPr="008F6960" w:rsidRDefault="008F6960" w:rsidP="008F6960">
      <w:pPr>
        <w:widowControl/>
        <w:snapToGrid w:val="0"/>
        <w:jc w:val="left"/>
        <w:rPr>
          <w:rFonts w:ascii="黑体" w:eastAsia="黑体" w:hAnsi="黑体"/>
          <w:b/>
          <w:bCs/>
          <w:sz w:val="28"/>
          <w:szCs w:val="28"/>
        </w:rPr>
      </w:pPr>
      <w:r w:rsidRPr="008F6960">
        <w:rPr>
          <w:rFonts w:ascii="黑体" w:eastAsia="黑体" w:hAnsi="黑体" w:hint="eastAsia"/>
          <w:b/>
          <w:bCs/>
          <w:sz w:val="28"/>
          <w:szCs w:val="28"/>
        </w:rPr>
        <w:t>3</w:t>
      </w:r>
      <w:r w:rsidRPr="008F6960">
        <w:rPr>
          <w:rFonts w:ascii="黑体" w:eastAsia="黑体" w:hAnsi="黑体"/>
          <w:b/>
          <w:bCs/>
          <w:sz w:val="28"/>
          <w:szCs w:val="28"/>
        </w:rPr>
        <w:t xml:space="preserve">.2 </w:t>
      </w:r>
      <w:r>
        <w:rPr>
          <w:rFonts w:ascii="黑体" w:eastAsia="黑体" w:hAnsi="黑体" w:hint="eastAsia"/>
          <w:b/>
          <w:bCs/>
          <w:sz w:val="28"/>
          <w:szCs w:val="28"/>
        </w:rPr>
        <w:t>实践项目</w:t>
      </w:r>
    </w:p>
    <w:p w:rsidR="008F6960" w:rsidRPr="00AE3158" w:rsidRDefault="00AE3158" w:rsidP="00BE49ED">
      <w:pPr>
        <w:spacing w:afterLines="50" w:line="420" w:lineRule="exact"/>
        <w:ind w:firstLineChars="200" w:firstLine="420"/>
        <w:jc w:val="center"/>
        <w:rPr>
          <w:b/>
          <w:color w:val="000000"/>
          <w:szCs w:val="21"/>
        </w:rPr>
      </w:pPr>
      <w:r w:rsidRPr="00AE3158">
        <w:rPr>
          <w:rFonts w:hint="eastAsia"/>
          <w:b/>
          <w:color w:val="000000"/>
          <w:szCs w:val="21"/>
        </w:rPr>
        <w:t>表</w:t>
      </w:r>
      <w:r w:rsidR="006673B7">
        <w:rPr>
          <w:b/>
          <w:color w:val="000000"/>
          <w:szCs w:val="21"/>
        </w:rPr>
        <w:t>3</w:t>
      </w:r>
      <w:r w:rsidR="00AD6474">
        <w:rPr>
          <w:rFonts w:hint="eastAsia"/>
          <w:b/>
          <w:color w:val="000000"/>
          <w:szCs w:val="21"/>
        </w:rPr>
        <w:t>：</w:t>
      </w:r>
      <w:r w:rsidR="008F6960" w:rsidRPr="00AE3158">
        <w:rPr>
          <w:rFonts w:hint="eastAsia"/>
          <w:b/>
          <w:color w:val="000000"/>
          <w:szCs w:val="21"/>
        </w:rPr>
        <w:t>本课程开设的</w:t>
      </w:r>
      <w:r w:rsidR="007B7C52">
        <w:rPr>
          <w:rFonts w:hint="eastAsia"/>
          <w:b/>
          <w:color w:val="000000"/>
          <w:szCs w:val="21"/>
        </w:rPr>
        <w:t>实践</w:t>
      </w:r>
      <w:r w:rsidR="008F6960" w:rsidRPr="00AE3158">
        <w:rPr>
          <w:rFonts w:hint="eastAsia"/>
          <w:b/>
          <w:color w:val="000000"/>
          <w:szCs w:val="21"/>
        </w:rPr>
        <w:t>项目</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2"/>
        <w:gridCol w:w="2512"/>
        <w:gridCol w:w="2105"/>
        <w:gridCol w:w="1111"/>
        <w:gridCol w:w="1296"/>
        <w:gridCol w:w="1098"/>
      </w:tblGrid>
      <w:tr w:rsidR="008F6960" w:rsidRPr="00182A57" w:rsidTr="00182A57">
        <w:trPr>
          <w:trHeight w:val="569"/>
          <w:jc w:val="center"/>
        </w:trPr>
        <w:tc>
          <w:tcPr>
            <w:tcW w:w="832" w:type="dxa"/>
            <w:vAlign w:val="center"/>
          </w:tcPr>
          <w:p w:rsidR="008F6960" w:rsidRPr="00182A57" w:rsidRDefault="008F6960" w:rsidP="00182A57">
            <w:pPr>
              <w:snapToGrid w:val="0"/>
              <w:jc w:val="center"/>
              <w:rPr>
                <w:rFonts w:ascii="宋体" w:eastAsia="宋体" w:hAnsi="宋体"/>
                <w:b/>
                <w:color w:val="000000"/>
                <w:sz w:val="24"/>
              </w:rPr>
            </w:pPr>
            <w:r w:rsidRPr="00182A57">
              <w:rPr>
                <w:rFonts w:ascii="宋体" w:eastAsia="宋体" w:hAnsi="宋体" w:hint="eastAsia"/>
                <w:b/>
                <w:color w:val="000000"/>
                <w:sz w:val="24"/>
              </w:rPr>
              <w:t>编号</w:t>
            </w:r>
          </w:p>
        </w:tc>
        <w:tc>
          <w:tcPr>
            <w:tcW w:w="2512" w:type="dxa"/>
            <w:vAlign w:val="center"/>
          </w:tcPr>
          <w:p w:rsidR="008F6960" w:rsidRPr="00182A57" w:rsidRDefault="007B7C52" w:rsidP="00182A57">
            <w:pPr>
              <w:snapToGrid w:val="0"/>
              <w:jc w:val="center"/>
              <w:rPr>
                <w:rFonts w:ascii="宋体" w:eastAsia="宋体" w:hAnsi="宋体"/>
                <w:b/>
                <w:color w:val="000000"/>
                <w:sz w:val="24"/>
              </w:rPr>
            </w:pPr>
            <w:r>
              <w:rPr>
                <w:rFonts w:ascii="宋体" w:eastAsia="宋体" w:hAnsi="宋体" w:hint="eastAsia"/>
                <w:b/>
                <w:color w:val="000000"/>
                <w:sz w:val="24"/>
              </w:rPr>
              <w:t>实践</w:t>
            </w:r>
            <w:r w:rsidR="008F6960" w:rsidRPr="00182A57">
              <w:rPr>
                <w:rFonts w:ascii="宋体" w:eastAsia="宋体" w:hAnsi="宋体" w:hint="eastAsia"/>
                <w:b/>
                <w:color w:val="000000"/>
                <w:sz w:val="24"/>
              </w:rPr>
              <w:t>项目名称</w:t>
            </w:r>
          </w:p>
        </w:tc>
        <w:tc>
          <w:tcPr>
            <w:tcW w:w="2105" w:type="dxa"/>
            <w:vAlign w:val="center"/>
          </w:tcPr>
          <w:p w:rsidR="008F6960" w:rsidRPr="00182A57" w:rsidRDefault="008F6960" w:rsidP="00182A57">
            <w:pPr>
              <w:snapToGrid w:val="0"/>
              <w:jc w:val="center"/>
              <w:rPr>
                <w:rFonts w:ascii="宋体" w:eastAsia="宋体" w:hAnsi="宋体"/>
                <w:b/>
                <w:color w:val="000000"/>
                <w:sz w:val="24"/>
              </w:rPr>
            </w:pPr>
            <w:r w:rsidRPr="00182A57">
              <w:rPr>
                <w:rFonts w:ascii="宋体" w:eastAsia="宋体" w:hAnsi="宋体" w:hint="eastAsia"/>
                <w:b/>
                <w:color w:val="000000"/>
                <w:sz w:val="24"/>
              </w:rPr>
              <w:t>学时</w:t>
            </w:r>
          </w:p>
        </w:tc>
        <w:tc>
          <w:tcPr>
            <w:tcW w:w="1111" w:type="dxa"/>
            <w:vAlign w:val="center"/>
          </w:tcPr>
          <w:p w:rsidR="008F6960" w:rsidRPr="00182A57" w:rsidRDefault="008F6960" w:rsidP="00182A57">
            <w:pPr>
              <w:snapToGrid w:val="0"/>
              <w:jc w:val="center"/>
              <w:rPr>
                <w:rFonts w:ascii="宋体" w:eastAsia="宋体" w:hAnsi="宋体"/>
                <w:b/>
                <w:color w:val="000000"/>
                <w:sz w:val="24"/>
              </w:rPr>
            </w:pPr>
            <w:r w:rsidRPr="00182A57">
              <w:rPr>
                <w:rFonts w:ascii="宋体" w:eastAsia="宋体" w:hAnsi="宋体" w:hint="eastAsia"/>
                <w:b/>
                <w:color w:val="000000"/>
                <w:sz w:val="24"/>
              </w:rPr>
              <w:t>类型</w:t>
            </w:r>
          </w:p>
        </w:tc>
        <w:tc>
          <w:tcPr>
            <w:tcW w:w="1296" w:type="dxa"/>
            <w:vAlign w:val="center"/>
          </w:tcPr>
          <w:p w:rsidR="008F6960" w:rsidRPr="00182A57" w:rsidRDefault="008F6960" w:rsidP="00182A57">
            <w:pPr>
              <w:snapToGrid w:val="0"/>
              <w:jc w:val="center"/>
              <w:rPr>
                <w:rFonts w:ascii="宋体" w:eastAsia="宋体" w:hAnsi="宋体"/>
                <w:b/>
                <w:color w:val="000000"/>
                <w:sz w:val="24"/>
              </w:rPr>
            </w:pPr>
            <w:r w:rsidRPr="00182A57">
              <w:rPr>
                <w:rFonts w:ascii="宋体" w:eastAsia="宋体" w:hAnsi="宋体" w:hint="eastAsia"/>
                <w:b/>
                <w:color w:val="000000"/>
                <w:sz w:val="24"/>
              </w:rPr>
              <w:t>要求</w:t>
            </w:r>
          </w:p>
        </w:tc>
        <w:tc>
          <w:tcPr>
            <w:tcW w:w="1098" w:type="dxa"/>
            <w:vAlign w:val="center"/>
          </w:tcPr>
          <w:p w:rsidR="008F6960" w:rsidRPr="00182A57" w:rsidRDefault="008F6960" w:rsidP="00182A57">
            <w:pPr>
              <w:snapToGrid w:val="0"/>
              <w:jc w:val="center"/>
              <w:rPr>
                <w:rFonts w:ascii="宋体" w:eastAsia="宋体" w:hAnsi="宋体"/>
                <w:b/>
                <w:color w:val="000000"/>
                <w:sz w:val="24"/>
              </w:rPr>
            </w:pPr>
            <w:r w:rsidRPr="00182A57">
              <w:rPr>
                <w:rFonts w:ascii="宋体" w:eastAsia="宋体" w:hAnsi="宋体" w:hint="eastAsia"/>
                <w:b/>
                <w:color w:val="000000"/>
                <w:sz w:val="24"/>
              </w:rPr>
              <w:t>备注</w:t>
            </w:r>
          </w:p>
        </w:tc>
      </w:tr>
      <w:tr w:rsidR="008F6960" w:rsidRPr="00182A57" w:rsidTr="00182A57">
        <w:trPr>
          <w:jc w:val="center"/>
        </w:trPr>
        <w:tc>
          <w:tcPr>
            <w:tcW w:w="832" w:type="dxa"/>
            <w:vAlign w:val="center"/>
          </w:tcPr>
          <w:p w:rsidR="008F6960" w:rsidRPr="00182A57" w:rsidRDefault="008F6960" w:rsidP="00182A57">
            <w:pPr>
              <w:snapToGrid w:val="0"/>
              <w:jc w:val="center"/>
              <w:rPr>
                <w:rFonts w:ascii="宋体" w:eastAsia="宋体" w:hAnsi="宋体"/>
                <w:bCs/>
                <w:color w:val="000000"/>
                <w:sz w:val="24"/>
              </w:rPr>
            </w:pPr>
            <w:r w:rsidRPr="00182A57">
              <w:rPr>
                <w:rFonts w:ascii="宋体" w:eastAsia="宋体" w:hAnsi="宋体"/>
                <w:bCs/>
                <w:color w:val="000000"/>
                <w:sz w:val="24"/>
              </w:rPr>
              <w:t>1</w:t>
            </w:r>
          </w:p>
        </w:tc>
        <w:tc>
          <w:tcPr>
            <w:tcW w:w="2512" w:type="dxa"/>
            <w:vAlign w:val="center"/>
          </w:tcPr>
          <w:p w:rsidR="008F6960" w:rsidRPr="00182A57" w:rsidRDefault="008F6960" w:rsidP="00182A57">
            <w:pPr>
              <w:snapToGrid w:val="0"/>
              <w:jc w:val="center"/>
              <w:rPr>
                <w:rFonts w:ascii="宋体" w:eastAsia="宋体" w:hAnsi="宋体"/>
                <w:bCs/>
                <w:color w:val="000000"/>
                <w:szCs w:val="21"/>
              </w:rPr>
            </w:pPr>
            <w:r w:rsidRPr="00182A57">
              <w:rPr>
                <w:rFonts w:ascii="宋体" w:eastAsia="宋体" w:hAnsi="宋体" w:hint="eastAsia"/>
                <w:color w:val="000000"/>
              </w:rPr>
              <w:t>铁路新线选线设计</w:t>
            </w:r>
          </w:p>
        </w:tc>
        <w:tc>
          <w:tcPr>
            <w:tcW w:w="2105" w:type="dxa"/>
            <w:vAlign w:val="center"/>
          </w:tcPr>
          <w:p w:rsidR="008F6960" w:rsidRPr="00182A57" w:rsidRDefault="008F6960" w:rsidP="00182A57">
            <w:pPr>
              <w:snapToGrid w:val="0"/>
              <w:jc w:val="center"/>
              <w:rPr>
                <w:rFonts w:ascii="宋体" w:eastAsia="宋体" w:hAnsi="宋体"/>
                <w:bCs/>
                <w:color w:val="000000"/>
                <w:szCs w:val="21"/>
              </w:rPr>
            </w:pPr>
            <w:r w:rsidRPr="00182A57">
              <w:rPr>
                <w:rFonts w:ascii="宋体" w:eastAsia="宋体" w:hAnsi="宋体"/>
                <w:bCs/>
                <w:color w:val="000000"/>
                <w:sz w:val="24"/>
              </w:rPr>
              <w:t>6</w:t>
            </w:r>
          </w:p>
        </w:tc>
        <w:tc>
          <w:tcPr>
            <w:tcW w:w="1111" w:type="dxa"/>
            <w:vAlign w:val="center"/>
          </w:tcPr>
          <w:p w:rsidR="008F6960" w:rsidRPr="00182A57" w:rsidRDefault="008F6960" w:rsidP="00182A57">
            <w:pPr>
              <w:snapToGrid w:val="0"/>
              <w:jc w:val="center"/>
              <w:rPr>
                <w:rFonts w:ascii="宋体" w:eastAsia="宋体" w:hAnsi="宋体"/>
                <w:bCs/>
                <w:color w:val="000000"/>
                <w:sz w:val="24"/>
                <w:szCs w:val="24"/>
              </w:rPr>
            </w:pPr>
            <w:r w:rsidRPr="00182A57">
              <w:rPr>
                <w:rFonts w:ascii="宋体" w:eastAsia="宋体" w:hAnsi="宋体" w:hint="eastAsia"/>
                <w:bCs/>
                <w:color w:val="000000"/>
                <w:sz w:val="24"/>
                <w:szCs w:val="24"/>
              </w:rPr>
              <w:t>综合性</w:t>
            </w:r>
          </w:p>
        </w:tc>
        <w:tc>
          <w:tcPr>
            <w:tcW w:w="1296" w:type="dxa"/>
            <w:vAlign w:val="center"/>
          </w:tcPr>
          <w:p w:rsidR="008F6960" w:rsidRPr="00182A57" w:rsidRDefault="008F6960" w:rsidP="00182A57">
            <w:pPr>
              <w:snapToGrid w:val="0"/>
              <w:jc w:val="center"/>
              <w:rPr>
                <w:rFonts w:ascii="宋体" w:eastAsia="宋体" w:hAnsi="宋体"/>
                <w:bCs/>
                <w:color w:val="000000"/>
                <w:szCs w:val="21"/>
              </w:rPr>
            </w:pPr>
            <w:r w:rsidRPr="00182A57">
              <w:rPr>
                <w:rFonts w:ascii="宋体" w:eastAsia="宋体" w:hAnsi="宋体" w:hint="eastAsia"/>
                <w:bCs/>
                <w:color w:val="000000"/>
                <w:sz w:val="24"/>
              </w:rPr>
              <w:t>必做</w:t>
            </w:r>
          </w:p>
        </w:tc>
        <w:tc>
          <w:tcPr>
            <w:tcW w:w="1098" w:type="dxa"/>
            <w:vAlign w:val="center"/>
          </w:tcPr>
          <w:p w:rsidR="008F6960" w:rsidRPr="00182A57" w:rsidRDefault="008F6960" w:rsidP="00182A57">
            <w:pPr>
              <w:snapToGrid w:val="0"/>
              <w:jc w:val="center"/>
              <w:rPr>
                <w:rFonts w:ascii="宋体" w:eastAsia="宋体" w:hAnsi="宋体"/>
                <w:bCs/>
                <w:color w:val="000000"/>
                <w:szCs w:val="21"/>
              </w:rPr>
            </w:pPr>
          </w:p>
        </w:tc>
      </w:tr>
    </w:tbl>
    <w:p w:rsidR="008F6960" w:rsidRPr="00182A57" w:rsidRDefault="008F6960" w:rsidP="008F6960">
      <w:pPr>
        <w:ind w:firstLineChars="200" w:firstLine="422"/>
        <w:rPr>
          <w:rFonts w:ascii="宋体" w:eastAsia="宋体" w:hAnsi="宋体"/>
          <w:color w:val="000000"/>
          <w:szCs w:val="21"/>
        </w:rPr>
      </w:pPr>
      <w:r w:rsidRPr="00182A57">
        <w:rPr>
          <w:rFonts w:ascii="宋体" w:eastAsia="宋体" w:hAnsi="宋体" w:hint="eastAsia"/>
          <w:b/>
          <w:color w:val="000000"/>
          <w:szCs w:val="21"/>
        </w:rPr>
        <w:t>注：</w:t>
      </w:r>
      <w:r w:rsidRPr="00182A57">
        <w:rPr>
          <w:rFonts w:ascii="宋体" w:eastAsia="宋体" w:hAnsi="宋体"/>
          <w:color w:val="000000"/>
          <w:szCs w:val="21"/>
        </w:rPr>
        <w:t xml:space="preserve">1. </w:t>
      </w:r>
      <w:r w:rsidRPr="00182A57">
        <w:rPr>
          <w:rFonts w:ascii="宋体" w:eastAsia="宋体" w:hAnsi="宋体" w:hint="eastAsia"/>
          <w:color w:val="000000"/>
          <w:szCs w:val="21"/>
        </w:rPr>
        <w:t>类型指验证性、综合性、设计性等。</w:t>
      </w:r>
    </w:p>
    <w:p w:rsidR="008F6960" w:rsidRPr="00182A57" w:rsidRDefault="008F6960" w:rsidP="008F6960">
      <w:pPr>
        <w:ind w:firstLineChars="400" w:firstLine="840"/>
        <w:rPr>
          <w:rFonts w:ascii="宋体" w:eastAsia="宋体" w:hAnsi="宋体"/>
          <w:color w:val="000000"/>
          <w:szCs w:val="21"/>
        </w:rPr>
      </w:pPr>
      <w:r w:rsidRPr="00182A57">
        <w:rPr>
          <w:rFonts w:ascii="宋体" w:eastAsia="宋体" w:hAnsi="宋体"/>
          <w:color w:val="000000"/>
          <w:szCs w:val="21"/>
        </w:rPr>
        <w:t xml:space="preserve">2. </w:t>
      </w:r>
      <w:r w:rsidRPr="00182A57">
        <w:rPr>
          <w:rFonts w:ascii="宋体" w:eastAsia="宋体" w:hAnsi="宋体" w:hint="eastAsia"/>
          <w:color w:val="000000"/>
          <w:szCs w:val="21"/>
        </w:rPr>
        <w:t>要求指必做、选做。</w:t>
      </w:r>
    </w:p>
    <w:p w:rsidR="008F6960" w:rsidRPr="00182A57" w:rsidRDefault="008F6960" w:rsidP="008F6960">
      <w:pPr>
        <w:snapToGrid w:val="0"/>
        <w:ind w:firstLineChars="400" w:firstLine="960"/>
        <w:rPr>
          <w:rFonts w:ascii="宋体" w:eastAsia="宋体" w:hAnsi="宋体"/>
          <w:color w:val="000000"/>
          <w:sz w:val="24"/>
        </w:rPr>
      </w:pPr>
    </w:p>
    <w:p w:rsidR="008F6960" w:rsidRPr="007B7C52" w:rsidRDefault="007B7C52" w:rsidP="008F6960">
      <w:pPr>
        <w:adjustRightInd w:val="0"/>
        <w:snapToGrid w:val="0"/>
        <w:rPr>
          <w:rFonts w:ascii="宋体" w:eastAsia="宋体" w:hAnsi="宋体"/>
          <w:b/>
          <w:bCs/>
          <w:color w:val="000000"/>
          <w:sz w:val="24"/>
          <w:szCs w:val="24"/>
        </w:rPr>
      </w:pPr>
      <w:r w:rsidRPr="007B7C52">
        <w:rPr>
          <w:rFonts w:ascii="宋体" w:eastAsia="宋体" w:hAnsi="宋体" w:hint="eastAsia"/>
          <w:b/>
          <w:bCs/>
          <w:color w:val="000000"/>
          <w:sz w:val="24"/>
          <w:szCs w:val="24"/>
        </w:rPr>
        <w:t>实践</w:t>
      </w:r>
      <w:r w:rsidR="008F6960" w:rsidRPr="007B7C52">
        <w:rPr>
          <w:rFonts w:ascii="宋体" w:eastAsia="宋体" w:hAnsi="宋体" w:hint="eastAsia"/>
          <w:b/>
          <w:bCs/>
          <w:color w:val="000000"/>
          <w:sz w:val="24"/>
          <w:szCs w:val="24"/>
        </w:rPr>
        <w:t>一、铁路新线选线设计</w:t>
      </w:r>
    </w:p>
    <w:p w:rsidR="008F6960" w:rsidRPr="007B7C52" w:rsidRDefault="008F6960" w:rsidP="008F6960">
      <w:pPr>
        <w:adjustRightInd w:val="0"/>
        <w:snapToGrid w:val="0"/>
        <w:ind w:firstLineChars="200" w:firstLine="420"/>
        <w:rPr>
          <w:rFonts w:ascii="宋体" w:eastAsia="宋体" w:hAnsi="宋体"/>
          <w:color w:val="000000"/>
          <w:szCs w:val="21"/>
        </w:rPr>
      </w:pPr>
      <w:r w:rsidRPr="007B7C52">
        <w:rPr>
          <w:rFonts w:ascii="宋体" w:eastAsia="宋体" w:hAnsi="宋体"/>
          <w:color w:val="000000"/>
          <w:szCs w:val="21"/>
        </w:rPr>
        <w:t>1</w:t>
      </w:r>
      <w:r w:rsidRPr="007B7C52">
        <w:rPr>
          <w:rFonts w:ascii="宋体" w:eastAsia="宋体" w:hAnsi="宋体" w:hint="eastAsia"/>
          <w:color w:val="000000"/>
          <w:szCs w:val="21"/>
        </w:rPr>
        <w:t>、</w:t>
      </w:r>
      <w:r w:rsidR="007B7C52" w:rsidRPr="007B7C52">
        <w:rPr>
          <w:rFonts w:ascii="宋体" w:eastAsia="宋体" w:hAnsi="宋体" w:hint="eastAsia"/>
          <w:color w:val="000000"/>
          <w:szCs w:val="21"/>
        </w:rPr>
        <w:t>知识点和能力</w:t>
      </w:r>
    </w:p>
    <w:p w:rsidR="008F6960" w:rsidRPr="007B7C52" w:rsidRDefault="008F6960" w:rsidP="008F6960">
      <w:pPr>
        <w:adjustRightInd w:val="0"/>
        <w:snapToGrid w:val="0"/>
        <w:ind w:firstLineChars="200" w:firstLine="420"/>
        <w:rPr>
          <w:rFonts w:ascii="宋体" w:eastAsia="宋体" w:hAnsi="宋体"/>
          <w:color w:val="000000"/>
          <w:szCs w:val="21"/>
        </w:rPr>
      </w:pPr>
      <w:r w:rsidRPr="007B7C52">
        <w:rPr>
          <w:rFonts w:ascii="宋体" w:eastAsia="宋体" w:hAnsi="宋体" w:hint="eastAsia"/>
          <w:color w:val="000000"/>
          <w:szCs w:val="21"/>
        </w:rPr>
        <w:t>（</w:t>
      </w:r>
      <w:r w:rsidRPr="007B7C52">
        <w:rPr>
          <w:rFonts w:ascii="宋体" w:eastAsia="宋体" w:hAnsi="宋体"/>
          <w:color w:val="000000"/>
          <w:szCs w:val="21"/>
        </w:rPr>
        <w:t>1</w:t>
      </w:r>
      <w:r w:rsidRPr="007B7C52">
        <w:rPr>
          <w:rFonts w:ascii="宋体" w:eastAsia="宋体" w:hAnsi="宋体" w:hint="eastAsia"/>
          <w:color w:val="000000"/>
          <w:szCs w:val="21"/>
        </w:rPr>
        <w:t>）掌握铁路选线设计的相关知识；</w:t>
      </w:r>
    </w:p>
    <w:p w:rsidR="008F6960" w:rsidRPr="007B7C52" w:rsidRDefault="008F6960" w:rsidP="008F6960">
      <w:pPr>
        <w:adjustRightInd w:val="0"/>
        <w:snapToGrid w:val="0"/>
        <w:ind w:firstLineChars="200" w:firstLine="420"/>
        <w:rPr>
          <w:rFonts w:ascii="宋体" w:eastAsia="宋体" w:hAnsi="宋体"/>
          <w:color w:val="000000"/>
          <w:szCs w:val="21"/>
        </w:rPr>
      </w:pPr>
      <w:r w:rsidRPr="007B7C52">
        <w:rPr>
          <w:rFonts w:ascii="宋体" w:eastAsia="宋体" w:hAnsi="宋体" w:hint="eastAsia"/>
          <w:color w:val="000000"/>
          <w:szCs w:val="21"/>
        </w:rPr>
        <w:t>（</w:t>
      </w:r>
      <w:r w:rsidRPr="007B7C52">
        <w:rPr>
          <w:rFonts w:ascii="宋体" w:eastAsia="宋体" w:hAnsi="宋体"/>
          <w:color w:val="000000"/>
          <w:szCs w:val="21"/>
        </w:rPr>
        <w:t>2</w:t>
      </w:r>
      <w:r w:rsidRPr="007B7C52">
        <w:rPr>
          <w:rFonts w:ascii="宋体" w:eastAsia="宋体" w:hAnsi="宋体" w:hint="eastAsia"/>
          <w:color w:val="000000"/>
          <w:szCs w:val="21"/>
        </w:rPr>
        <w:t>）熟练运用《铁路选线设计规范》，加深对所学内容的理解，提高综合分析和解决问题的能力；</w:t>
      </w:r>
    </w:p>
    <w:p w:rsidR="008F6960" w:rsidRPr="007B7C52" w:rsidRDefault="008F6960" w:rsidP="008F6960">
      <w:pPr>
        <w:adjustRightInd w:val="0"/>
        <w:snapToGrid w:val="0"/>
        <w:ind w:firstLineChars="200" w:firstLine="420"/>
        <w:rPr>
          <w:rFonts w:ascii="宋体" w:eastAsia="宋体" w:hAnsi="宋体"/>
          <w:color w:val="000000"/>
          <w:szCs w:val="21"/>
        </w:rPr>
      </w:pPr>
      <w:r w:rsidRPr="007B7C52">
        <w:rPr>
          <w:rFonts w:ascii="宋体" w:eastAsia="宋体" w:hAnsi="宋体" w:hint="eastAsia"/>
          <w:color w:val="000000"/>
          <w:szCs w:val="21"/>
        </w:rPr>
        <w:t>（</w:t>
      </w:r>
      <w:r w:rsidRPr="007B7C52">
        <w:rPr>
          <w:rFonts w:ascii="宋体" w:eastAsia="宋体" w:hAnsi="宋体"/>
          <w:color w:val="000000"/>
          <w:szCs w:val="21"/>
        </w:rPr>
        <w:t>3</w:t>
      </w:r>
      <w:r w:rsidRPr="007B7C52">
        <w:rPr>
          <w:rFonts w:ascii="宋体" w:eastAsia="宋体" w:hAnsi="宋体" w:hint="eastAsia"/>
          <w:color w:val="000000"/>
          <w:szCs w:val="21"/>
        </w:rPr>
        <w:t>）巩固所学牵引计算、能力计算和方案经济比较的基本方法；</w:t>
      </w:r>
    </w:p>
    <w:p w:rsidR="008F6960" w:rsidRPr="007B7C52" w:rsidRDefault="008F6960" w:rsidP="008F6960">
      <w:pPr>
        <w:adjustRightInd w:val="0"/>
        <w:snapToGrid w:val="0"/>
        <w:ind w:firstLineChars="200" w:firstLine="420"/>
        <w:rPr>
          <w:rFonts w:ascii="宋体" w:eastAsia="宋体" w:hAnsi="宋体"/>
          <w:color w:val="000000"/>
          <w:szCs w:val="21"/>
        </w:rPr>
      </w:pPr>
      <w:r w:rsidRPr="007B7C52">
        <w:rPr>
          <w:rFonts w:ascii="宋体" w:eastAsia="宋体" w:hAnsi="宋体" w:hint="eastAsia"/>
          <w:color w:val="000000"/>
          <w:szCs w:val="21"/>
        </w:rPr>
        <w:t>（</w:t>
      </w:r>
      <w:r w:rsidRPr="007B7C52">
        <w:rPr>
          <w:rFonts w:ascii="宋体" w:eastAsia="宋体" w:hAnsi="宋体"/>
          <w:color w:val="000000"/>
          <w:szCs w:val="21"/>
        </w:rPr>
        <w:t>4</w:t>
      </w:r>
      <w:r w:rsidRPr="007B7C52">
        <w:rPr>
          <w:rFonts w:ascii="宋体" w:eastAsia="宋体" w:hAnsi="宋体" w:hint="eastAsia"/>
          <w:color w:val="000000"/>
          <w:szCs w:val="21"/>
        </w:rPr>
        <w:t>）训练学生综合运用所学基础知识的能力，培养学生用定性分析方法对问题进行综合分析和评价。</w:t>
      </w:r>
    </w:p>
    <w:p w:rsidR="008F6960" w:rsidRPr="007B7C52" w:rsidRDefault="008F6960" w:rsidP="008F6960">
      <w:pPr>
        <w:snapToGrid w:val="0"/>
        <w:ind w:firstLineChars="200" w:firstLine="420"/>
        <w:rPr>
          <w:rFonts w:ascii="宋体" w:eastAsia="宋体" w:hAnsi="宋体"/>
          <w:color w:val="000000"/>
          <w:szCs w:val="21"/>
        </w:rPr>
      </w:pPr>
      <w:r w:rsidRPr="007B7C52">
        <w:rPr>
          <w:rFonts w:ascii="宋体" w:eastAsia="宋体" w:hAnsi="宋体"/>
          <w:color w:val="000000"/>
          <w:szCs w:val="21"/>
        </w:rPr>
        <w:t>2</w:t>
      </w:r>
      <w:r w:rsidRPr="007B7C52">
        <w:rPr>
          <w:rFonts w:ascii="宋体" w:eastAsia="宋体" w:hAnsi="宋体" w:hint="eastAsia"/>
          <w:color w:val="000000"/>
          <w:szCs w:val="21"/>
        </w:rPr>
        <w:t>、</w:t>
      </w:r>
      <w:r w:rsidR="007B7C52" w:rsidRPr="007B7C52">
        <w:rPr>
          <w:rFonts w:ascii="宋体" w:eastAsia="宋体" w:hAnsi="宋体" w:hint="eastAsia"/>
          <w:color w:val="000000"/>
          <w:szCs w:val="21"/>
        </w:rPr>
        <w:t>实践</w:t>
      </w:r>
      <w:r w:rsidRPr="007B7C52">
        <w:rPr>
          <w:rFonts w:ascii="宋体" w:eastAsia="宋体" w:hAnsi="宋体" w:hint="eastAsia"/>
          <w:color w:val="000000"/>
          <w:szCs w:val="21"/>
        </w:rPr>
        <w:t>主要内容</w:t>
      </w:r>
    </w:p>
    <w:p w:rsidR="008F6960" w:rsidRPr="007B7C52" w:rsidRDefault="008F6960" w:rsidP="008F6960">
      <w:pPr>
        <w:adjustRightInd w:val="0"/>
        <w:snapToGrid w:val="0"/>
        <w:ind w:firstLineChars="200" w:firstLine="420"/>
        <w:rPr>
          <w:rFonts w:ascii="宋体" w:eastAsia="宋体" w:hAnsi="宋体"/>
          <w:color w:val="000000"/>
          <w:szCs w:val="21"/>
        </w:rPr>
      </w:pPr>
      <w:r w:rsidRPr="007B7C52">
        <w:rPr>
          <w:rFonts w:ascii="宋体" w:eastAsia="宋体" w:hAnsi="宋体" w:hint="eastAsia"/>
          <w:color w:val="000000"/>
          <w:szCs w:val="21"/>
        </w:rPr>
        <w:t>（</w:t>
      </w:r>
      <w:r w:rsidRPr="007B7C52">
        <w:rPr>
          <w:rFonts w:ascii="宋体" w:eastAsia="宋体" w:hAnsi="宋体"/>
          <w:color w:val="000000"/>
          <w:szCs w:val="21"/>
        </w:rPr>
        <w:t>1</w:t>
      </w:r>
      <w:r w:rsidRPr="007B7C52">
        <w:rPr>
          <w:rFonts w:ascii="宋体" w:eastAsia="宋体" w:hAnsi="宋体" w:hint="eastAsia"/>
          <w:color w:val="000000"/>
          <w:szCs w:val="21"/>
        </w:rPr>
        <w:t>）根据地形图，合理定出某站区间线路的平面图，并详细计算线路平面的各参数；</w:t>
      </w:r>
    </w:p>
    <w:p w:rsidR="008F6960" w:rsidRPr="007B7C52" w:rsidRDefault="008F6960" w:rsidP="008F6960">
      <w:pPr>
        <w:adjustRightInd w:val="0"/>
        <w:snapToGrid w:val="0"/>
        <w:ind w:firstLineChars="200" w:firstLine="420"/>
        <w:rPr>
          <w:rFonts w:ascii="宋体" w:eastAsia="宋体" w:hAnsi="宋体"/>
          <w:color w:val="000000"/>
          <w:szCs w:val="21"/>
        </w:rPr>
      </w:pPr>
      <w:r w:rsidRPr="007B7C52">
        <w:rPr>
          <w:rFonts w:ascii="宋体" w:eastAsia="宋体" w:hAnsi="宋体" w:hint="eastAsia"/>
          <w:color w:val="000000"/>
          <w:szCs w:val="21"/>
        </w:rPr>
        <w:t>（</w:t>
      </w:r>
      <w:r w:rsidRPr="007B7C52">
        <w:rPr>
          <w:rFonts w:ascii="宋体" w:eastAsia="宋体" w:hAnsi="宋体"/>
          <w:color w:val="000000"/>
          <w:szCs w:val="21"/>
        </w:rPr>
        <w:t>2</w:t>
      </w:r>
      <w:r w:rsidRPr="007B7C52">
        <w:rPr>
          <w:rFonts w:ascii="宋体" w:eastAsia="宋体" w:hAnsi="宋体" w:hint="eastAsia"/>
          <w:color w:val="000000"/>
          <w:szCs w:val="21"/>
        </w:rPr>
        <w:t>）设计该站间的纵断面图，并详细计算纵断面各类参数；</w:t>
      </w:r>
    </w:p>
    <w:p w:rsidR="008F6960" w:rsidRPr="007B7C52" w:rsidRDefault="008F6960" w:rsidP="008F6960">
      <w:pPr>
        <w:adjustRightInd w:val="0"/>
        <w:snapToGrid w:val="0"/>
        <w:ind w:firstLineChars="200" w:firstLine="420"/>
        <w:rPr>
          <w:rFonts w:ascii="宋体" w:eastAsia="宋体" w:hAnsi="宋体"/>
          <w:color w:val="000000"/>
          <w:szCs w:val="21"/>
        </w:rPr>
      </w:pPr>
      <w:r w:rsidRPr="007B7C52">
        <w:rPr>
          <w:rFonts w:ascii="宋体" w:eastAsia="宋体" w:hAnsi="宋体" w:hint="eastAsia"/>
          <w:color w:val="000000"/>
          <w:szCs w:val="21"/>
        </w:rPr>
        <w:t>（</w:t>
      </w:r>
      <w:r w:rsidRPr="007B7C52">
        <w:rPr>
          <w:rFonts w:ascii="宋体" w:eastAsia="宋体" w:hAnsi="宋体"/>
          <w:color w:val="000000"/>
          <w:szCs w:val="21"/>
        </w:rPr>
        <w:t>3</w:t>
      </w:r>
      <w:r w:rsidRPr="007B7C52">
        <w:rPr>
          <w:rFonts w:ascii="宋体" w:eastAsia="宋体" w:hAnsi="宋体" w:hint="eastAsia"/>
          <w:color w:val="000000"/>
          <w:szCs w:val="21"/>
        </w:rPr>
        <w:t>）对自己选定的线路进行输送能力计算和检算；</w:t>
      </w:r>
    </w:p>
    <w:p w:rsidR="008F6960" w:rsidRPr="007B7C52" w:rsidRDefault="008F6960" w:rsidP="008F6960">
      <w:pPr>
        <w:adjustRightInd w:val="0"/>
        <w:snapToGrid w:val="0"/>
        <w:ind w:firstLineChars="200" w:firstLine="420"/>
        <w:rPr>
          <w:rFonts w:ascii="宋体" w:eastAsia="宋体" w:hAnsi="宋体"/>
          <w:color w:val="000000"/>
          <w:szCs w:val="21"/>
        </w:rPr>
      </w:pPr>
      <w:r w:rsidRPr="007B7C52">
        <w:rPr>
          <w:rFonts w:ascii="宋体" w:eastAsia="宋体" w:hAnsi="宋体" w:hint="eastAsia"/>
          <w:color w:val="000000"/>
          <w:szCs w:val="21"/>
        </w:rPr>
        <w:t>（</w:t>
      </w:r>
      <w:r w:rsidRPr="007B7C52">
        <w:rPr>
          <w:rFonts w:ascii="宋体" w:eastAsia="宋体" w:hAnsi="宋体"/>
          <w:color w:val="000000"/>
          <w:szCs w:val="21"/>
        </w:rPr>
        <w:t>4</w:t>
      </w:r>
      <w:r w:rsidRPr="007B7C52">
        <w:rPr>
          <w:rFonts w:ascii="宋体" w:eastAsia="宋体" w:hAnsi="宋体" w:hint="eastAsia"/>
          <w:color w:val="000000"/>
          <w:szCs w:val="21"/>
        </w:rPr>
        <w:t>）简要计算工程费用及运营费；</w:t>
      </w:r>
    </w:p>
    <w:p w:rsidR="008F6960" w:rsidRPr="007B7C52" w:rsidRDefault="008F6960" w:rsidP="008F6960">
      <w:pPr>
        <w:adjustRightInd w:val="0"/>
        <w:snapToGrid w:val="0"/>
        <w:ind w:firstLineChars="200" w:firstLine="420"/>
        <w:rPr>
          <w:rFonts w:ascii="宋体" w:eastAsia="宋体" w:hAnsi="宋体"/>
          <w:color w:val="000000"/>
          <w:szCs w:val="21"/>
        </w:rPr>
      </w:pPr>
      <w:r w:rsidRPr="007B7C52">
        <w:rPr>
          <w:rFonts w:ascii="宋体" w:eastAsia="宋体" w:hAnsi="宋体" w:hint="eastAsia"/>
          <w:color w:val="000000"/>
          <w:szCs w:val="21"/>
        </w:rPr>
        <w:t>（</w:t>
      </w:r>
      <w:r w:rsidRPr="007B7C52">
        <w:rPr>
          <w:rFonts w:ascii="宋体" w:eastAsia="宋体" w:hAnsi="宋体"/>
          <w:color w:val="000000"/>
          <w:szCs w:val="21"/>
        </w:rPr>
        <w:t>5</w:t>
      </w:r>
      <w:r w:rsidRPr="007B7C52">
        <w:rPr>
          <w:rFonts w:ascii="宋体" w:eastAsia="宋体" w:hAnsi="宋体" w:hint="eastAsia"/>
          <w:color w:val="000000"/>
          <w:szCs w:val="21"/>
        </w:rPr>
        <w:t>）编写详细计算说明书，按要求</w:t>
      </w:r>
      <w:r w:rsidR="00087D20">
        <w:rPr>
          <w:rFonts w:ascii="宋体" w:eastAsia="宋体" w:hAnsi="宋体" w:hint="eastAsia"/>
          <w:color w:val="000000"/>
          <w:szCs w:val="21"/>
        </w:rPr>
        <w:t>按序</w:t>
      </w:r>
      <w:r w:rsidRPr="007B7C52">
        <w:rPr>
          <w:rFonts w:ascii="宋体" w:eastAsia="宋体" w:hAnsi="宋体" w:hint="eastAsia"/>
          <w:color w:val="000000"/>
          <w:szCs w:val="21"/>
        </w:rPr>
        <w:t>装订成册。</w:t>
      </w:r>
    </w:p>
    <w:p w:rsidR="008F6960" w:rsidRPr="007B7C52" w:rsidRDefault="008F6960" w:rsidP="008F6960">
      <w:pPr>
        <w:adjustRightInd w:val="0"/>
        <w:snapToGrid w:val="0"/>
        <w:ind w:firstLineChars="200" w:firstLine="420"/>
        <w:rPr>
          <w:rFonts w:ascii="宋体" w:eastAsia="宋体" w:hAnsi="宋体"/>
          <w:color w:val="000000"/>
          <w:szCs w:val="21"/>
        </w:rPr>
      </w:pPr>
      <w:r w:rsidRPr="007B7C52">
        <w:rPr>
          <w:rFonts w:ascii="宋体" w:eastAsia="宋体" w:hAnsi="宋体"/>
          <w:color w:val="000000"/>
          <w:szCs w:val="21"/>
        </w:rPr>
        <w:t>3</w:t>
      </w:r>
      <w:r w:rsidRPr="007B7C52">
        <w:rPr>
          <w:rFonts w:ascii="宋体" w:eastAsia="宋体" w:hAnsi="宋体" w:hint="eastAsia"/>
          <w:color w:val="000000"/>
          <w:szCs w:val="21"/>
        </w:rPr>
        <w:t>、重难点</w:t>
      </w:r>
    </w:p>
    <w:p w:rsidR="008F6960" w:rsidRPr="007B7C52" w:rsidRDefault="008F6960" w:rsidP="008F6960">
      <w:pPr>
        <w:snapToGrid w:val="0"/>
        <w:ind w:firstLineChars="200" w:firstLine="420"/>
        <w:outlineLvl w:val="0"/>
        <w:rPr>
          <w:rFonts w:ascii="宋体" w:eastAsia="宋体" w:hAnsi="宋体"/>
          <w:color w:val="000000"/>
          <w:szCs w:val="21"/>
        </w:rPr>
      </w:pPr>
      <w:r w:rsidRPr="007B7C52">
        <w:rPr>
          <w:rFonts w:ascii="宋体" w:eastAsia="宋体" w:hAnsi="宋体" w:hint="eastAsia"/>
          <w:color w:val="000000"/>
          <w:szCs w:val="21"/>
        </w:rPr>
        <w:lastRenderedPageBreak/>
        <w:t>（1）线路的平面设计；</w:t>
      </w:r>
    </w:p>
    <w:p w:rsidR="008F6960" w:rsidRPr="007B7C52" w:rsidRDefault="008F6960" w:rsidP="008F6960">
      <w:pPr>
        <w:snapToGrid w:val="0"/>
        <w:ind w:firstLineChars="200" w:firstLine="420"/>
        <w:outlineLvl w:val="0"/>
        <w:rPr>
          <w:rFonts w:ascii="宋体" w:eastAsia="宋体" w:hAnsi="宋体"/>
          <w:color w:val="000000"/>
          <w:szCs w:val="21"/>
        </w:rPr>
      </w:pPr>
      <w:r w:rsidRPr="007B7C52">
        <w:rPr>
          <w:rFonts w:ascii="宋体" w:eastAsia="宋体" w:hAnsi="宋体" w:hint="eastAsia"/>
          <w:color w:val="000000"/>
          <w:szCs w:val="21"/>
        </w:rPr>
        <w:t>（2）线路的纵断面设计；</w:t>
      </w:r>
    </w:p>
    <w:p w:rsidR="008F6960" w:rsidRPr="007B7C52" w:rsidRDefault="008F6960" w:rsidP="008F6960">
      <w:pPr>
        <w:snapToGrid w:val="0"/>
        <w:ind w:firstLineChars="200" w:firstLine="420"/>
        <w:outlineLvl w:val="0"/>
        <w:rPr>
          <w:rFonts w:ascii="宋体" w:eastAsia="宋体" w:hAnsi="宋体"/>
          <w:color w:val="000000"/>
          <w:szCs w:val="21"/>
        </w:rPr>
      </w:pPr>
      <w:r w:rsidRPr="007B7C52">
        <w:rPr>
          <w:rFonts w:ascii="宋体" w:eastAsia="宋体" w:hAnsi="宋体" w:hint="eastAsia"/>
          <w:color w:val="000000"/>
          <w:szCs w:val="21"/>
        </w:rPr>
        <w:t>（3）选定线路的输送能力计算。</w:t>
      </w:r>
    </w:p>
    <w:p w:rsidR="008F6960" w:rsidRPr="007B7C52" w:rsidRDefault="007B7C52" w:rsidP="008F6960">
      <w:pPr>
        <w:widowControl/>
        <w:snapToGrid w:val="0"/>
        <w:jc w:val="left"/>
        <w:rPr>
          <w:rFonts w:ascii="宋体" w:eastAsia="宋体" w:hAnsi="宋体"/>
        </w:rPr>
      </w:pPr>
      <w:r w:rsidRPr="007B7C52">
        <w:rPr>
          <w:rFonts w:ascii="宋体" w:eastAsia="宋体" w:hAnsi="宋体"/>
        </w:rPr>
        <w:t xml:space="preserve">   4</w:t>
      </w:r>
      <w:r w:rsidRPr="007B7C52">
        <w:rPr>
          <w:rFonts w:ascii="宋体" w:eastAsia="宋体" w:hAnsi="宋体" w:hint="eastAsia"/>
        </w:rPr>
        <w:t>、教学模式</w:t>
      </w:r>
    </w:p>
    <w:p w:rsidR="007B7C52" w:rsidRDefault="00FB3DE7" w:rsidP="006B53DA">
      <w:pPr>
        <w:widowControl/>
        <w:snapToGrid w:val="0"/>
        <w:ind w:firstLine="420"/>
        <w:jc w:val="left"/>
        <w:rPr>
          <w:rFonts w:ascii="宋体" w:eastAsia="宋体" w:hAnsi="宋体"/>
        </w:rPr>
      </w:pPr>
      <w:r>
        <w:rPr>
          <w:rFonts w:ascii="宋体" w:eastAsia="宋体" w:hAnsi="宋体" w:hint="eastAsia"/>
        </w:rPr>
        <w:t>课程内容讲授第四章结束之后，详细讲解此实践项目内容，要求，实施步骤和注意事项等内容，学生根据给定的地形图，线路的起讫点和要求，之后由学生课后自主完成</w:t>
      </w:r>
      <w:r w:rsidR="006B53DA">
        <w:rPr>
          <w:rFonts w:ascii="宋体" w:eastAsia="宋体" w:hAnsi="宋体" w:hint="eastAsia"/>
        </w:rPr>
        <w:t>实践项目各项内容，按顺序书写，有问题学生间彼此交流或与教师沟通。</w:t>
      </w:r>
    </w:p>
    <w:p w:rsidR="006B53DA" w:rsidRPr="00087D20" w:rsidRDefault="006B53DA" w:rsidP="006B53DA">
      <w:pPr>
        <w:widowControl/>
        <w:snapToGrid w:val="0"/>
        <w:ind w:firstLine="420"/>
        <w:jc w:val="left"/>
        <w:rPr>
          <w:rFonts w:ascii="宋体" w:eastAsia="宋体" w:hAnsi="宋体"/>
        </w:rPr>
      </w:pPr>
      <w:r w:rsidRPr="00087D20">
        <w:rPr>
          <w:rFonts w:ascii="宋体" w:eastAsia="宋体" w:hAnsi="宋体" w:cs="宋体"/>
          <w:kern w:val="0"/>
          <w:szCs w:val="21"/>
        </w:rPr>
        <w:t>注：本课程授课对象为大</w:t>
      </w:r>
      <w:r w:rsidRPr="00087D20">
        <w:rPr>
          <w:rFonts w:ascii="宋体" w:eastAsia="宋体" w:hAnsi="宋体" w:cs="宋体" w:hint="eastAsia"/>
          <w:kern w:val="0"/>
          <w:szCs w:val="21"/>
        </w:rPr>
        <w:t>三学</w:t>
      </w:r>
      <w:r w:rsidRPr="00087D20">
        <w:rPr>
          <w:rFonts w:ascii="宋体" w:eastAsia="宋体" w:hAnsi="宋体" w:cs="宋体"/>
          <w:kern w:val="0"/>
          <w:szCs w:val="21"/>
        </w:rPr>
        <w:t>生，</w:t>
      </w:r>
      <w:r w:rsidRPr="00087D20">
        <w:rPr>
          <w:rFonts w:ascii="宋体" w:eastAsia="宋体" w:hAnsi="宋体" w:cs="宋体" w:hint="eastAsia"/>
          <w:kern w:val="0"/>
          <w:szCs w:val="21"/>
        </w:rPr>
        <w:t>实践</w:t>
      </w:r>
      <w:r w:rsidRPr="00087D20">
        <w:rPr>
          <w:rFonts w:ascii="宋体" w:eastAsia="宋体" w:hAnsi="宋体" w:cs="宋体"/>
          <w:kern w:val="0"/>
          <w:szCs w:val="21"/>
        </w:rPr>
        <w:t>类型</w:t>
      </w:r>
      <w:r w:rsidRPr="00087D20">
        <w:rPr>
          <w:rFonts w:ascii="宋体" w:eastAsia="宋体" w:hAnsi="宋体" w:cs="宋体" w:hint="eastAsia"/>
          <w:kern w:val="0"/>
          <w:szCs w:val="21"/>
        </w:rPr>
        <w:t>为设计</w:t>
      </w:r>
      <w:r w:rsidRPr="00087D20">
        <w:rPr>
          <w:rFonts w:ascii="宋体" w:eastAsia="宋体" w:hAnsi="宋体" w:cs="宋体"/>
          <w:kern w:val="0"/>
          <w:szCs w:val="21"/>
        </w:rPr>
        <w:t>性实验，</w:t>
      </w:r>
      <w:r w:rsidRPr="00087D20">
        <w:rPr>
          <w:rFonts w:ascii="宋体" w:eastAsia="宋体" w:hAnsi="宋体" w:cs="宋体" w:hint="eastAsia"/>
          <w:kern w:val="0"/>
          <w:szCs w:val="21"/>
        </w:rPr>
        <w:t>需要</w:t>
      </w:r>
      <w:r w:rsidRPr="00087D20">
        <w:rPr>
          <w:rFonts w:ascii="宋体" w:eastAsia="宋体" w:hAnsi="宋体" w:cs="宋体"/>
          <w:kern w:val="0"/>
          <w:szCs w:val="21"/>
        </w:rPr>
        <w:t>提交</w:t>
      </w:r>
      <w:r w:rsidRPr="00087D20">
        <w:rPr>
          <w:rFonts w:ascii="宋体" w:eastAsia="宋体" w:hAnsi="宋体" w:cs="宋体" w:hint="eastAsia"/>
          <w:kern w:val="0"/>
          <w:szCs w:val="21"/>
        </w:rPr>
        <w:t>设计计算说明书报告</w:t>
      </w:r>
      <w:r w:rsidRPr="00087D20">
        <w:rPr>
          <w:rFonts w:ascii="宋体" w:eastAsia="宋体" w:hAnsi="宋体" w:cs="宋体"/>
          <w:kern w:val="0"/>
          <w:szCs w:val="21"/>
        </w:rPr>
        <w:t>，报告主要包括</w:t>
      </w:r>
      <w:r w:rsidRPr="00087D20">
        <w:rPr>
          <w:rFonts w:ascii="宋体" w:eastAsia="宋体" w:hAnsi="宋体" w:cs="宋体" w:hint="eastAsia"/>
          <w:kern w:val="0"/>
          <w:szCs w:val="21"/>
        </w:rPr>
        <w:t>实践目的</w:t>
      </w:r>
      <w:r w:rsidRPr="00087D20">
        <w:rPr>
          <w:rFonts w:ascii="宋体" w:eastAsia="宋体" w:hAnsi="宋体" w:cs="宋体"/>
          <w:kern w:val="0"/>
          <w:szCs w:val="21"/>
        </w:rPr>
        <w:t>，</w:t>
      </w:r>
      <w:r w:rsidRPr="00087D20">
        <w:rPr>
          <w:rFonts w:ascii="宋体" w:eastAsia="宋体" w:hAnsi="宋体" w:cs="宋体" w:hint="eastAsia"/>
          <w:kern w:val="0"/>
          <w:szCs w:val="21"/>
        </w:rPr>
        <w:t>要求，设计内容和成果分析等</w:t>
      </w:r>
      <w:r w:rsidRPr="00087D20">
        <w:rPr>
          <w:rFonts w:ascii="宋体" w:eastAsia="宋体" w:hAnsi="宋体" w:cs="宋体"/>
          <w:kern w:val="0"/>
          <w:szCs w:val="21"/>
        </w:rPr>
        <w:t>。</w:t>
      </w:r>
      <w:r w:rsidRPr="00087D20">
        <w:rPr>
          <w:rFonts w:ascii="宋体" w:eastAsia="宋体" w:hAnsi="宋体" w:cs="宋体" w:hint="eastAsia"/>
          <w:kern w:val="0"/>
          <w:szCs w:val="21"/>
        </w:rPr>
        <w:t>实践</w:t>
      </w:r>
      <w:r w:rsidRPr="00087D20">
        <w:rPr>
          <w:rFonts w:ascii="宋体" w:eastAsia="宋体" w:hAnsi="宋体" w:cs="宋体"/>
          <w:kern w:val="0"/>
          <w:szCs w:val="21"/>
        </w:rPr>
        <w:t>评价内容和评分细则参见</w:t>
      </w:r>
      <w:r w:rsidRPr="00087D20">
        <w:rPr>
          <w:rFonts w:ascii="宋体" w:eastAsia="宋体" w:hAnsi="宋体" w:cs="宋体" w:hint="eastAsia"/>
          <w:kern w:val="0"/>
          <w:szCs w:val="21"/>
        </w:rPr>
        <w:t>表9</w:t>
      </w:r>
      <w:r w:rsidRPr="00087D20">
        <w:rPr>
          <w:rFonts w:ascii="宋体" w:eastAsia="宋体" w:hAnsi="宋体" w:cs="宋体"/>
          <w:kern w:val="0"/>
          <w:szCs w:val="21"/>
        </w:rPr>
        <w:t>。</w:t>
      </w:r>
    </w:p>
    <w:p w:rsidR="007B7C52" w:rsidRPr="007B7C52" w:rsidRDefault="007B7C52" w:rsidP="008F6960">
      <w:pPr>
        <w:widowControl/>
        <w:snapToGrid w:val="0"/>
        <w:jc w:val="left"/>
        <w:rPr>
          <w:rFonts w:ascii="宋体" w:eastAsia="宋体" w:hAnsi="宋体"/>
        </w:rPr>
      </w:pPr>
    </w:p>
    <w:p w:rsidR="00523427" w:rsidRDefault="00523427" w:rsidP="00BE49ED">
      <w:pPr>
        <w:widowControl/>
        <w:spacing w:beforeLines="50" w:afterLines="50"/>
        <w:jc w:val="left"/>
      </w:pPr>
      <w:r w:rsidRPr="00313A87">
        <w:rPr>
          <w:rFonts w:ascii="黑体" w:eastAsia="黑体" w:hAnsi="黑体" w:hint="eastAsia"/>
          <w:b/>
          <w:sz w:val="28"/>
          <w:szCs w:val="28"/>
        </w:rPr>
        <w:t>四、学时分配</w:t>
      </w:r>
    </w:p>
    <w:p w:rsidR="00523427" w:rsidRPr="00CA53B2" w:rsidRDefault="00523427" w:rsidP="00BE49ED">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6B53DA">
        <w:rPr>
          <w:rFonts w:ascii="宋体" w:eastAsia="宋体" w:hAnsi="宋体"/>
          <w:b/>
          <w:szCs w:val="21"/>
        </w:rPr>
        <w:t>4</w:t>
      </w:r>
      <w:r w:rsidRPr="00D504B7">
        <w:rPr>
          <w:rFonts w:ascii="宋体" w:eastAsia="宋体" w:hAnsi="宋体" w:hint="eastAsia"/>
          <w:b/>
          <w:szCs w:val="21"/>
        </w:rPr>
        <w:t>：各章节的具体内容和学时分配表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22"/>
        <w:gridCol w:w="3685"/>
        <w:gridCol w:w="2489"/>
      </w:tblGrid>
      <w:tr w:rsidR="00523427" w:rsidRPr="005D39F1" w:rsidTr="005D073C">
        <w:trPr>
          <w:trHeight w:val="340"/>
          <w:jc w:val="center"/>
        </w:trPr>
        <w:tc>
          <w:tcPr>
            <w:tcW w:w="2122" w:type="dxa"/>
            <w:vAlign w:val="center"/>
          </w:tcPr>
          <w:p w:rsidR="00523427" w:rsidRPr="005D39F1" w:rsidRDefault="00523427" w:rsidP="00F11BBE">
            <w:pPr>
              <w:widowControl/>
              <w:snapToGrid w:val="0"/>
              <w:jc w:val="center"/>
              <w:rPr>
                <w:rFonts w:ascii="宋体" w:eastAsia="宋体" w:hAnsi="宋体"/>
              </w:rPr>
            </w:pPr>
            <w:r w:rsidRPr="005D39F1">
              <w:rPr>
                <w:rFonts w:ascii="宋体" w:eastAsia="宋体" w:hAnsi="宋体" w:hint="eastAsia"/>
              </w:rPr>
              <w:t>章节</w:t>
            </w:r>
          </w:p>
        </w:tc>
        <w:tc>
          <w:tcPr>
            <w:tcW w:w="3685" w:type="dxa"/>
            <w:vAlign w:val="center"/>
          </w:tcPr>
          <w:p w:rsidR="00523427" w:rsidRPr="005D39F1" w:rsidRDefault="00523427" w:rsidP="00F11BBE">
            <w:pPr>
              <w:widowControl/>
              <w:snapToGrid w:val="0"/>
              <w:jc w:val="center"/>
              <w:rPr>
                <w:rFonts w:ascii="宋体" w:eastAsia="宋体" w:hAnsi="宋体"/>
              </w:rPr>
            </w:pPr>
            <w:r w:rsidRPr="005D39F1">
              <w:rPr>
                <w:rFonts w:ascii="宋体" w:eastAsia="宋体" w:hAnsi="宋体" w:hint="eastAsia"/>
              </w:rPr>
              <w:t>章节内容</w:t>
            </w:r>
          </w:p>
        </w:tc>
        <w:tc>
          <w:tcPr>
            <w:tcW w:w="2489" w:type="dxa"/>
            <w:vAlign w:val="center"/>
          </w:tcPr>
          <w:p w:rsidR="00523427" w:rsidRPr="005D39F1" w:rsidRDefault="00523427" w:rsidP="00F11BBE">
            <w:pPr>
              <w:widowControl/>
              <w:snapToGrid w:val="0"/>
              <w:jc w:val="center"/>
              <w:rPr>
                <w:rFonts w:ascii="宋体" w:eastAsia="宋体" w:hAnsi="宋体"/>
              </w:rPr>
            </w:pPr>
            <w:r w:rsidRPr="005D39F1">
              <w:rPr>
                <w:rFonts w:ascii="宋体" w:eastAsia="宋体" w:hAnsi="宋体" w:hint="eastAsia"/>
              </w:rPr>
              <w:t>学时分配</w:t>
            </w:r>
          </w:p>
        </w:tc>
      </w:tr>
      <w:tr w:rsidR="00523427" w:rsidRPr="005D39F1" w:rsidTr="005D073C">
        <w:trPr>
          <w:trHeight w:val="340"/>
          <w:jc w:val="center"/>
        </w:trPr>
        <w:tc>
          <w:tcPr>
            <w:tcW w:w="2122" w:type="dxa"/>
            <w:vAlign w:val="center"/>
          </w:tcPr>
          <w:p w:rsidR="00523427" w:rsidRPr="005D39F1" w:rsidRDefault="00523427" w:rsidP="00F11BBE">
            <w:pPr>
              <w:widowControl/>
              <w:snapToGrid w:val="0"/>
              <w:jc w:val="center"/>
              <w:rPr>
                <w:rFonts w:ascii="宋体" w:eastAsia="宋体" w:hAnsi="宋体"/>
              </w:rPr>
            </w:pPr>
            <w:r w:rsidRPr="005D39F1">
              <w:rPr>
                <w:rFonts w:ascii="宋体" w:eastAsia="宋体" w:hAnsi="宋体" w:hint="eastAsia"/>
              </w:rPr>
              <w:t>第</w:t>
            </w:r>
            <w:r w:rsidR="009B1161" w:rsidRPr="005D39F1">
              <w:rPr>
                <w:rFonts w:ascii="宋体" w:eastAsia="宋体" w:hAnsi="宋体" w:hint="eastAsia"/>
              </w:rPr>
              <w:t>0</w:t>
            </w:r>
            <w:r w:rsidRPr="005D39F1">
              <w:rPr>
                <w:rFonts w:ascii="宋体" w:eastAsia="宋体" w:hAnsi="宋体" w:hint="eastAsia"/>
              </w:rPr>
              <w:t>章</w:t>
            </w:r>
          </w:p>
        </w:tc>
        <w:tc>
          <w:tcPr>
            <w:tcW w:w="3685" w:type="dxa"/>
            <w:vAlign w:val="center"/>
          </w:tcPr>
          <w:p w:rsidR="00523427" w:rsidRPr="005D39F1" w:rsidRDefault="009B1161" w:rsidP="00F11BBE">
            <w:pPr>
              <w:widowControl/>
              <w:snapToGrid w:val="0"/>
              <w:jc w:val="center"/>
              <w:rPr>
                <w:rFonts w:ascii="宋体" w:eastAsia="宋体" w:hAnsi="宋体"/>
              </w:rPr>
            </w:pPr>
            <w:r w:rsidRPr="005D39F1">
              <w:rPr>
                <w:rFonts w:ascii="宋体" w:eastAsia="宋体" w:hAnsi="宋体" w:hint="eastAsia"/>
              </w:rPr>
              <w:t>绪论</w:t>
            </w:r>
          </w:p>
        </w:tc>
        <w:tc>
          <w:tcPr>
            <w:tcW w:w="2489" w:type="dxa"/>
            <w:vAlign w:val="center"/>
          </w:tcPr>
          <w:p w:rsidR="00523427" w:rsidRPr="005D39F1" w:rsidRDefault="005D39F1" w:rsidP="00F11BBE">
            <w:pPr>
              <w:widowControl/>
              <w:snapToGrid w:val="0"/>
              <w:jc w:val="center"/>
              <w:rPr>
                <w:rFonts w:ascii="宋体" w:eastAsia="宋体" w:hAnsi="宋体"/>
              </w:rPr>
            </w:pPr>
            <w:r>
              <w:rPr>
                <w:rFonts w:ascii="宋体" w:eastAsia="宋体" w:hAnsi="宋体" w:hint="eastAsia"/>
              </w:rPr>
              <w:t>2</w:t>
            </w:r>
          </w:p>
        </w:tc>
      </w:tr>
      <w:tr w:rsidR="00523427" w:rsidRPr="005D39F1" w:rsidTr="005D073C">
        <w:trPr>
          <w:trHeight w:val="340"/>
          <w:jc w:val="center"/>
        </w:trPr>
        <w:tc>
          <w:tcPr>
            <w:tcW w:w="2122" w:type="dxa"/>
            <w:vAlign w:val="center"/>
          </w:tcPr>
          <w:p w:rsidR="00523427" w:rsidRPr="005D39F1" w:rsidRDefault="00523427" w:rsidP="00F11BBE">
            <w:pPr>
              <w:widowControl/>
              <w:snapToGrid w:val="0"/>
              <w:jc w:val="center"/>
              <w:rPr>
                <w:rFonts w:ascii="宋体" w:eastAsia="宋体" w:hAnsi="宋体"/>
              </w:rPr>
            </w:pPr>
            <w:r w:rsidRPr="005D39F1">
              <w:rPr>
                <w:rFonts w:ascii="宋体" w:eastAsia="宋体" w:hAnsi="宋体" w:hint="eastAsia"/>
              </w:rPr>
              <w:t>第</w:t>
            </w:r>
            <w:r w:rsidR="009B1161" w:rsidRPr="005D39F1">
              <w:rPr>
                <w:rFonts w:ascii="宋体" w:eastAsia="宋体" w:hAnsi="宋体" w:hint="eastAsia"/>
              </w:rPr>
              <w:t>一</w:t>
            </w:r>
            <w:r w:rsidRPr="005D39F1">
              <w:rPr>
                <w:rFonts w:ascii="宋体" w:eastAsia="宋体" w:hAnsi="宋体" w:hint="eastAsia"/>
              </w:rPr>
              <w:t>章</w:t>
            </w:r>
          </w:p>
        </w:tc>
        <w:tc>
          <w:tcPr>
            <w:tcW w:w="3685" w:type="dxa"/>
            <w:vAlign w:val="center"/>
          </w:tcPr>
          <w:p w:rsidR="00523427" w:rsidRPr="005D39F1" w:rsidRDefault="009B1161" w:rsidP="00F11BBE">
            <w:pPr>
              <w:widowControl/>
              <w:snapToGrid w:val="0"/>
              <w:jc w:val="center"/>
              <w:rPr>
                <w:rFonts w:ascii="宋体" w:eastAsia="宋体" w:hAnsi="宋体"/>
              </w:rPr>
            </w:pPr>
            <w:r w:rsidRPr="005D39F1">
              <w:rPr>
                <w:rFonts w:ascii="宋体" w:eastAsia="宋体" w:hAnsi="宋体" w:hint="eastAsia"/>
                <w:color w:val="000000"/>
                <w:szCs w:val="21"/>
              </w:rPr>
              <w:t>铁路能力与建设标准</w:t>
            </w:r>
          </w:p>
        </w:tc>
        <w:tc>
          <w:tcPr>
            <w:tcW w:w="2489" w:type="dxa"/>
            <w:vAlign w:val="center"/>
          </w:tcPr>
          <w:p w:rsidR="00523427" w:rsidRPr="005D39F1" w:rsidRDefault="005D39F1" w:rsidP="00F11BBE">
            <w:pPr>
              <w:widowControl/>
              <w:snapToGrid w:val="0"/>
              <w:jc w:val="center"/>
              <w:rPr>
                <w:rFonts w:ascii="宋体" w:eastAsia="宋体" w:hAnsi="宋体"/>
              </w:rPr>
            </w:pPr>
            <w:r>
              <w:rPr>
                <w:rFonts w:ascii="宋体" w:eastAsia="宋体" w:hAnsi="宋体" w:hint="eastAsia"/>
              </w:rPr>
              <w:t>4</w:t>
            </w:r>
          </w:p>
        </w:tc>
      </w:tr>
      <w:tr w:rsidR="00523427" w:rsidRPr="005D39F1" w:rsidTr="005D073C">
        <w:trPr>
          <w:trHeight w:val="340"/>
          <w:jc w:val="center"/>
        </w:trPr>
        <w:tc>
          <w:tcPr>
            <w:tcW w:w="2122" w:type="dxa"/>
            <w:vAlign w:val="center"/>
          </w:tcPr>
          <w:p w:rsidR="00523427" w:rsidRPr="005D39F1" w:rsidRDefault="00523427" w:rsidP="00F11BBE">
            <w:pPr>
              <w:widowControl/>
              <w:snapToGrid w:val="0"/>
              <w:jc w:val="center"/>
              <w:rPr>
                <w:rFonts w:ascii="宋体" w:eastAsia="宋体" w:hAnsi="宋体"/>
              </w:rPr>
            </w:pPr>
            <w:r w:rsidRPr="005D39F1">
              <w:rPr>
                <w:rFonts w:ascii="宋体" w:eastAsia="宋体" w:hAnsi="宋体" w:hint="eastAsia"/>
              </w:rPr>
              <w:t>第</w:t>
            </w:r>
            <w:r w:rsidR="009B1161" w:rsidRPr="005D39F1">
              <w:rPr>
                <w:rFonts w:ascii="宋体" w:eastAsia="宋体" w:hAnsi="宋体" w:hint="eastAsia"/>
              </w:rPr>
              <w:t>二</w:t>
            </w:r>
            <w:r w:rsidRPr="005D39F1">
              <w:rPr>
                <w:rFonts w:ascii="宋体" w:eastAsia="宋体" w:hAnsi="宋体" w:hint="eastAsia"/>
              </w:rPr>
              <w:t>章</w:t>
            </w:r>
          </w:p>
        </w:tc>
        <w:tc>
          <w:tcPr>
            <w:tcW w:w="3685" w:type="dxa"/>
            <w:vAlign w:val="center"/>
          </w:tcPr>
          <w:p w:rsidR="00523427" w:rsidRPr="005D39F1" w:rsidRDefault="009B1161" w:rsidP="00F11BBE">
            <w:pPr>
              <w:widowControl/>
              <w:snapToGrid w:val="0"/>
              <w:jc w:val="center"/>
              <w:rPr>
                <w:rFonts w:ascii="宋体" w:eastAsia="宋体" w:hAnsi="宋体"/>
              </w:rPr>
            </w:pPr>
            <w:r w:rsidRPr="005D39F1">
              <w:rPr>
                <w:rFonts w:ascii="宋体" w:eastAsia="宋体" w:hAnsi="宋体" w:hint="eastAsia"/>
                <w:color w:val="000000"/>
                <w:szCs w:val="21"/>
              </w:rPr>
              <w:t>牵引计算</w:t>
            </w:r>
          </w:p>
        </w:tc>
        <w:tc>
          <w:tcPr>
            <w:tcW w:w="2489" w:type="dxa"/>
            <w:vAlign w:val="center"/>
          </w:tcPr>
          <w:p w:rsidR="00523427" w:rsidRPr="005D39F1" w:rsidRDefault="005D39F1" w:rsidP="00F11BBE">
            <w:pPr>
              <w:widowControl/>
              <w:snapToGrid w:val="0"/>
              <w:jc w:val="center"/>
              <w:rPr>
                <w:rFonts w:ascii="宋体" w:eastAsia="宋体" w:hAnsi="宋体"/>
              </w:rPr>
            </w:pPr>
            <w:r>
              <w:rPr>
                <w:rFonts w:ascii="宋体" w:eastAsia="宋体" w:hAnsi="宋体" w:hint="eastAsia"/>
              </w:rPr>
              <w:t>6</w:t>
            </w:r>
          </w:p>
        </w:tc>
      </w:tr>
      <w:tr w:rsidR="00523427" w:rsidRPr="005D39F1" w:rsidTr="005D073C">
        <w:trPr>
          <w:trHeight w:val="340"/>
          <w:jc w:val="center"/>
        </w:trPr>
        <w:tc>
          <w:tcPr>
            <w:tcW w:w="2122" w:type="dxa"/>
            <w:vAlign w:val="center"/>
          </w:tcPr>
          <w:p w:rsidR="00523427" w:rsidRPr="005D39F1" w:rsidRDefault="00523427" w:rsidP="00F11BBE">
            <w:pPr>
              <w:widowControl/>
              <w:snapToGrid w:val="0"/>
              <w:jc w:val="center"/>
              <w:rPr>
                <w:rFonts w:ascii="宋体" w:eastAsia="宋体" w:hAnsi="宋体"/>
              </w:rPr>
            </w:pPr>
            <w:r w:rsidRPr="005D39F1">
              <w:rPr>
                <w:rFonts w:ascii="宋体" w:eastAsia="宋体" w:hAnsi="宋体" w:hint="eastAsia"/>
              </w:rPr>
              <w:t>第</w:t>
            </w:r>
            <w:r w:rsidR="009B1161" w:rsidRPr="005D39F1">
              <w:rPr>
                <w:rFonts w:ascii="宋体" w:eastAsia="宋体" w:hAnsi="宋体" w:hint="eastAsia"/>
              </w:rPr>
              <w:t>三</w:t>
            </w:r>
            <w:r w:rsidRPr="005D39F1">
              <w:rPr>
                <w:rFonts w:ascii="宋体" w:eastAsia="宋体" w:hAnsi="宋体" w:hint="eastAsia"/>
              </w:rPr>
              <w:t>章</w:t>
            </w:r>
          </w:p>
        </w:tc>
        <w:tc>
          <w:tcPr>
            <w:tcW w:w="3685" w:type="dxa"/>
            <w:vAlign w:val="center"/>
          </w:tcPr>
          <w:p w:rsidR="00523427" w:rsidRPr="005D39F1" w:rsidRDefault="009B1161" w:rsidP="00F11BBE">
            <w:pPr>
              <w:widowControl/>
              <w:snapToGrid w:val="0"/>
              <w:jc w:val="center"/>
              <w:rPr>
                <w:rFonts w:ascii="宋体" w:eastAsia="宋体" w:hAnsi="宋体"/>
              </w:rPr>
            </w:pPr>
            <w:r w:rsidRPr="005D39F1">
              <w:rPr>
                <w:rFonts w:ascii="宋体" w:eastAsia="宋体" w:hAnsi="宋体" w:hint="eastAsia"/>
                <w:color w:val="000000"/>
                <w:szCs w:val="21"/>
              </w:rPr>
              <w:t>线路平面和纵断面设计</w:t>
            </w:r>
          </w:p>
        </w:tc>
        <w:tc>
          <w:tcPr>
            <w:tcW w:w="2489" w:type="dxa"/>
            <w:vAlign w:val="center"/>
          </w:tcPr>
          <w:p w:rsidR="00523427" w:rsidRPr="005D39F1" w:rsidRDefault="005D39F1" w:rsidP="00F11BBE">
            <w:pPr>
              <w:widowControl/>
              <w:snapToGrid w:val="0"/>
              <w:jc w:val="center"/>
              <w:rPr>
                <w:rFonts w:ascii="宋体" w:eastAsia="宋体" w:hAnsi="宋体"/>
              </w:rPr>
            </w:pPr>
            <w:r>
              <w:rPr>
                <w:rFonts w:ascii="宋体" w:eastAsia="宋体" w:hAnsi="宋体" w:hint="eastAsia"/>
              </w:rPr>
              <w:t>8</w:t>
            </w:r>
          </w:p>
        </w:tc>
      </w:tr>
      <w:tr w:rsidR="00523427" w:rsidRPr="005D39F1" w:rsidTr="005D073C">
        <w:trPr>
          <w:trHeight w:val="340"/>
          <w:jc w:val="center"/>
        </w:trPr>
        <w:tc>
          <w:tcPr>
            <w:tcW w:w="2122" w:type="dxa"/>
            <w:vAlign w:val="center"/>
          </w:tcPr>
          <w:p w:rsidR="00523427" w:rsidRPr="005D39F1" w:rsidRDefault="00523427" w:rsidP="00F11BBE">
            <w:pPr>
              <w:widowControl/>
              <w:snapToGrid w:val="0"/>
              <w:jc w:val="center"/>
              <w:rPr>
                <w:rFonts w:ascii="宋体" w:eastAsia="宋体" w:hAnsi="宋体"/>
              </w:rPr>
            </w:pPr>
            <w:r w:rsidRPr="005D39F1">
              <w:rPr>
                <w:rFonts w:ascii="宋体" w:eastAsia="宋体" w:hAnsi="宋体" w:hint="eastAsia"/>
              </w:rPr>
              <w:t>第</w:t>
            </w:r>
            <w:r w:rsidR="009B1161" w:rsidRPr="005D39F1">
              <w:rPr>
                <w:rFonts w:ascii="宋体" w:eastAsia="宋体" w:hAnsi="宋体" w:hint="eastAsia"/>
              </w:rPr>
              <w:t>四</w:t>
            </w:r>
            <w:r w:rsidRPr="005D39F1">
              <w:rPr>
                <w:rFonts w:ascii="宋体" w:eastAsia="宋体" w:hAnsi="宋体" w:hint="eastAsia"/>
              </w:rPr>
              <w:t>章</w:t>
            </w:r>
          </w:p>
        </w:tc>
        <w:tc>
          <w:tcPr>
            <w:tcW w:w="3685" w:type="dxa"/>
            <w:vAlign w:val="center"/>
          </w:tcPr>
          <w:p w:rsidR="00523427" w:rsidRPr="005D39F1" w:rsidRDefault="009B1161" w:rsidP="00F11BBE">
            <w:pPr>
              <w:widowControl/>
              <w:snapToGrid w:val="0"/>
              <w:jc w:val="center"/>
              <w:rPr>
                <w:rFonts w:ascii="宋体" w:eastAsia="宋体" w:hAnsi="宋体"/>
                <w:szCs w:val="21"/>
              </w:rPr>
            </w:pPr>
            <w:r w:rsidRPr="005D39F1">
              <w:rPr>
                <w:rFonts w:ascii="宋体" w:eastAsia="宋体" w:hAnsi="宋体" w:hint="eastAsia"/>
                <w:color w:val="000000"/>
                <w:szCs w:val="21"/>
              </w:rPr>
              <w:t>铁路定线</w:t>
            </w:r>
          </w:p>
        </w:tc>
        <w:tc>
          <w:tcPr>
            <w:tcW w:w="2489" w:type="dxa"/>
            <w:vAlign w:val="center"/>
          </w:tcPr>
          <w:p w:rsidR="00523427" w:rsidRPr="005D39F1" w:rsidRDefault="005D39F1" w:rsidP="00F11BBE">
            <w:pPr>
              <w:widowControl/>
              <w:snapToGrid w:val="0"/>
              <w:jc w:val="center"/>
              <w:rPr>
                <w:rFonts w:ascii="宋体" w:eastAsia="宋体" w:hAnsi="宋体"/>
              </w:rPr>
            </w:pPr>
            <w:r>
              <w:rPr>
                <w:rFonts w:ascii="宋体" w:eastAsia="宋体" w:hAnsi="宋体" w:hint="eastAsia"/>
              </w:rPr>
              <w:t>4</w:t>
            </w:r>
            <w:r w:rsidR="006B53DA">
              <w:rPr>
                <w:rFonts w:ascii="宋体" w:eastAsia="宋体" w:hAnsi="宋体" w:hint="eastAsia"/>
              </w:rPr>
              <w:t>（讲授）</w:t>
            </w:r>
            <w:r w:rsidR="00FB3DE7">
              <w:rPr>
                <w:rFonts w:ascii="宋体" w:eastAsia="宋体" w:hAnsi="宋体"/>
              </w:rPr>
              <w:t>+6</w:t>
            </w:r>
            <w:r w:rsidR="006B53DA">
              <w:rPr>
                <w:rFonts w:ascii="宋体" w:eastAsia="宋体" w:hAnsi="宋体" w:hint="eastAsia"/>
              </w:rPr>
              <w:t>（实践）</w:t>
            </w:r>
          </w:p>
        </w:tc>
      </w:tr>
      <w:tr w:rsidR="00523427" w:rsidRPr="005D39F1" w:rsidTr="005D073C">
        <w:trPr>
          <w:trHeight w:val="340"/>
          <w:jc w:val="center"/>
        </w:trPr>
        <w:tc>
          <w:tcPr>
            <w:tcW w:w="2122" w:type="dxa"/>
            <w:vAlign w:val="center"/>
          </w:tcPr>
          <w:p w:rsidR="00523427" w:rsidRPr="005D39F1" w:rsidRDefault="00523427" w:rsidP="00F11BBE">
            <w:pPr>
              <w:widowControl/>
              <w:snapToGrid w:val="0"/>
              <w:jc w:val="center"/>
              <w:rPr>
                <w:rFonts w:ascii="宋体" w:eastAsia="宋体" w:hAnsi="宋体"/>
              </w:rPr>
            </w:pPr>
            <w:r w:rsidRPr="005D39F1">
              <w:rPr>
                <w:rFonts w:ascii="宋体" w:eastAsia="宋体" w:hAnsi="宋体" w:hint="eastAsia"/>
              </w:rPr>
              <w:t>第</w:t>
            </w:r>
            <w:r w:rsidR="009B1161" w:rsidRPr="005D39F1">
              <w:rPr>
                <w:rFonts w:ascii="宋体" w:eastAsia="宋体" w:hAnsi="宋体" w:hint="eastAsia"/>
              </w:rPr>
              <w:t>五</w:t>
            </w:r>
            <w:r w:rsidRPr="005D39F1">
              <w:rPr>
                <w:rFonts w:ascii="宋体" w:eastAsia="宋体" w:hAnsi="宋体" w:hint="eastAsia"/>
              </w:rPr>
              <w:t>章</w:t>
            </w:r>
          </w:p>
        </w:tc>
        <w:tc>
          <w:tcPr>
            <w:tcW w:w="3685" w:type="dxa"/>
            <w:vAlign w:val="center"/>
          </w:tcPr>
          <w:p w:rsidR="00523427" w:rsidRPr="005D39F1" w:rsidRDefault="009B1161" w:rsidP="00F11BBE">
            <w:pPr>
              <w:widowControl/>
              <w:snapToGrid w:val="0"/>
              <w:jc w:val="center"/>
              <w:rPr>
                <w:rFonts w:ascii="宋体" w:eastAsia="宋体" w:hAnsi="宋体"/>
                <w:szCs w:val="21"/>
              </w:rPr>
            </w:pPr>
            <w:r w:rsidRPr="005D39F1">
              <w:rPr>
                <w:rFonts w:ascii="宋体" w:eastAsia="宋体" w:hAnsi="宋体" w:hint="eastAsia"/>
                <w:color w:val="000000"/>
                <w:szCs w:val="21"/>
              </w:rPr>
              <w:t>方案技术经济比较</w:t>
            </w:r>
          </w:p>
        </w:tc>
        <w:tc>
          <w:tcPr>
            <w:tcW w:w="2489" w:type="dxa"/>
            <w:vAlign w:val="center"/>
          </w:tcPr>
          <w:p w:rsidR="00523427" w:rsidRPr="005D39F1" w:rsidRDefault="005D39F1" w:rsidP="00F11BBE">
            <w:pPr>
              <w:widowControl/>
              <w:snapToGrid w:val="0"/>
              <w:jc w:val="center"/>
              <w:rPr>
                <w:rFonts w:ascii="宋体" w:eastAsia="宋体" w:hAnsi="宋体"/>
              </w:rPr>
            </w:pPr>
            <w:r>
              <w:rPr>
                <w:rFonts w:ascii="宋体" w:eastAsia="宋体" w:hAnsi="宋体" w:hint="eastAsia"/>
              </w:rPr>
              <w:t>2</w:t>
            </w:r>
          </w:p>
        </w:tc>
      </w:tr>
      <w:tr w:rsidR="009B1161" w:rsidRPr="005D39F1" w:rsidTr="005D073C">
        <w:trPr>
          <w:trHeight w:val="340"/>
          <w:jc w:val="center"/>
        </w:trPr>
        <w:tc>
          <w:tcPr>
            <w:tcW w:w="2122" w:type="dxa"/>
            <w:vAlign w:val="center"/>
          </w:tcPr>
          <w:p w:rsidR="009B1161" w:rsidRPr="005D39F1" w:rsidRDefault="009B1161" w:rsidP="00F11BBE">
            <w:pPr>
              <w:widowControl/>
              <w:snapToGrid w:val="0"/>
              <w:jc w:val="center"/>
              <w:rPr>
                <w:rFonts w:ascii="宋体" w:eastAsia="宋体" w:hAnsi="宋体"/>
              </w:rPr>
            </w:pPr>
            <w:r w:rsidRPr="005D39F1">
              <w:rPr>
                <w:rFonts w:ascii="宋体" w:eastAsia="宋体" w:hAnsi="宋体" w:hint="eastAsia"/>
              </w:rPr>
              <w:t>第六章</w:t>
            </w:r>
          </w:p>
        </w:tc>
        <w:tc>
          <w:tcPr>
            <w:tcW w:w="3685" w:type="dxa"/>
            <w:vAlign w:val="center"/>
          </w:tcPr>
          <w:p w:rsidR="009B1161" w:rsidRPr="005D39F1" w:rsidRDefault="009B1161" w:rsidP="00F11BBE">
            <w:pPr>
              <w:widowControl/>
              <w:snapToGrid w:val="0"/>
              <w:jc w:val="center"/>
              <w:rPr>
                <w:rFonts w:ascii="宋体" w:eastAsia="宋体" w:hAnsi="宋体"/>
                <w:szCs w:val="21"/>
              </w:rPr>
            </w:pPr>
            <w:r w:rsidRPr="005D39F1">
              <w:rPr>
                <w:rFonts w:ascii="宋体" w:eastAsia="宋体" w:hAnsi="宋体" w:hint="eastAsia"/>
                <w:color w:val="000000"/>
                <w:szCs w:val="21"/>
              </w:rPr>
              <w:t>车站设计</w:t>
            </w:r>
          </w:p>
        </w:tc>
        <w:tc>
          <w:tcPr>
            <w:tcW w:w="2489" w:type="dxa"/>
            <w:vAlign w:val="center"/>
          </w:tcPr>
          <w:p w:rsidR="009B1161" w:rsidRPr="005D39F1" w:rsidRDefault="00F11BBE" w:rsidP="00F11BBE">
            <w:pPr>
              <w:widowControl/>
              <w:snapToGrid w:val="0"/>
              <w:jc w:val="center"/>
              <w:rPr>
                <w:rFonts w:ascii="宋体" w:eastAsia="宋体" w:hAnsi="宋体"/>
              </w:rPr>
            </w:pPr>
            <w:r>
              <w:rPr>
                <w:rFonts w:ascii="宋体" w:eastAsia="宋体" w:hAnsi="宋体"/>
              </w:rPr>
              <w:t>4</w:t>
            </w:r>
          </w:p>
        </w:tc>
      </w:tr>
      <w:tr w:rsidR="009B1161" w:rsidRPr="005D39F1" w:rsidTr="005D073C">
        <w:trPr>
          <w:trHeight w:val="340"/>
          <w:jc w:val="center"/>
        </w:trPr>
        <w:tc>
          <w:tcPr>
            <w:tcW w:w="2122" w:type="dxa"/>
            <w:vAlign w:val="center"/>
          </w:tcPr>
          <w:p w:rsidR="009B1161" w:rsidRPr="005D39F1" w:rsidRDefault="009B1161" w:rsidP="00F11BBE">
            <w:pPr>
              <w:widowControl/>
              <w:snapToGrid w:val="0"/>
              <w:jc w:val="center"/>
              <w:rPr>
                <w:rFonts w:ascii="宋体" w:eastAsia="宋体" w:hAnsi="宋体"/>
              </w:rPr>
            </w:pPr>
            <w:r w:rsidRPr="005D39F1">
              <w:rPr>
                <w:rFonts w:ascii="宋体" w:eastAsia="宋体" w:hAnsi="宋体" w:hint="eastAsia"/>
              </w:rPr>
              <w:t>第七章</w:t>
            </w:r>
          </w:p>
        </w:tc>
        <w:tc>
          <w:tcPr>
            <w:tcW w:w="3685" w:type="dxa"/>
            <w:vAlign w:val="center"/>
          </w:tcPr>
          <w:p w:rsidR="009B1161" w:rsidRPr="005D39F1" w:rsidRDefault="009B1161" w:rsidP="00F11BBE">
            <w:pPr>
              <w:widowControl/>
              <w:snapToGrid w:val="0"/>
              <w:jc w:val="center"/>
              <w:rPr>
                <w:rFonts w:ascii="宋体" w:eastAsia="宋体" w:hAnsi="宋体"/>
                <w:szCs w:val="21"/>
              </w:rPr>
            </w:pPr>
            <w:r w:rsidRPr="005D39F1">
              <w:rPr>
                <w:rFonts w:ascii="宋体" w:eastAsia="宋体" w:hAnsi="宋体" w:hint="eastAsia"/>
                <w:color w:val="000000"/>
                <w:szCs w:val="21"/>
              </w:rPr>
              <w:t>铁路运输能力加强</w:t>
            </w:r>
          </w:p>
        </w:tc>
        <w:tc>
          <w:tcPr>
            <w:tcW w:w="2489" w:type="dxa"/>
            <w:vAlign w:val="center"/>
          </w:tcPr>
          <w:p w:rsidR="009B1161" w:rsidRPr="005D39F1" w:rsidRDefault="00C82A1D" w:rsidP="00F11BBE">
            <w:pPr>
              <w:widowControl/>
              <w:snapToGrid w:val="0"/>
              <w:jc w:val="center"/>
              <w:rPr>
                <w:rFonts w:ascii="宋体" w:eastAsia="宋体" w:hAnsi="宋体"/>
              </w:rPr>
            </w:pPr>
            <w:r>
              <w:rPr>
                <w:rFonts w:ascii="宋体" w:eastAsia="宋体" w:hAnsi="宋体"/>
              </w:rPr>
              <w:t>4</w:t>
            </w:r>
          </w:p>
        </w:tc>
      </w:tr>
      <w:tr w:rsidR="009B1161" w:rsidRPr="005D39F1" w:rsidTr="005D073C">
        <w:trPr>
          <w:trHeight w:val="340"/>
          <w:jc w:val="center"/>
        </w:trPr>
        <w:tc>
          <w:tcPr>
            <w:tcW w:w="2122" w:type="dxa"/>
            <w:vAlign w:val="center"/>
          </w:tcPr>
          <w:p w:rsidR="009B1161" w:rsidRPr="005D39F1" w:rsidRDefault="009B1161" w:rsidP="00F11BBE">
            <w:pPr>
              <w:widowControl/>
              <w:snapToGrid w:val="0"/>
              <w:jc w:val="center"/>
              <w:rPr>
                <w:rFonts w:ascii="宋体" w:eastAsia="宋体" w:hAnsi="宋体"/>
              </w:rPr>
            </w:pPr>
            <w:r w:rsidRPr="005D39F1">
              <w:rPr>
                <w:rFonts w:ascii="宋体" w:eastAsia="宋体" w:hAnsi="宋体" w:hint="eastAsia"/>
              </w:rPr>
              <w:t>第八章</w:t>
            </w:r>
          </w:p>
        </w:tc>
        <w:tc>
          <w:tcPr>
            <w:tcW w:w="3685" w:type="dxa"/>
            <w:vAlign w:val="center"/>
          </w:tcPr>
          <w:p w:rsidR="009B1161" w:rsidRPr="005D39F1" w:rsidRDefault="009B1161" w:rsidP="00F11BBE">
            <w:pPr>
              <w:widowControl/>
              <w:snapToGrid w:val="0"/>
              <w:jc w:val="center"/>
              <w:rPr>
                <w:rFonts w:ascii="宋体" w:eastAsia="宋体" w:hAnsi="宋体"/>
                <w:szCs w:val="21"/>
              </w:rPr>
            </w:pPr>
            <w:r w:rsidRPr="005D39F1">
              <w:rPr>
                <w:rFonts w:ascii="宋体" w:eastAsia="宋体" w:hAnsi="宋体" w:hint="eastAsia"/>
                <w:color w:val="000000"/>
                <w:szCs w:val="21"/>
              </w:rPr>
              <w:t>既有线改建与增建复线设计</w:t>
            </w:r>
          </w:p>
        </w:tc>
        <w:tc>
          <w:tcPr>
            <w:tcW w:w="2489" w:type="dxa"/>
            <w:vAlign w:val="center"/>
          </w:tcPr>
          <w:p w:rsidR="009B1161" w:rsidRPr="005D39F1" w:rsidRDefault="005D39F1" w:rsidP="00F11BBE">
            <w:pPr>
              <w:widowControl/>
              <w:snapToGrid w:val="0"/>
              <w:jc w:val="center"/>
              <w:rPr>
                <w:rFonts w:ascii="宋体" w:eastAsia="宋体" w:hAnsi="宋体"/>
              </w:rPr>
            </w:pPr>
            <w:r>
              <w:rPr>
                <w:rFonts w:ascii="宋体" w:eastAsia="宋体" w:hAnsi="宋体" w:hint="eastAsia"/>
              </w:rPr>
              <w:t>2</w:t>
            </w:r>
          </w:p>
        </w:tc>
      </w:tr>
      <w:tr w:rsidR="006B53DA" w:rsidRPr="005D39F1" w:rsidTr="001D64B3">
        <w:trPr>
          <w:trHeight w:val="340"/>
          <w:jc w:val="center"/>
        </w:trPr>
        <w:tc>
          <w:tcPr>
            <w:tcW w:w="5807" w:type="dxa"/>
            <w:gridSpan w:val="2"/>
            <w:vAlign w:val="center"/>
          </w:tcPr>
          <w:p w:rsidR="006B53DA" w:rsidRPr="005D39F1" w:rsidRDefault="006B53DA" w:rsidP="00F11BBE">
            <w:pPr>
              <w:widowControl/>
              <w:snapToGrid w:val="0"/>
              <w:jc w:val="center"/>
              <w:rPr>
                <w:rFonts w:ascii="宋体" w:eastAsia="宋体" w:hAnsi="宋体"/>
                <w:color w:val="000000"/>
                <w:szCs w:val="21"/>
              </w:rPr>
            </w:pPr>
            <w:r>
              <w:rPr>
                <w:rFonts w:ascii="宋体" w:eastAsia="宋体" w:hAnsi="宋体" w:hint="eastAsia"/>
                <w:color w:val="000000"/>
                <w:szCs w:val="21"/>
              </w:rPr>
              <w:t>总 计</w:t>
            </w:r>
          </w:p>
        </w:tc>
        <w:tc>
          <w:tcPr>
            <w:tcW w:w="2489" w:type="dxa"/>
            <w:vAlign w:val="center"/>
          </w:tcPr>
          <w:p w:rsidR="006B53DA" w:rsidRDefault="006B53DA" w:rsidP="00F11BBE">
            <w:pPr>
              <w:widowControl/>
              <w:snapToGrid w:val="0"/>
              <w:jc w:val="center"/>
              <w:rPr>
                <w:rFonts w:ascii="宋体" w:eastAsia="宋体" w:hAnsi="宋体"/>
              </w:rPr>
            </w:pPr>
            <w:r>
              <w:rPr>
                <w:rFonts w:ascii="宋体" w:eastAsia="宋体" w:hAnsi="宋体" w:hint="eastAsia"/>
              </w:rPr>
              <w:t>4</w:t>
            </w:r>
            <w:r>
              <w:rPr>
                <w:rFonts w:ascii="宋体" w:eastAsia="宋体" w:hAnsi="宋体"/>
              </w:rPr>
              <w:t>2</w:t>
            </w:r>
          </w:p>
        </w:tc>
      </w:tr>
    </w:tbl>
    <w:p w:rsidR="00523427" w:rsidRDefault="00523427" w:rsidP="00BE49ED">
      <w:pPr>
        <w:widowControl/>
        <w:spacing w:beforeLines="50" w:afterLines="50"/>
        <w:jc w:val="left"/>
      </w:pPr>
      <w:r w:rsidRPr="0034254B">
        <w:rPr>
          <w:rFonts w:ascii="黑体" w:eastAsia="黑体" w:hAnsi="黑体" w:hint="eastAsia"/>
          <w:b/>
          <w:sz w:val="28"/>
          <w:szCs w:val="28"/>
        </w:rPr>
        <w:t>五、教学进度</w:t>
      </w:r>
    </w:p>
    <w:p w:rsidR="00523427" w:rsidRPr="00D504B7" w:rsidRDefault="00523427" w:rsidP="00BE49ED">
      <w:pPr>
        <w:widowControl/>
        <w:spacing w:beforeLines="50" w:afterLines="50"/>
        <w:jc w:val="center"/>
        <w:rPr>
          <w:rFonts w:ascii="宋体" w:eastAsia="宋体" w:hAnsi="宋体"/>
          <w:szCs w:val="21"/>
        </w:rPr>
      </w:pPr>
      <w:r w:rsidRPr="00D504B7">
        <w:rPr>
          <w:rFonts w:ascii="宋体" w:eastAsia="宋体" w:hAnsi="宋体" w:hint="eastAsia"/>
          <w:b/>
          <w:szCs w:val="21"/>
        </w:rPr>
        <w:t>表</w:t>
      </w:r>
      <w:r w:rsidR="006B53DA">
        <w:rPr>
          <w:rFonts w:ascii="宋体" w:eastAsia="宋体" w:hAnsi="宋体"/>
          <w:b/>
          <w:szCs w:val="21"/>
        </w:rPr>
        <w:t>5</w:t>
      </w:r>
      <w:r w:rsidRPr="00D504B7">
        <w:rPr>
          <w:rFonts w:ascii="宋体" w:eastAsia="宋体" w:hAnsi="宋体" w:hint="eastAsia"/>
          <w:b/>
          <w:szCs w:val="21"/>
        </w:rPr>
        <w:t>：教学进度表</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43"/>
        <w:gridCol w:w="680"/>
        <w:gridCol w:w="850"/>
        <w:gridCol w:w="1833"/>
        <w:gridCol w:w="567"/>
        <w:gridCol w:w="5245"/>
        <w:gridCol w:w="425"/>
      </w:tblGrid>
      <w:tr w:rsidR="004033D7" w:rsidRPr="006B53DA" w:rsidTr="00552EC7">
        <w:trPr>
          <w:trHeight w:val="340"/>
          <w:jc w:val="center"/>
        </w:trPr>
        <w:tc>
          <w:tcPr>
            <w:tcW w:w="743" w:type="dxa"/>
            <w:vAlign w:val="center"/>
          </w:tcPr>
          <w:p w:rsidR="00523427" w:rsidRPr="006E09D0" w:rsidRDefault="00523427" w:rsidP="00F11BBE">
            <w:pPr>
              <w:widowControl/>
              <w:snapToGrid w:val="0"/>
              <w:jc w:val="center"/>
              <w:rPr>
                <w:rFonts w:ascii="黑体" w:eastAsia="黑体" w:hAnsi="黑体"/>
                <w:szCs w:val="21"/>
              </w:rPr>
            </w:pPr>
            <w:r w:rsidRPr="006E09D0">
              <w:rPr>
                <w:rFonts w:ascii="黑体" w:eastAsia="黑体" w:hAnsi="黑体" w:hint="eastAsia"/>
                <w:szCs w:val="21"/>
              </w:rPr>
              <w:t>周次</w:t>
            </w:r>
          </w:p>
        </w:tc>
        <w:tc>
          <w:tcPr>
            <w:tcW w:w="680" w:type="dxa"/>
            <w:vAlign w:val="center"/>
          </w:tcPr>
          <w:p w:rsidR="00523427" w:rsidRPr="006E09D0" w:rsidRDefault="00523427" w:rsidP="00F11BBE">
            <w:pPr>
              <w:widowControl/>
              <w:snapToGrid w:val="0"/>
              <w:jc w:val="center"/>
              <w:rPr>
                <w:rFonts w:ascii="黑体" w:eastAsia="黑体" w:hAnsi="黑体"/>
                <w:szCs w:val="21"/>
              </w:rPr>
            </w:pPr>
            <w:r w:rsidRPr="006E09D0">
              <w:rPr>
                <w:rFonts w:ascii="黑体" w:eastAsia="黑体" w:hAnsi="黑体" w:hint="eastAsia"/>
                <w:szCs w:val="21"/>
              </w:rPr>
              <w:t>日期</w:t>
            </w:r>
          </w:p>
        </w:tc>
        <w:tc>
          <w:tcPr>
            <w:tcW w:w="850" w:type="dxa"/>
            <w:vAlign w:val="center"/>
          </w:tcPr>
          <w:p w:rsidR="00523427" w:rsidRPr="006E09D0" w:rsidRDefault="00523427" w:rsidP="00F11BBE">
            <w:pPr>
              <w:widowControl/>
              <w:snapToGrid w:val="0"/>
              <w:jc w:val="center"/>
              <w:rPr>
                <w:rFonts w:ascii="黑体" w:eastAsia="黑体" w:hAnsi="黑体"/>
                <w:szCs w:val="21"/>
              </w:rPr>
            </w:pPr>
            <w:r w:rsidRPr="006E09D0">
              <w:rPr>
                <w:rFonts w:ascii="黑体" w:eastAsia="黑体" w:hAnsi="黑体" w:hint="eastAsia"/>
                <w:szCs w:val="21"/>
              </w:rPr>
              <w:t>章节名称</w:t>
            </w:r>
          </w:p>
        </w:tc>
        <w:tc>
          <w:tcPr>
            <w:tcW w:w="1833" w:type="dxa"/>
            <w:vAlign w:val="center"/>
          </w:tcPr>
          <w:p w:rsidR="00523427" w:rsidRPr="006E09D0" w:rsidRDefault="00523427" w:rsidP="00F11BBE">
            <w:pPr>
              <w:widowControl/>
              <w:snapToGrid w:val="0"/>
              <w:jc w:val="center"/>
              <w:rPr>
                <w:rFonts w:ascii="黑体" w:eastAsia="黑体" w:hAnsi="黑体"/>
                <w:szCs w:val="21"/>
              </w:rPr>
            </w:pPr>
            <w:r w:rsidRPr="006E09D0">
              <w:rPr>
                <w:rFonts w:ascii="黑体" w:eastAsia="黑体" w:hAnsi="黑体" w:hint="eastAsia"/>
                <w:szCs w:val="21"/>
              </w:rPr>
              <w:t>内容提要</w:t>
            </w:r>
          </w:p>
        </w:tc>
        <w:tc>
          <w:tcPr>
            <w:tcW w:w="567" w:type="dxa"/>
            <w:vAlign w:val="center"/>
          </w:tcPr>
          <w:p w:rsidR="00523427" w:rsidRPr="006E09D0" w:rsidRDefault="00523427" w:rsidP="004033D7">
            <w:pPr>
              <w:widowControl/>
              <w:snapToGrid w:val="0"/>
              <w:ind w:leftChars="-53" w:left="-111" w:rightChars="-50" w:right="-105"/>
              <w:jc w:val="center"/>
              <w:rPr>
                <w:rFonts w:ascii="黑体" w:eastAsia="黑体" w:hAnsi="黑体"/>
                <w:szCs w:val="21"/>
              </w:rPr>
            </w:pPr>
            <w:r w:rsidRPr="006E09D0">
              <w:rPr>
                <w:rFonts w:ascii="黑体" w:eastAsia="黑体" w:hAnsi="黑体" w:hint="eastAsia"/>
                <w:szCs w:val="21"/>
              </w:rPr>
              <w:t>授课时数</w:t>
            </w:r>
          </w:p>
        </w:tc>
        <w:tc>
          <w:tcPr>
            <w:tcW w:w="5245" w:type="dxa"/>
            <w:vAlign w:val="center"/>
          </w:tcPr>
          <w:p w:rsidR="00523427" w:rsidRPr="006E09D0" w:rsidRDefault="00523427" w:rsidP="00F11BBE">
            <w:pPr>
              <w:widowControl/>
              <w:snapToGrid w:val="0"/>
              <w:jc w:val="center"/>
              <w:rPr>
                <w:rFonts w:ascii="黑体" w:eastAsia="黑体" w:hAnsi="黑体"/>
                <w:szCs w:val="21"/>
              </w:rPr>
            </w:pPr>
            <w:r w:rsidRPr="006E09D0">
              <w:rPr>
                <w:rFonts w:ascii="黑体" w:eastAsia="黑体" w:hAnsi="黑体" w:hint="eastAsia"/>
                <w:szCs w:val="21"/>
              </w:rPr>
              <w:t>作业及要求</w:t>
            </w:r>
          </w:p>
        </w:tc>
        <w:tc>
          <w:tcPr>
            <w:tcW w:w="425" w:type="dxa"/>
            <w:vAlign w:val="center"/>
          </w:tcPr>
          <w:p w:rsidR="00523427" w:rsidRPr="006E09D0" w:rsidRDefault="00523427" w:rsidP="004033D7">
            <w:pPr>
              <w:widowControl/>
              <w:snapToGrid w:val="0"/>
              <w:ind w:leftChars="-53" w:left="-111" w:rightChars="-15" w:right="-31"/>
              <w:jc w:val="center"/>
              <w:rPr>
                <w:rFonts w:ascii="黑体" w:eastAsia="黑体" w:hAnsi="黑体"/>
                <w:szCs w:val="21"/>
              </w:rPr>
            </w:pPr>
            <w:r w:rsidRPr="006E09D0">
              <w:rPr>
                <w:rFonts w:ascii="黑体" w:eastAsia="黑体" w:hAnsi="黑体" w:hint="eastAsia"/>
                <w:szCs w:val="21"/>
              </w:rPr>
              <w:t>备注</w:t>
            </w:r>
          </w:p>
        </w:tc>
      </w:tr>
      <w:tr w:rsidR="004033D7" w:rsidRPr="00F11BBE" w:rsidTr="00552EC7">
        <w:trPr>
          <w:trHeight w:val="340"/>
          <w:jc w:val="center"/>
        </w:trPr>
        <w:tc>
          <w:tcPr>
            <w:tcW w:w="743" w:type="dxa"/>
            <w:vAlign w:val="center"/>
          </w:tcPr>
          <w:p w:rsidR="00523427" w:rsidRPr="006E09D0" w:rsidRDefault="00523427" w:rsidP="00F11BBE">
            <w:pPr>
              <w:widowControl/>
              <w:snapToGrid w:val="0"/>
              <w:jc w:val="center"/>
              <w:rPr>
                <w:rFonts w:ascii="宋体" w:eastAsia="宋体" w:hAnsi="宋体"/>
                <w:szCs w:val="21"/>
              </w:rPr>
            </w:pPr>
            <w:r w:rsidRPr="006E09D0">
              <w:rPr>
                <w:rFonts w:ascii="宋体" w:eastAsia="宋体" w:hAnsi="宋体"/>
                <w:szCs w:val="21"/>
              </w:rPr>
              <w:t>1</w:t>
            </w:r>
          </w:p>
        </w:tc>
        <w:tc>
          <w:tcPr>
            <w:tcW w:w="680" w:type="dxa"/>
            <w:vAlign w:val="center"/>
          </w:tcPr>
          <w:p w:rsidR="00523427" w:rsidRPr="006E09D0" w:rsidRDefault="00523427" w:rsidP="00F11BBE">
            <w:pPr>
              <w:widowControl/>
              <w:snapToGrid w:val="0"/>
              <w:jc w:val="center"/>
              <w:rPr>
                <w:rFonts w:ascii="宋体" w:eastAsia="宋体" w:hAnsi="宋体"/>
                <w:szCs w:val="21"/>
              </w:rPr>
            </w:pPr>
          </w:p>
        </w:tc>
        <w:tc>
          <w:tcPr>
            <w:tcW w:w="850" w:type="dxa"/>
            <w:vAlign w:val="center"/>
          </w:tcPr>
          <w:p w:rsidR="00523427" w:rsidRPr="006E09D0" w:rsidRDefault="00F11BBE" w:rsidP="00F11BBE">
            <w:pPr>
              <w:widowControl/>
              <w:snapToGrid w:val="0"/>
              <w:jc w:val="center"/>
              <w:rPr>
                <w:rFonts w:ascii="宋体" w:eastAsia="宋体" w:hAnsi="宋体"/>
                <w:szCs w:val="21"/>
              </w:rPr>
            </w:pPr>
            <w:r w:rsidRPr="006E09D0">
              <w:rPr>
                <w:rFonts w:ascii="宋体" w:eastAsia="宋体" w:hAnsi="宋体" w:hint="eastAsia"/>
                <w:szCs w:val="21"/>
              </w:rPr>
              <w:t>第0章 绪论</w:t>
            </w:r>
          </w:p>
        </w:tc>
        <w:tc>
          <w:tcPr>
            <w:tcW w:w="1833" w:type="dxa"/>
            <w:vAlign w:val="center"/>
          </w:tcPr>
          <w:p w:rsidR="00F11BBE" w:rsidRPr="006E09D0" w:rsidRDefault="00F11BBE" w:rsidP="006B53DA">
            <w:pPr>
              <w:widowControl/>
              <w:snapToGrid w:val="0"/>
              <w:ind w:rightChars="-49" w:right="-103"/>
              <w:jc w:val="left"/>
              <w:rPr>
                <w:rFonts w:ascii="宋体" w:eastAsia="宋体" w:hAnsi="宋体"/>
                <w:szCs w:val="21"/>
              </w:rPr>
            </w:pPr>
            <w:r w:rsidRPr="006E09D0">
              <w:rPr>
                <w:rFonts w:ascii="宋体" w:eastAsia="宋体" w:hAnsi="宋体"/>
                <w:szCs w:val="21"/>
              </w:rPr>
              <w:t>0.1 世界铁路的由来与发展；</w:t>
            </w:r>
          </w:p>
          <w:p w:rsidR="00F11BBE" w:rsidRPr="006E09D0" w:rsidRDefault="00F11BBE" w:rsidP="00F11BBE">
            <w:pPr>
              <w:widowControl/>
              <w:snapToGrid w:val="0"/>
              <w:jc w:val="left"/>
              <w:rPr>
                <w:rFonts w:ascii="宋体" w:eastAsia="宋体" w:hAnsi="宋体"/>
                <w:szCs w:val="21"/>
              </w:rPr>
            </w:pPr>
            <w:r w:rsidRPr="006E09D0">
              <w:rPr>
                <w:rFonts w:ascii="宋体" w:eastAsia="宋体" w:hAnsi="宋体"/>
                <w:szCs w:val="21"/>
              </w:rPr>
              <w:t>0.2 中国铁路建设与规划；</w:t>
            </w:r>
          </w:p>
          <w:p w:rsidR="00F11BBE" w:rsidRPr="006E09D0" w:rsidRDefault="00F11BBE" w:rsidP="00F11BBE">
            <w:pPr>
              <w:widowControl/>
              <w:snapToGrid w:val="0"/>
              <w:jc w:val="left"/>
              <w:rPr>
                <w:rFonts w:ascii="宋体" w:eastAsia="宋体" w:hAnsi="宋体"/>
                <w:szCs w:val="21"/>
              </w:rPr>
            </w:pPr>
            <w:r w:rsidRPr="006E09D0">
              <w:rPr>
                <w:rFonts w:ascii="宋体" w:eastAsia="宋体" w:hAnsi="宋体"/>
                <w:szCs w:val="21"/>
              </w:rPr>
              <w:t>0.3 世界高速铁路与重载运输的发展动态；</w:t>
            </w:r>
          </w:p>
          <w:p w:rsidR="00523427" w:rsidRPr="006E09D0" w:rsidRDefault="00F11BBE" w:rsidP="00F11BBE">
            <w:pPr>
              <w:widowControl/>
              <w:snapToGrid w:val="0"/>
              <w:jc w:val="left"/>
              <w:rPr>
                <w:rFonts w:ascii="宋体" w:eastAsia="宋体" w:hAnsi="宋体"/>
                <w:szCs w:val="21"/>
              </w:rPr>
            </w:pPr>
            <w:r w:rsidRPr="006E09D0">
              <w:rPr>
                <w:rFonts w:ascii="宋体" w:eastAsia="宋体" w:hAnsi="宋体"/>
                <w:szCs w:val="21"/>
              </w:rPr>
              <w:t>0.4 铁路总体设计</w:t>
            </w:r>
          </w:p>
        </w:tc>
        <w:tc>
          <w:tcPr>
            <w:tcW w:w="567" w:type="dxa"/>
            <w:vAlign w:val="center"/>
          </w:tcPr>
          <w:p w:rsidR="00523427" w:rsidRPr="006E09D0" w:rsidRDefault="00F11BBE" w:rsidP="00F11BBE">
            <w:pPr>
              <w:widowControl/>
              <w:snapToGrid w:val="0"/>
              <w:jc w:val="center"/>
              <w:rPr>
                <w:rFonts w:ascii="宋体" w:eastAsia="宋体" w:hAnsi="宋体"/>
                <w:szCs w:val="21"/>
              </w:rPr>
            </w:pPr>
            <w:r w:rsidRPr="006E09D0">
              <w:rPr>
                <w:rFonts w:ascii="宋体" w:eastAsia="宋体" w:hAnsi="宋体" w:hint="eastAsia"/>
                <w:szCs w:val="21"/>
              </w:rPr>
              <w:t>2</w:t>
            </w:r>
          </w:p>
        </w:tc>
        <w:tc>
          <w:tcPr>
            <w:tcW w:w="5245" w:type="dxa"/>
            <w:vAlign w:val="center"/>
          </w:tcPr>
          <w:p w:rsidR="00F11BBE" w:rsidRPr="006E09D0" w:rsidRDefault="00F11BBE" w:rsidP="00F11BBE">
            <w:pPr>
              <w:widowControl/>
              <w:snapToGrid w:val="0"/>
              <w:rPr>
                <w:rFonts w:ascii="宋体" w:eastAsia="宋体" w:hAnsi="宋体"/>
                <w:szCs w:val="21"/>
              </w:rPr>
            </w:pPr>
            <w:r w:rsidRPr="006E09D0">
              <w:rPr>
                <w:rFonts w:ascii="宋体" w:eastAsia="宋体" w:hAnsi="宋体" w:hint="eastAsia"/>
                <w:szCs w:val="21"/>
              </w:rPr>
              <w:t>作业</w:t>
            </w:r>
          </w:p>
          <w:p w:rsidR="00F11BBE" w:rsidRPr="006E09D0" w:rsidRDefault="006B53DA" w:rsidP="00F11BBE">
            <w:pPr>
              <w:widowControl/>
              <w:snapToGrid w:val="0"/>
              <w:rPr>
                <w:rFonts w:ascii="宋体" w:eastAsia="宋体" w:hAnsi="宋体"/>
                <w:szCs w:val="21"/>
              </w:rPr>
            </w:pPr>
            <w:r w:rsidRPr="006E09D0">
              <w:rPr>
                <w:rFonts w:ascii="宋体" w:eastAsia="宋体" w:hAnsi="宋体" w:hint="eastAsia"/>
                <w:szCs w:val="21"/>
              </w:rPr>
              <w:t>1、完成课后教师指定的问答题</w:t>
            </w:r>
            <w:r w:rsidR="006E09D0">
              <w:rPr>
                <w:rFonts w:ascii="宋体" w:eastAsia="宋体" w:hAnsi="宋体" w:hint="eastAsia"/>
                <w:szCs w:val="21"/>
              </w:rPr>
              <w:t>。</w:t>
            </w:r>
          </w:p>
          <w:p w:rsidR="00F11BBE" w:rsidRPr="006E09D0" w:rsidRDefault="00F11BBE" w:rsidP="00F11BBE">
            <w:pPr>
              <w:widowControl/>
              <w:snapToGrid w:val="0"/>
              <w:rPr>
                <w:rFonts w:ascii="宋体" w:eastAsia="宋体" w:hAnsi="宋体"/>
                <w:szCs w:val="21"/>
              </w:rPr>
            </w:pPr>
            <w:r w:rsidRPr="006E09D0">
              <w:rPr>
                <w:rFonts w:ascii="宋体" w:eastAsia="宋体" w:hAnsi="宋体" w:hint="eastAsia"/>
                <w:szCs w:val="21"/>
              </w:rPr>
              <w:t>要求：</w:t>
            </w:r>
          </w:p>
          <w:p w:rsidR="00F11BBE" w:rsidRPr="006E09D0" w:rsidRDefault="00F11BBE" w:rsidP="00F11BBE">
            <w:pPr>
              <w:widowControl/>
              <w:snapToGrid w:val="0"/>
              <w:rPr>
                <w:rFonts w:ascii="宋体" w:eastAsia="宋体" w:hAnsi="宋体"/>
                <w:szCs w:val="21"/>
              </w:rPr>
            </w:pPr>
            <w:r w:rsidRPr="006E09D0">
              <w:rPr>
                <w:rFonts w:ascii="宋体" w:eastAsia="宋体" w:hAnsi="宋体"/>
                <w:szCs w:val="21"/>
              </w:rPr>
              <w:t>1.对世界铁路的由来和发展有一个全面的了解；</w:t>
            </w:r>
          </w:p>
          <w:p w:rsidR="00F11BBE" w:rsidRPr="006E09D0" w:rsidRDefault="00F11BBE" w:rsidP="006B53DA">
            <w:pPr>
              <w:widowControl/>
              <w:snapToGrid w:val="0"/>
              <w:rPr>
                <w:rFonts w:ascii="宋体" w:eastAsia="宋体" w:hAnsi="宋体"/>
                <w:szCs w:val="21"/>
              </w:rPr>
            </w:pPr>
            <w:r w:rsidRPr="006E09D0">
              <w:rPr>
                <w:rFonts w:ascii="宋体" w:eastAsia="宋体" w:hAnsi="宋体"/>
                <w:szCs w:val="21"/>
              </w:rPr>
              <w:t>2.了解中国的铁路建设当前动态以及未来的发展规划；</w:t>
            </w:r>
          </w:p>
          <w:p w:rsidR="00F11BBE" w:rsidRPr="006E09D0" w:rsidRDefault="00F11BBE" w:rsidP="006B53DA">
            <w:pPr>
              <w:widowControl/>
              <w:snapToGrid w:val="0"/>
              <w:rPr>
                <w:rFonts w:ascii="宋体" w:eastAsia="宋体" w:hAnsi="宋体"/>
                <w:szCs w:val="21"/>
              </w:rPr>
            </w:pPr>
            <w:r w:rsidRPr="006E09D0">
              <w:rPr>
                <w:rFonts w:ascii="宋体" w:eastAsia="宋体" w:hAnsi="宋体"/>
                <w:szCs w:val="21"/>
              </w:rPr>
              <w:t>3.了解世界高速铁路与重载运输的发展动态；</w:t>
            </w:r>
          </w:p>
          <w:p w:rsidR="00523427" w:rsidRPr="006E09D0" w:rsidRDefault="00F11BBE" w:rsidP="006B53DA">
            <w:pPr>
              <w:widowControl/>
              <w:snapToGrid w:val="0"/>
              <w:rPr>
                <w:rFonts w:ascii="宋体" w:eastAsia="宋体" w:hAnsi="宋体"/>
                <w:szCs w:val="21"/>
              </w:rPr>
            </w:pPr>
            <w:r w:rsidRPr="006E09D0">
              <w:rPr>
                <w:rFonts w:ascii="宋体" w:eastAsia="宋体" w:hAnsi="宋体"/>
                <w:szCs w:val="21"/>
              </w:rPr>
              <w:t>4.了解我们铁路设计工作的发展过程；掌握铁路选线设计的基本任务、基本建设程序、总体负责制及设计应尊选的规程和规范</w:t>
            </w:r>
          </w:p>
        </w:tc>
        <w:tc>
          <w:tcPr>
            <w:tcW w:w="425" w:type="dxa"/>
            <w:vAlign w:val="center"/>
          </w:tcPr>
          <w:p w:rsidR="00523427" w:rsidRPr="006E09D0" w:rsidRDefault="00523427" w:rsidP="00F11BBE">
            <w:pPr>
              <w:widowControl/>
              <w:snapToGrid w:val="0"/>
              <w:jc w:val="center"/>
              <w:rPr>
                <w:rFonts w:ascii="宋体" w:eastAsia="宋体" w:hAnsi="宋体"/>
                <w:szCs w:val="21"/>
              </w:rPr>
            </w:pPr>
          </w:p>
        </w:tc>
      </w:tr>
      <w:tr w:rsidR="004033D7" w:rsidRPr="00F11BBE" w:rsidTr="00552EC7">
        <w:trPr>
          <w:trHeight w:val="340"/>
          <w:jc w:val="center"/>
        </w:trPr>
        <w:tc>
          <w:tcPr>
            <w:tcW w:w="743" w:type="dxa"/>
            <w:vAlign w:val="center"/>
          </w:tcPr>
          <w:p w:rsidR="00523427" w:rsidRPr="006E09D0" w:rsidRDefault="00523427" w:rsidP="00F11BBE">
            <w:pPr>
              <w:widowControl/>
              <w:snapToGrid w:val="0"/>
              <w:jc w:val="center"/>
              <w:rPr>
                <w:rFonts w:ascii="宋体" w:eastAsia="宋体" w:hAnsi="宋体"/>
                <w:szCs w:val="21"/>
              </w:rPr>
            </w:pPr>
            <w:r w:rsidRPr="006E09D0">
              <w:rPr>
                <w:rFonts w:ascii="宋体" w:eastAsia="宋体" w:hAnsi="宋体"/>
                <w:szCs w:val="21"/>
              </w:rPr>
              <w:t>2-3</w:t>
            </w:r>
          </w:p>
        </w:tc>
        <w:tc>
          <w:tcPr>
            <w:tcW w:w="680" w:type="dxa"/>
            <w:vAlign w:val="center"/>
          </w:tcPr>
          <w:p w:rsidR="00523427" w:rsidRPr="006E09D0" w:rsidRDefault="00523427" w:rsidP="00F11BBE">
            <w:pPr>
              <w:widowControl/>
              <w:snapToGrid w:val="0"/>
              <w:jc w:val="center"/>
              <w:rPr>
                <w:rFonts w:ascii="宋体" w:eastAsia="宋体" w:hAnsi="宋体"/>
                <w:szCs w:val="21"/>
              </w:rPr>
            </w:pPr>
          </w:p>
        </w:tc>
        <w:tc>
          <w:tcPr>
            <w:tcW w:w="850" w:type="dxa"/>
            <w:vAlign w:val="center"/>
          </w:tcPr>
          <w:p w:rsidR="00DF42FF" w:rsidRPr="006E09D0" w:rsidRDefault="00DF42FF" w:rsidP="00DF42FF">
            <w:pPr>
              <w:widowControl/>
              <w:snapToGrid w:val="0"/>
              <w:jc w:val="center"/>
              <w:rPr>
                <w:rFonts w:ascii="宋体" w:eastAsia="宋体" w:hAnsi="宋体"/>
                <w:szCs w:val="21"/>
              </w:rPr>
            </w:pPr>
            <w:r w:rsidRPr="006E09D0">
              <w:rPr>
                <w:rFonts w:ascii="宋体" w:eastAsia="宋体" w:hAnsi="宋体" w:hint="eastAsia"/>
                <w:szCs w:val="21"/>
              </w:rPr>
              <w:t>第</w:t>
            </w:r>
            <w:r w:rsidRPr="006E09D0">
              <w:rPr>
                <w:rFonts w:ascii="宋体" w:eastAsia="宋体" w:hAnsi="宋体"/>
                <w:szCs w:val="21"/>
              </w:rPr>
              <w:t>1章 铁路能力与建设标准</w:t>
            </w:r>
          </w:p>
        </w:tc>
        <w:tc>
          <w:tcPr>
            <w:tcW w:w="1833" w:type="dxa"/>
            <w:vAlign w:val="center"/>
          </w:tcPr>
          <w:p w:rsidR="00DF42FF" w:rsidRPr="006E09D0" w:rsidRDefault="00DF42FF" w:rsidP="00DF42FF">
            <w:pPr>
              <w:widowControl/>
              <w:snapToGrid w:val="0"/>
              <w:jc w:val="left"/>
              <w:rPr>
                <w:rFonts w:ascii="宋体" w:eastAsia="宋体" w:hAnsi="宋体"/>
                <w:szCs w:val="21"/>
              </w:rPr>
            </w:pPr>
            <w:r w:rsidRPr="006E09D0">
              <w:rPr>
                <w:rFonts w:ascii="宋体" w:eastAsia="宋体" w:hAnsi="宋体"/>
                <w:szCs w:val="21"/>
              </w:rPr>
              <w:t>1.1 铁路运量与设计年度；</w:t>
            </w:r>
          </w:p>
          <w:p w:rsidR="00DF42FF" w:rsidRPr="006E09D0" w:rsidRDefault="00DF42FF" w:rsidP="00DF42FF">
            <w:pPr>
              <w:widowControl/>
              <w:snapToGrid w:val="0"/>
              <w:jc w:val="left"/>
              <w:rPr>
                <w:rFonts w:ascii="宋体" w:eastAsia="宋体" w:hAnsi="宋体"/>
                <w:szCs w:val="21"/>
              </w:rPr>
            </w:pPr>
            <w:r w:rsidRPr="006E09D0">
              <w:rPr>
                <w:rFonts w:ascii="宋体" w:eastAsia="宋体" w:hAnsi="宋体"/>
                <w:szCs w:val="21"/>
              </w:rPr>
              <w:t>1.2 铁路区间通过能力；</w:t>
            </w:r>
          </w:p>
          <w:p w:rsidR="00DF42FF" w:rsidRPr="006E09D0" w:rsidRDefault="00DF42FF" w:rsidP="00DF42FF">
            <w:pPr>
              <w:widowControl/>
              <w:snapToGrid w:val="0"/>
              <w:jc w:val="left"/>
              <w:rPr>
                <w:rFonts w:ascii="宋体" w:eastAsia="宋体" w:hAnsi="宋体"/>
                <w:szCs w:val="21"/>
              </w:rPr>
            </w:pPr>
            <w:r w:rsidRPr="006E09D0">
              <w:rPr>
                <w:rFonts w:ascii="宋体" w:eastAsia="宋体" w:hAnsi="宋体"/>
                <w:szCs w:val="21"/>
              </w:rPr>
              <w:lastRenderedPageBreak/>
              <w:t>1.3 铁路输送能力；</w:t>
            </w:r>
          </w:p>
          <w:p w:rsidR="00DF42FF" w:rsidRPr="006E09D0" w:rsidRDefault="00DF42FF" w:rsidP="00DF42FF">
            <w:pPr>
              <w:widowControl/>
              <w:snapToGrid w:val="0"/>
              <w:jc w:val="left"/>
              <w:rPr>
                <w:rFonts w:ascii="宋体" w:eastAsia="宋体" w:hAnsi="宋体"/>
                <w:szCs w:val="21"/>
              </w:rPr>
            </w:pPr>
            <w:r w:rsidRPr="006E09D0">
              <w:rPr>
                <w:rFonts w:ascii="宋体" w:eastAsia="宋体" w:hAnsi="宋体"/>
                <w:szCs w:val="21"/>
              </w:rPr>
              <w:t>1.4 高速铁路运输能力；</w:t>
            </w:r>
          </w:p>
          <w:p w:rsidR="00523427" w:rsidRPr="006E09D0" w:rsidRDefault="00DF42FF" w:rsidP="00DF42FF">
            <w:pPr>
              <w:widowControl/>
              <w:snapToGrid w:val="0"/>
              <w:jc w:val="left"/>
              <w:rPr>
                <w:rFonts w:ascii="宋体" w:eastAsia="宋体" w:hAnsi="宋体"/>
                <w:szCs w:val="21"/>
              </w:rPr>
            </w:pPr>
            <w:r w:rsidRPr="006E09D0">
              <w:rPr>
                <w:rFonts w:ascii="宋体" w:eastAsia="宋体" w:hAnsi="宋体"/>
                <w:szCs w:val="21"/>
              </w:rPr>
              <w:t>1.5 铁路等级与主要技术标准</w:t>
            </w:r>
          </w:p>
        </w:tc>
        <w:tc>
          <w:tcPr>
            <w:tcW w:w="567" w:type="dxa"/>
            <w:vAlign w:val="center"/>
          </w:tcPr>
          <w:p w:rsidR="00523427" w:rsidRPr="006E09D0" w:rsidRDefault="00DF42FF" w:rsidP="00F11BBE">
            <w:pPr>
              <w:widowControl/>
              <w:snapToGrid w:val="0"/>
              <w:jc w:val="center"/>
              <w:rPr>
                <w:rFonts w:ascii="宋体" w:eastAsia="宋体" w:hAnsi="宋体"/>
                <w:szCs w:val="21"/>
              </w:rPr>
            </w:pPr>
            <w:r w:rsidRPr="006E09D0">
              <w:rPr>
                <w:rFonts w:ascii="宋体" w:eastAsia="宋体" w:hAnsi="宋体" w:hint="eastAsia"/>
                <w:szCs w:val="21"/>
              </w:rPr>
              <w:lastRenderedPageBreak/>
              <w:t>4</w:t>
            </w:r>
          </w:p>
        </w:tc>
        <w:tc>
          <w:tcPr>
            <w:tcW w:w="5245" w:type="dxa"/>
            <w:vAlign w:val="center"/>
          </w:tcPr>
          <w:p w:rsidR="006E09D0" w:rsidRDefault="006E09D0" w:rsidP="00DF42FF">
            <w:pPr>
              <w:widowControl/>
              <w:snapToGrid w:val="0"/>
              <w:jc w:val="left"/>
              <w:rPr>
                <w:rFonts w:ascii="宋体" w:eastAsia="宋体" w:hAnsi="宋体"/>
                <w:szCs w:val="21"/>
              </w:rPr>
            </w:pPr>
            <w:r>
              <w:rPr>
                <w:rFonts w:ascii="宋体" w:eastAsia="宋体" w:hAnsi="宋体" w:hint="eastAsia"/>
                <w:szCs w:val="21"/>
              </w:rPr>
              <w:t>作业：</w:t>
            </w:r>
          </w:p>
          <w:p w:rsidR="006E09D0" w:rsidRDefault="006E09D0" w:rsidP="00DF42FF">
            <w:pPr>
              <w:widowControl/>
              <w:snapToGrid w:val="0"/>
              <w:jc w:val="left"/>
              <w:rPr>
                <w:rFonts w:ascii="宋体" w:eastAsia="宋体" w:hAnsi="宋体"/>
                <w:szCs w:val="21"/>
              </w:rPr>
            </w:pPr>
            <w:r w:rsidRPr="006E09D0">
              <w:rPr>
                <w:rFonts w:ascii="宋体" w:eastAsia="宋体" w:hAnsi="宋体" w:hint="eastAsia"/>
                <w:szCs w:val="21"/>
              </w:rPr>
              <w:t>1、完成课后教师指定的问答题</w:t>
            </w:r>
            <w:r>
              <w:rPr>
                <w:rFonts w:ascii="宋体" w:eastAsia="宋体" w:hAnsi="宋体" w:hint="eastAsia"/>
                <w:szCs w:val="21"/>
              </w:rPr>
              <w:t>。</w:t>
            </w:r>
          </w:p>
          <w:p w:rsidR="006E09D0" w:rsidRDefault="006E09D0" w:rsidP="00DF42FF">
            <w:pPr>
              <w:widowControl/>
              <w:snapToGrid w:val="0"/>
              <w:jc w:val="left"/>
              <w:rPr>
                <w:rFonts w:ascii="宋体" w:eastAsia="宋体" w:hAnsi="宋体"/>
                <w:szCs w:val="21"/>
              </w:rPr>
            </w:pPr>
            <w:r>
              <w:rPr>
                <w:rFonts w:ascii="宋体" w:eastAsia="宋体" w:hAnsi="宋体" w:hint="eastAsia"/>
                <w:szCs w:val="21"/>
              </w:rPr>
              <w:t>要求：</w:t>
            </w:r>
          </w:p>
          <w:p w:rsidR="00DF42FF" w:rsidRPr="006E09D0" w:rsidRDefault="00DF42FF" w:rsidP="00DF42FF">
            <w:pPr>
              <w:widowControl/>
              <w:snapToGrid w:val="0"/>
              <w:jc w:val="left"/>
              <w:rPr>
                <w:rFonts w:ascii="宋体" w:eastAsia="宋体" w:hAnsi="宋体"/>
                <w:szCs w:val="21"/>
              </w:rPr>
            </w:pPr>
            <w:r w:rsidRPr="006E09D0">
              <w:rPr>
                <w:rFonts w:ascii="宋体" w:eastAsia="宋体" w:hAnsi="宋体"/>
                <w:szCs w:val="21"/>
              </w:rPr>
              <w:t>1.掌握客货运量的意义；</w:t>
            </w:r>
          </w:p>
          <w:p w:rsidR="00DF42FF" w:rsidRPr="006E09D0" w:rsidRDefault="00DF42FF" w:rsidP="00DF42FF">
            <w:pPr>
              <w:widowControl/>
              <w:snapToGrid w:val="0"/>
              <w:jc w:val="left"/>
              <w:rPr>
                <w:rFonts w:ascii="宋体" w:eastAsia="宋体" w:hAnsi="宋体"/>
                <w:szCs w:val="21"/>
              </w:rPr>
            </w:pPr>
            <w:r w:rsidRPr="006E09D0">
              <w:rPr>
                <w:rFonts w:ascii="宋体" w:eastAsia="宋体" w:hAnsi="宋体"/>
                <w:szCs w:val="21"/>
              </w:rPr>
              <w:lastRenderedPageBreak/>
              <w:t>2.掌握客货运量的调查与预测；</w:t>
            </w:r>
          </w:p>
          <w:p w:rsidR="00DF42FF" w:rsidRPr="006E09D0" w:rsidRDefault="00DF42FF" w:rsidP="00DF42FF">
            <w:pPr>
              <w:widowControl/>
              <w:snapToGrid w:val="0"/>
              <w:jc w:val="left"/>
              <w:rPr>
                <w:rFonts w:ascii="宋体" w:eastAsia="宋体" w:hAnsi="宋体"/>
                <w:szCs w:val="21"/>
              </w:rPr>
            </w:pPr>
            <w:r w:rsidRPr="006E09D0">
              <w:rPr>
                <w:rFonts w:ascii="宋体" w:eastAsia="宋体" w:hAnsi="宋体"/>
                <w:szCs w:val="21"/>
              </w:rPr>
              <w:t>3.掌握有关运输指标的各个概念：铁路运量、运输周转量、货运密度、客运密度、货流比、货运波动系数、客流波动系数及铁路列车种类；</w:t>
            </w:r>
          </w:p>
          <w:p w:rsidR="00DF42FF" w:rsidRPr="006E09D0" w:rsidRDefault="00DF42FF" w:rsidP="00DF42FF">
            <w:pPr>
              <w:widowControl/>
              <w:snapToGrid w:val="0"/>
              <w:jc w:val="left"/>
              <w:rPr>
                <w:rFonts w:ascii="宋体" w:eastAsia="宋体" w:hAnsi="宋体"/>
                <w:szCs w:val="21"/>
              </w:rPr>
            </w:pPr>
            <w:r w:rsidRPr="006E09D0">
              <w:rPr>
                <w:rFonts w:ascii="宋体" w:eastAsia="宋体" w:hAnsi="宋体"/>
                <w:szCs w:val="21"/>
              </w:rPr>
              <w:t>4.了解铁路设计年度；</w:t>
            </w:r>
          </w:p>
          <w:p w:rsidR="00DF42FF" w:rsidRPr="006E09D0" w:rsidRDefault="00DF42FF" w:rsidP="00DF42FF">
            <w:pPr>
              <w:widowControl/>
              <w:snapToGrid w:val="0"/>
              <w:jc w:val="left"/>
              <w:rPr>
                <w:rFonts w:ascii="宋体" w:eastAsia="宋体" w:hAnsi="宋体"/>
                <w:szCs w:val="21"/>
              </w:rPr>
            </w:pPr>
            <w:r w:rsidRPr="006E09D0">
              <w:rPr>
                <w:rFonts w:ascii="宋体" w:eastAsia="宋体" w:hAnsi="宋体"/>
                <w:szCs w:val="21"/>
              </w:rPr>
              <w:t>5.掌握列车运行图及运行速度；</w:t>
            </w:r>
          </w:p>
          <w:p w:rsidR="00DF42FF" w:rsidRPr="006E09D0" w:rsidRDefault="00DF42FF" w:rsidP="00DF42FF">
            <w:pPr>
              <w:widowControl/>
              <w:snapToGrid w:val="0"/>
              <w:jc w:val="left"/>
              <w:rPr>
                <w:rFonts w:ascii="宋体" w:eastAsia="宋体" w:hAnsi="宋体"/>
                <w:szCs w:val="21"/>
              </w:rPr>
            </w:pPr>
            <w:r w:rsidRPr="006E09D0">
              <w:rPr>
                <w:rFonts w:ascii="宋体" w:eastAsia="宋体" w:hAnsi="宋体"/>
                <w:szCs w:val="21"/>
              </w:rPr>
              <w:t>6.掌握区间通过能力的计算；</w:t>
            </w:r>
          </w:p>
          <w:p w:rsidR="00523427" w:rsidRPr="006E09D0" w:rsidRDefault="00DF42FF" w:rsidP="00DF42FF">
            <w:pPr>
              <w:widowControl/>
              <w:snapToGrid w:val="0"/>
              <w:jc w:val="left"/>
              <w:rPr>
                <w:rFonts w:ascii="宋体" w:eastAsia="宋体" w:hAnsi="宋体"/>
                <w:szCs w:val="21"/>
              </w:rPr>
            </w:pPr>
            <w:r w:rsidRPr="006E09D0">
              <w:rPr>
                <w:rFonts w:ascii="宋体" w:eastAsia="宋体" w:hAnsi="宋体"/>
                <w:szCs w:val="21"/>
              </w:rPr>
              <w:t>7.掌握扣除系数的定义及铁路的输送能力计算。</w:t>
            </w:r>
          </w:p>
          <w:p w:rsidR="00DF42FF" w:rsidRPr="006E09D0" w:rsidRDefault="006E09D0" w:rsidP="00DF42FF">
            <w:pPr>
              <w:widowControl/>
              <w:snapToGrid w:val="0"/>
              <w:jc w:val="left"/>
              <w:rPr>
                <w:rFonts w:ascii="宋体" w:eastAsia="宋体" w:hAnsi="宋体"/>
                <w:szCs w:val="21"/>
              </w:rPr>
            </w:pPr>
            <w:r>
              <w:rPr>
                <w:rFonts w:ascii="宋体" w:eastAsia="宋体" w:hAnsi="宋体"/>
                <w:szCs w:val="21"/>
              </w:rPr>
              <w:t>8</w:t>
            </w:r>
            <w:r w:rsidR="00DF42FF" w:rsidRPr="006E09D0">
              <w:rPr>
                <w:rFonts w:ascii="宋体" w:eastAsia="宋体" w:hAnsi="宋体"/>
                <w:szCs w:val="21"/>
              </w:rPr>
              <w:t>.掌握高速铁路通过能力的计算，其中包括相应扣除系数；</w:t>
            </w:r>
          </w:p>
          <w:p w:rsidR="00DF42FF" w:rsidRPr="006E09D0" w:rsidRDefault="006E09D0" w:rsidP="00DF42FF">
            <w:pPr>
              <w:widowControl/>
              <w:snapToGrid w:val="0"/>
              <w:jc w:val="left"/>
              <w:rPr>
                <w:rFonts w:ascii="宋体" w:eastAsia="宋体" w:hAnsi="宋体"/>
                <w:szCs w:val="21"/>
              </w:rPr>
            </w:pPr>
            <w:r>
              <w:rPr>
                <w:rFonts w:ascii="宋体" w:eastAsia="宋体" w:hAnsi="宋体"/>
                <w:szCs w:val="21"/>
              </w:rPr>
              <w:t>9</w:t>
            </w:r>
            <w:r w:rsidR="00DF42FF" w:rsidRPr="006E09D0">
              <w:rPr>
                <w:rFonts w:ascii="宋体" w:eastAsia="宋体" w:hAnsi="宋体"/>
                <w:szCs w:val="21"/>
              </w:rPr>
              <w:t>.掌握高速铁路客运能力的计算；</w:t>
            </w:r>
          </w:p>
          <w:p w:rsidR="00DF42FF" w:rsidRPr="006E09D0" w:rsidRDefault="006E09D0" w:rsidP="00DF42FF">
            <w:pPr>
              <w:widowControl/>
              <w:snapToGrid w:val="0"/>
              <w:jc w:val="left"/>
              <w:rPr>
                <w:rFonts w:ascii="宋体" w:eastAsia="宋体" w:hAnsi="宋体"/>
                <w:szCs w:val="21"/>
              </w:rPr>
            </w:pPr>
            <w:r>
              <w:rPr>
                <w:rFonts w:ascii="宋体" w:eastAsia="宋体" w:hAnsi="宋体"/>
                <w:szCs w:val="21"/>
              </w:rPr>
              <w:t>10</w:t>
            </w:r>
            <w:r w:rsidR="00DF42FF" w:rsidRPr="006E09D0">
              <w:rPr>
                <w:rFonts w:ascii="宋体" w:eastAsia="宋体" w:hAnsi="宋体"/>
                <w:szCs w:val="21"/>
              </w:rPr>
              <w:t>.理解铁路等级划分的意义、依据、划分方法及分类分级方法；</w:t>
            </w:r>
          </w:p>
          <w:p w:rsidR="00DF42FF" w:rsidRPr="006E09D0" w:rsidRDefault="006E09D0" w:rsidP="00DF42FF">
            <w:pPr>
              <w:widowControl/>
              <w:snapToGrid w:val="0"/>
              <w:jc w:val="left"/>
              <w:rPr>
                <w:rFonts w:ascii="宋体" w:eastAsia="宋体" w:hAnsi="宋体"/>
                <w:szCs w:val="21"/>
              </w:rPr>
            </w:pPr>
            <w:r>
              <w:rPr>
                <w:rFonts w:ascii="宋体" w:eastAsia="宋体" w:hAnsi="宋体"/>
                <w:szCs w:val="21"/>
              </w:rPr>
              <w:t>11</w:t>
            </w:r>
            <w:r w:rsidR="00DF42FF" w:rsidRPr="006E09D0">
              <w:rPr>
                <w:rFonts w:ascii="宋体" w:eastAsia="宋体" w:hAnsi="宋体"/>
                <w:szCs w:val="21"/>
              </w:rPr>
              <w:t>.掌握铁路的主要技术标准及其定义；</w:t>
            </w:r>
          </w:p>
          <w:p w:rsidR="00DF42FF" w:rsidRPr="006E09D0" w:rsidRDefault="006E09D0" w:rsidP="00DF42FF">
            <w:pPr>
              <w:widowControl/>
              <w:snapToGrid w:val="0"/>
              <w:jc w:val="left"/>
              <w:rPr>
                <w:rFonts w:ascii="宋体" w:eastAsia="宋体" w:hAnsi="宋体"/>
                <w:szCs w:val="21"/>
              </w:rPr>
            </w:pPr>
            <w:r>
              <w:rPr>
                <w:rFonts w:ascii="宋体" w:eastAsia="宋体" w:hAnsi="宋体"/>
                <w:szCs w:val="21"/>
              </w:rPr>
              <w:t>12</w:t>
            </w:r>
            <w:r w:rsidR="00DF42FF" w:rsidRPr="006E09D0">
              <w:rPr>
                <w:rFonts w:ascii="宋体" w:eastAsia="宋体" w:hAnsi="宋体"/>
                <w:szCs w:val="21"/>
              </w:rPr>
              <w:t>.掌握铁路主要技术标准比选方法及其综合优化方法</w:t>
            </w:r>
          </w:p>
        </w:tc>
        <w:tc>
          <w:tcPr>
            <w:tcW w:w="425" w:type="dxa"/>
            <w:vAlign w:val="center"/>
          </w:tcPr>
          <w:p w:rsidR="00523427" w:rsidRPr="006E09D0" w:rsidRDefault="00523427" w:rsidP="00F11BBE">
            <w:pPr>
              <w:widowControl/>
              <w:snapToGrid w:val="0"/>
              <w:jc w:val="center"/>
              <w:rPr>
                <w:rFonts w:ascii="宋体" w:eastAsia="宋体" w:hAnsi="宋体"/>
                <w:szCs w:val="21"/>
              </w:rPr>
            </w:pPr>
          </w:p>
        </w:tc>
      </w:tr>
      <w:tr w:rsidR="004033D7" w:rsidRPr="00F11BBE" w:rsidTr="00552EC7">
        <w:trPr>
          <w:trHeight w:val="340"/>
          <w:jc w:val="center"/>
        </w:trPr>
        <w:tc>
          <w:tcPr>
            <w:tcW w:w="743" w:type="dxa"/>
            <w:vAlign w:val="center"/>
          </w:tcPr>
          <w:p w:rsidR="00523427" w:rsidRPr="006E09D0" w:rsidRDefault="00523427" w:rsidP="00F11BBE">
            <w:pPr>
              <w:widowControl/>
              <w:snapToGrid w:val="0"/>
              <w:jc w:val="center"/>
              <w:rPr>
                <w:rFonts w:ascii="宋体" w:eastAsia="宋体" w:hAnsi="宋体"/>
                <w:szCs w:val="21"/>
              </w:rPr>
            </w:pPr>
            <w:r w:rsidRPr="006E09D0">
              <w:rPr>
                <w:rFonts w:ascii="宋体" w:eastAsia="宋体" w:hAnsi="宋体"/>
                <w:szCs w:val="21"/>
              </w:rPr>
              <w:lastRenderedPageBreak/>
              <w:t>4-</w:t>
            </w:r>
            <w:r w:rsidR="00116DFA" w:rsidRPr="006E09D0">
              <w:rPr>
                <w:rFonts w:ascii="宋体" w:eastAsia="宋体" w:hAnsi="宋体"/>
                <w:szCs w:val="21"/>
              </w:rPr>
              <w:t>6</w:t>
            </w:r>
          </w:p>
        </w:tc>
        <w:tc>
          <w:tcPr>
            <w:tcW w:w="680" w:type="dxa"/>
            <w:vAlign w:val="center"/>
          </w:tcPr>
          <w:p w:rsidR="00523427" w:rsidRPr="006E09D0" w:rsidRDefault="00523427" w:rsidP="00F11BBE">
            <w:pPr>
              <w:widowControl/>
              <w:snapToGrid w:val="0"/>
              <w:jc w:val="center"/>
              <w:rPr>
                <w:rFonts w:ascii="宋体" w:eastAsia="宋体" w:hAnsi="宋体"/>
                <w:szCs w:val="21"/>
              </w:rPr>
            </w:pPr>
          </w:p>
        </w:tc>
        <w:tc>
          <w:tcPr>
            <w:tcW w:w="850" w:type="dxa"/>
            <w:vAlign w:val="center"/>
          </w:tcPr>
          <w:p w:rsidR="00523427" w:rsidRPr="006E09D0" w:rsidRDefault="00341F5F" w:rsidP="00F11BBE">
            <w:pPr>
              <w:widowControl/>
              <w:snapToGrid w:val="0"/>
              <w:jc w:val="center"/>
              <w:rPr>
                <w:rFonts w:ascii="宋体" w:eastAsia="宋体" w:hAnsi="宋体"/>
                <w:szCs w:val="21"/>
              </w:rPr>
            </w:pPr>
            <w:r w:rsidRPr="006E09D0">
              <w:rPr>
                <w:rFonts w:ascii="宋体" w:eastAsia="宋体" w:hAnsi="宋体" w:hint="eastAsia"/>
                <w:szCs w:val="21"/>
              </w:rPr>
              <w:t>第</w:t>
            </w:r>
            <w:r w:rsidRPr="006E09D0">
              <w:rPr>
                <w:rFonts w:ascii="宋体" w:eastAsia="宋体" w:hAnsi="宋体"/>
                <w:szCs w:val="21"/>
              </w:rPr>
              <w:t>2章 牵引计算</w:t>
            </w:r>
          </w:p>
        </w:tc>
        <w:tc>
          <w:tcPr>
            <w:tcW w:w="1833" w:type="dxa"/>
            <w:vAlign w:val="center"/>
          </w:tcPr>
          <w:p w:rsidR="00523427" w:rsidRPr="006E09D0" w:rsidRDefault="00341F5F" w:rsidP="00341F5F">
            <w:pPr>
              <w:widowControl/>
              <w:snapToGrid w:val="0"/>
              <w:jc w:val="left"/>
              <w:rPr>
                <w:rFonts w:ascii="宋体" w:eastAsia="宋体" w:hAnsi="宋体"/>
                <w:szCs w:val="21"/>
              </w:rPr>
            </w:pPr>
            <w:r w:rsidRPr="006E09D0">
              <w:rPr>
                <w:rFonts w:ascii="宋体" w:eastAsia="宋体" w:hAnsi="宋体"/>
                <w:szCs w:val="21"/>
              </w:rPr>
              <w:t>2.1 作用于列车上的力；</w:t>
            </w:r>
          </w:p>
          <w:p w:rsidR="00341F5F" w:rsidRPr="006E09D0" w:rsidRDefault="00341F5F" w:rsidP="00341F5F">
            <w:pPr>
              <w:widowControl/>
              <w:snapToGrid w:val="0"/>
              <w:rPr>
                <w:rFonts w:ascii="宋体" w:eastAsia="宋体" w:hAnsi="宋体"/>
                <w:szCs w:val="21"/>
              </w:rPr>
            </w:pPr>
            <w:r w:rsidRPr="006E09D0">
              <w:rPr>
                <w:rFonts w:ascii="宋体" w:eastAsia="宋体" w:hAnsi="宋体"/>
                <w:szCs w:val="21"/>
              </w:rPr>
              <w:t>2.2 列车运动方程式；</w:t>
            </w:r>
          </w:p>
          <w:p w:rsidR="00341F5F" w:rsidRPr="006E09D0" w:rsidRDefault="00341F5F" w:rsidP="00341F5F">
            <w:pPr>
              <w:widowControl/>
              <w:snapToGrid w:val="0"/>
              <w:rPr>
                <w:rFonts w:ascii="宋体" w:eastAsia="宋体" w:hAnsi="宋体"/>
                <w:szCs w:val="21"/>
              </w:rPr>
            </w:pPr>
            <w:r w:rsidRPr="006E09D0">
              <w:rPr>
                <w:rFonts w:ascii="宋体" w:eastAsia="宋体" w:hAnsi="宋体"/>
                <w:szCs w:val="21"/>
              </w:rPr>
              <w:t>2.3 牵引质量计算与检算；</w:t>
            </w:r>
          </w:p>
          <w:p w:rsidR="00341F5F" w:rsidRPr="006E09D0" w:rsidRDefault="00341F5F" w:rsidP="00341F5F">
            <w:pPr>
              <w:widowControl/>
              <w:snapToGrid w:val="0"/>
              <w:rPr>
                <w:rFonts w:ascii="宋体" w:eastAsia="宋体" w:hAnsi="宋体"/>
                <w:szCs w:val="21"/>
              </w:rPr>
            </w:pPr>
            <w:r w:rsidRPr="006E09D0">
              <w:rPr>
                <w:rFonts w:ascii="宋体" w:eastAsia="宋体" w:hAnsi="宋体"/>
                <w:szCs w:val="21"/>
              </w:rPr>
              <w:t>2.4 运行速度与运行时分；</w:t>
            </w:r>
          </w:p>
        </w:tc>
        <w:tc>
          <w:tcPr>
            <w:tcW w:w="567" w:type="dxa"/>
            <w:vAlign w:val="center"/>
          </w:tcPr>
          <w:p w:rsidR="00523427" w:rsidRPr="006E09D0" w:rsidRDefault="005A299D" w:rsidP="00F11BBE">
            <w:pPr>
              <w:widowControl/>
              <w:snapToGrid w:val="0"/>
              <w:jc w:val="center"/>
              <w:rPr>
                <w:rFonts w:ascii="宋体" w:eastAsia="宋体" w:hAnsi="宋体"/>
                <w:szCs w:val="21"/>
              </w:rPr>
            </w:pPr>
            <w:r w:rsidRPr="006E09D0">
              <w:rPr>
                <w:rFonts w:ascii="宋体" w:eastAsia="宋体" w:hAnsi="宋体" w:hint="eastAsia"/>
                <w:szCs w:val="21"/>
              </w:rPr>
              <w:t>6</w:t>
            </w:r>
          </w:p>
        </w:tc>
        <w:tc>
          <w:tcPr>
            <w:tcW w:w="5245" w:type="dxa"/>
            <w:vAlign w:val="center"/>
          </w:tcPr>
          <w:p w:rsidR="006E09D0" w:rsidRDefault="006E09D0" w:rsidP="006E09D0">
            <w:pPr>
              <w:widowControl/>
              <w:snapToGrid w:val="0"/>
              <w:jc w:val="left"/>
              <w:rPr>
                <w:rFonts w:ascii="宋体" w:eastAsia="宋体" w:hAnsi="宋体"/>
                <w:szCs w:val="21"/>
              </w:rPr>
            </w:pPr>
            <w:r>
              <w:rPr>
                <w:rFonts w:ascii="宋体" w:eastAsia="宋体" w:hAnsi="宋体" w:hint="eastAsia"/>
                <w:szCs w:val="21"/>
              </w:rPr>
              <w:t>作业：</w:t>
            </w:r>
          </w:p>
          <w:p w:rsidR="006E09D0" w:rsidRDefault="006E09D0" w:rsidP="006E09D0">
            <w:pPr>
              <w:widowControl/>
              <w:snapToGrid w:val="0"/>
              <w:jc w:val="left"/>
              <w:rPr>
                <w:rFonts w:ascii="宋体" w:eastAsia="宋体" w:hAnsi="宋体"/>
                <w:szCs w:val="21"/>
              </w:rPr>
            </w:pPr>
            <w:r w:rsidRPr="006E09D0">
              <w:rPr>
                <w:rFonts w:ascii="宋体" w:eastAsia="宋体" w:hAnsi="宋体" w:hint="eastAsia"/>
                <w:szCs w:val="21"/>
              </w:rPr>
              <w:t>1、完成课后教师指定的问答题</w:t>
            </w:r>
            <w:r>
              <w:rPr>
                <w:rFonts w:ascii="宋体" w:eastAsia="宋体" w:hAnsi="宋体" w:hint="eastAsia"/>
                <w:szCs w:val="21"/>
              </w:rPr>
              <w:t>。</w:t>
            </w:r>
          </w:p>
          <w:p w:rsidR="006E09D0" w:rsidRDefault="006E09D0" w:rsidP="006E09D0">
            <w:pPr>
              <w:widowControl/>
              <w:snapToGrid w:val="0"/>
              <w:jc w:val="left"/>
              <w:rPr>
                <w:rFonts w:ascii="宋体" w:eastAsia="宋体" w:hAnsi="宋体"/>
                <w:szCs w:val="21"/>
              </w:rPr>
            </w:pPr>
            <w:r>
              <w:rPr>
                <w:rFonts w:ascii="宋体" w:eastAsia="宋体" w:hAnsi="宋体" w:hint="eastAsia"/>
                <w:szCs w:val="21"/>
              </w:rPr>
              <w:t>要求：</w:t>
            </w:r>
          </w:p>
          <w:p w:rsidR="00341F5F" w:rsidRPr="006E09D0" w:rsidRDefault="00341F5F" w:rsidP="00341F5F">
            <w:pPr>
              <w:widowControl/>
              <w:snapToGrid w:val="0"/>
              <w:jc w:val="left"/>
              <w:rPr>
                <w:rFonts w:ascii="宋体" w:eastAsia="宋体" w:hAnsi="宋体"/>
                <w:szCs w:val="21"/>
              </w:rPr>
            </w:pPr>
            <w:r w:rsidRPr="006E09D0">
              <w:rPr>
                <w:rFonts w:ascii="宋体" w:eastAsia="宋体" w:hAnsi="宋体"/>
                <w:szCs w:val="21"/>
              </w:rPr>
              <w:t>1.掌握作用于列车上的牵引力、列车运行阻力（基本阻力、附加阻力及起动阻力）和列车制动力。掌握各种力产生的原因。</w:t>
            </w:r>
          </w:p>
          <w:p w:rsidR="00341F5F" w:rsidRPr="006E09D0" w:rsidRDefault="00341F5F" w:rsidP="00341F5F">
            <w:pPr>
              <w:widowControl/>
              <w:snapToGrid w:val="0"/>
              <w:jc w:val="left"/>
              <w:rPr>
                <w:rFonts w:ascii="宋体" w:eastAsia="宋体" w:hAnsi="宋体"/>
                <w:szCs w:val="21"/>
              </w:rPr>
            </w:pPr>
            <w:r w:rsidRPr="006E09D0">
              <w:rPr>
                <w:rFonts w:ascii="宋体" w:eastAsia="宋体" w:hAnsi="宋体"/>
                <w:szCs w:val="21"/>
              </w:rPr>
              <w:t>2.掌握电力机车、内燃机车和高速动车组的牵引特性曲线。</w:t>
            </w:r>
          </w:p>
          <w:p w:rsidR="00341F5F" w:rsidRPr="006E09D0" w:rsidRDefault="00341F5F" w:rsidP="00341F5F">
            <w:pPr>
              <w:widowControl/>
              <w:snapToGrid w:val="0"/>
              <w:jc w:val="left"/>
              <w:rPr>
                <w:rFonts w:ascii="宋体" w:eastAsia="宋体" w:hAnsi="宋体"/>
                <w:szCs w:val="21"/>
              </w:rPr>
            </w:pPr>
            <w:r w:rsidRPr="006E09D0">
              <w:rPr>
                <w:rFonts w:ascii="宋体" w:eastAsia="宋体" w:hAnsi="宋体"/>
                <w:szCs w:val="21"/>
              </w:rPr>
              <w:t>3.掌握列车各种制动方式（摩擦制动、动力制动及电磁制动）及其特点。</w:t>
            </w:r>
          </w:p>
          <w:p w:rsidR="00523427" w:rsidRPr="006E09D0" w:rsidRDefault="00341F5F" w:rsidP="00341F5F">
            <w:pPr>
              <w:widowControl/>
              <w:snapToGrid w:val="0"/>
              <w:jc w:val="left"/>
              <w:rPr>
                <w:rFonts w:ascii="宋体" w:eastAsia="宋体" w:hAnsi="宋体"/>
                <w:szCs w:val="21"/>
              </w:rPr>
            </w:pPr>
            <w:r w:rsidRPr="006E09D0">
              <w:rPr>
                <w:rFonts w:ascii="宋体" w:eastAsia="宋体" w:hAnsi="宋体"/>
                <w:szCs w:val="21"/>
              </w:rPr>
              <w:t>4.掌握各种制动力的计算方法。</w:t>
            </w:r>
          </w:p>
          <w:p w:rsidR="00341F5F" w:rsidRPr="006E09D0" w:rsidRDefault="006E09D0" w:rsidP="00341F5F">
            <w:pPr>
              <w:widowControl/>
              <w:snapToGrid w:val="0"/>
              <w:jc w:val="left"/>
              <w:rPr>
                <w:rFonts w:ascii="宋体" w:eastAsia="宋体" w:hAnsi="宋体"/>
                <w:szCs w:val="21"/>
              </w:rPr>
            </w:pPr>
            <w:r>
              <w:rPr>
                <w:rFonts w:ascii="宋体" w:eastAsia="宋体" w:hAnsi="宋体"/>
                <w:szCs w:val="21"/>
              </w:rPr>
              <w:t>5</w:t>
            </w:r>
            <w:r w:rsidR="00341F5F" w:rsidRPr="006E09D0">
              <w:rPr>
                <w:rFonts w:ascii="宋体" w:eastAsia="宋体" w:hAnsi="宋体"/>
                <w:szCs w:val="21"/>
              </w:rPr>
              <w:t>.理解对列车运动状态的分析；</w:t>
            </w:r>
          </w:p>
          <w:p w:rsidR="00341F5F" w:rsidRPr="006E09D0" w:rsidRDefault="006E09D0" w:rsidP="00341F5F">
            <w:pPr>
              <w:widowControl/>
              <w:snapToGrid w:val="0"/>
              <w:jc w:val="left"/>
              <w:rPr>
                <w:rFonts w:ascii="宋体" w:eastAsia="宋体" w:hAnsi="宋体"/>
                <w:szCs w:val="21"/>
              </w:rPr>
            </w:pPr>
            <w:r>
              <w:rPr>
                <w:rFonts w:ascii="宋体" w:eastAsia="宋体" w:hAnsi="宋体"/>
                <w:szCs w:val="21"/>
              </w:rPr>
              <w:t>6</w:t>
            </w:r>
            <w:r w:rsidR="00341F5F" w:rsidRPr="006E09D0">
              <w:rPr>
                <w:rFonts w:ascii="宋体" w:eastAsia="宋体" w:hAnsi="宋体"/>
                <w:szCs w:val="21"/>
              </w:rPr>
              <w:t>.掌握列车运动方程式的计算；</w:t>
            </w:r>
          </w:p>
          <w:p w:rsidR="00341F5F" w:rsidRPr="006E09D0" w:rsidRDefault="006E09D0" w:rsidP="00341F5F">
            <w:pPr>
              <w:widowControl/>
              <w:snapToGrid w:val="0"/>
              <w:jc w:val="left"/>
              <w:rPr>
                <w:rFonts w:ascii="宋体" w:eastAsia="宋体" w:hAnsi="宋体"/>
                <w:szCs w:val="21"/>
              </w:rPr>
            </w:pPr>
            <w:r>
              <w:rPr>
                <w:rFonts w:ascii="宋体" w:eastAsia="宋体" w:hAnsi="宋体"/>
                <w:szCs w:val="21"/>
              </w:rPr>
              <w:t>7</w:t>
            </w:r>
            <w:r w:rsidR="00341F5F" w:rsidRPr="006E09D0">
              <w:rPr>
                <w:rFonts w:ascii="宋体" w:eastAsia="宋体" w:hAnsi="宋体"/>
                <w:szCs w:val="21"/>
              </w:rPr>
              <w:t>.掌握列车牵引质量计算（限制坡度、平直道）和牵引质量检算（起动检算、车站到发线有效长度检算和车钩强度检算），理解牵引定数的确定。</w:t>
            </w:r>
          </w:p>
          <w:p w:rsidR="00341F5F" w:rsidRPr="006E09D0" w:rsidRDefault="006E09D0" w:rsidP="00341F5F">
            <w:pPr>
              <w:widowControl/>
              <w:snapToGrid w:val="0"/>
              <w:jc w:val="left"/>
              <w:rPr>
                <w:rFonts w:ascii="宋体" w:eastAsia="宋体" w:hAnsi="宋体"/>
                <w:szCs w:val="21"/>
              </w:rPr>
            </w:pPr>
            <w:r>
              <w:rPr>
                <w:rFonts w:ascii="宋体" w:eastAsia="宋体" w:hAnsi="宋体"/>
                <w:szCs w:val="21"/>
              </w:rPr>
              <w:t>8</w:t>
            </w:r>
            <w:r w:rsidR="00341F5F" w:rsidRPr="006E09D0">
              <w:rPr>
                <w:rFonts w:ascii="宋体" w:eastAsia="宋体" w:hAnsi="宋体"/>
                <w:szCs w:val="21"/>
              </w:rPr>
              <w:t>.掌握合理曲线图的绘制及其特性，掌握均衡速度法及列车运行速度和时分的计算。</w:t>
            </w:r>
          </w:p>
        </w:tc>
        <w:tc>
          <w:tcPr>
            <w:tcW w:w="425" w:type="dxa"/>
            <w:vAlign w:val="center"/>
          </w:tcPr>
          <w:p w:rsidR="00523427" w:rsidRPr="006E09D0" w:rsidRDefault="00523427" w:rsidP="00F11BBE">
            <w:pPr>
              <w:widowControl/>
              <w:snapToGrid w:val="0"/>
              <w:jc w:val="center"/>
              <w:rPr>
                <w:rFonts w:ascii="宋体" w:eastAsia="宋体" w:hAnsi="宋体"/>
                <w:szCs w:val="21"/>
              </w:rPr>
            </w:pPr>
          </w:p>
        </w:tc>
      </w:tr>
      <w:tr w:rsidR="004033D7" w:rsidRPr="00F11BBE" w:rsidTr="00552EC7">
        <w:trPr>
          <w:trHeight w:val="340"/>
          <w:jc w:val="center"/>
        </w:trPr>
        <w:tc>
          <w:tcPr>
            <w:tcW w:w="743" w:type="dxa"/>
            <w:vAlign w:val="center"/>
          </w:tcPr>
          <w:p w:rsidR="00523427" w:rsidRPr="006E09D0" w:rsidRDefault="00116DFA" w:rsidP="00F11BBE">
            <w:pPr>
              <w:widowControl/>
              <w:snapToGrid w:val="0"/>
              <w:jc w:val="center"/>
              <w:rPr>
                <w:rFonts w:ascii="宋体" w:eastAsia="宋体" w:hAnsi="宋体"/>
                <w:szCs w:val="21"/>
              </w:rPr>
            </w:pPr>
            <w:r w:rsidRPr="006E09D0">
              <w:rPr>
                <w:rFonts w:ascii="宋体" w:eastAsia="宋体" w:hAnsi="宋体"/>
                <w:szCs w:val="21"/>
              </w:rPr>
              <w:t>7</w:t>
            </w:r>
            <w:r w:rsidR="00341F5F" w:rsidRPr="006E09D0">
              <w:rPr>
                <w:rFonts w:ascii="宋体" w:eastAsia="宋体" w:hAnsi="宋体"/>
                <w:szCs w:val="21"/>
              </w:rPr>
              <w:t>-1</w:t>
            </w:r>
            <w:r w:rsidRPr="006E09D0">
              <w:rPr>
                <w:rFonts w:ascii="宋体" w:eastAsia="宋体" w:hAnsi="宋体"/>
                <w:szCs w:val="21"/>
              </w:rPr>
              <w:t>0</w:t>
            </w:r>
          </w:p>
        </w:tc>
        <w:tc>
          <w:tcPr>
            <w:tcW w:w="680" w:type="dxa"/>
            <w:vAlign w:val="center"/>
          </w:tcPr>
          <w:p w:rsidR="00523427" w:rsidRPr="006E09D0" w:rsidRDefault="00523427" w:rsidP="00F11BBE">
            <w:pPr>
              <w:widowControl/>
              <w:snapToGrid w:val="0"/>
              <w:jc w:val="center"/>
              <w:rPr>
                <w:rFonts w:ascii="宋体" w:eastAsia="宋体" w:hAnsi="宋体"/>
                <w:szCs w:val="21"/>
              </w:rPr>
            </w:pPr>
          </w:p>
        </w:tc>
        <w:tc>
          <w:tcPr>
            <w:tcW w:w="850" w:type="dxa"/>
            <w:vAlign w:val="center"/>
          </w:tcPr>
          <w:p w:rsidR="00523427" w:rsidRPr="006E09D0" w:rsidRDefault="00341F5F" w:rsidP="00F11BBE">
            <w:pPr>
              <w:widowControl/>
              <w:snapToGrid w:val="0"/>
              <w:jc w:val="center"/>
              <w:rPr>
                <w:rFonts w:ascii="宋体" w:eastAsia="宋体" w:hAnsi="宋体"/>
                <w:szCs w:val="21"/>
              </w:rPr>
            </w:pPr>
            <w:r w:rsidRPr="006E09D0">
              <w:rPr>
                <w:rFonts w:ascii="宋体" w:eastAsia="宋体" w:hAnsi="宋体" w:hint="eastAsia"/>
                <w:szCs w:val="21"/>
              </w:rPr>
              <w:t>第</w:t>
            </w:r>
            <w:r w:rsidRPr="006E09D0">
              <w:rPr>
                <w:rFonts w:ascii="宋体" w:eastAsia="宋体" w:hAnsi="宋体"/>
                <w:szCs w:val="21"/>
              </w:rPr>
              <w:t>3章 线路平面和纵断面设计</w:t>
            </w:r>
          </w:p>
        </w:tc>
        <w:tc>
          <w:tcPr>
            <w:tcW w:w="1833" w:type="dxa"/>
            <w:vAlign w:val="center"/>
          </w:tcPr>
          <w:p w:rsidR="00341F5F" w:rsidRPr="006E09D0" w:rsidRDefault="00341F5F" w:rsidP="00341F5F">
            <w:pPr>
              <w:widowControl/>
              <w:snapToGrid w:val="0"/>
              <w:jc w:val="center"/>
              <w:rPr>
                <w:rFonts w:ascii="宋体" w:eastAsia="宋体" w:hAnsi="宋体"/>
                <w:szCs w:val="21"/>
              </w:rPr>
            </w:pPr>
            <w:r w:rsidRPr="006E09D0">
              <w:rPr>
                <w:rFonts w:ascii="宋体" w:eastAsia="宋体" w:hAnsi="宋体"/>
                <w:szCs w:val="21"/>
              </w:rPr>
              <w:t>3.1 线路平面和纵断面概述</w:t>
            </w:r>
          </w:p>
          <w:p w:rsidR="00523427" w:rsidRPr="006E09D0" w:rsidRDefault="00341F5F" w:rsidP="00341F5F">
            <w:pPr>
              <w:widowControl/>
              <w:snapToGrid w:val="0"/>
              <w:jc w:val="center"/>
              <w:rPr>
                <w:rFonts w:ascii="宋体" w:eastAsia="宋体" w:hAnsi="宋体"/>
                <w:szCs w:val="21"/>
              </w:rPr>
            </w:pPr>
            <w:r w:rsidRPr="006E09D0">
              <w:rPr>
                <w:rFonts w:ascii="宋体" w:eastAsia="宋体" w:hAnsi="宋体"/>
                <w:szCs w:val="21"/>
              </w:rPr>
              <w:t>3.2 区间线路平面设计</w:t>
            </w:r>
          </w:p>
          <w:p w:rsidR="005A299D" w:rsidRPr="006E09D0" w:rsidRDefault="005A299D" w:rsidP="005A299D">
            <w:pPr>
              <w:widowControl/>
              <w:snapToGrid w:val="0"/>
              <w:rPr>
                <w:rFonts w:ascii="宋体" w:eastAsia="宋体" w:hAnsi="宋体"/>
                <w:szCs w:val="21"/>
              </w:rPr>
            </w:pPr>
            <w:r w:rsidRPr="006E09D0">
              <w:rPr>
                <w:rFonts w:ascii="宋体" w:eastAsia="宋体" w:hAnsi="宋体"/>
                <w:szCs w:val="21"/>
              </w:rPr>
              <w:t>3.3 区间线路纵断面设计</w:t>
            </w:r>
          </w:p>
          <w:p w:rsidR="005A299D" w:rsidRPr="006E09D0" w:rsidRDefault="005A299D" w:rsidP="005A299D">
            <w:pPr>
              <w:widowControl/>
              <w:snapToGrid w:val="0"/>
              <w:rPr>
                <w:rFonts w:ascii="宋体" w:eastAsia="宋体" w:hAnsi="宋体"/>
                <w:szCs w:val="21"/>
              </w:rPr>
            </w:pPr>
            <w:r w:rsidRPr="006E09D0">
              <w:rPr>
                <w:rFonts w:ascii="宋体" w:eastAsia="宋体" w:hAnsi="宋体"/>
                <w:szCs w:val="21"/>
              </w:rPr>
              <w:t>3.4 桥涵、隧道、路基地段的平纵断面设计</w:t>
            </w:r>
          </w:p>
          <w:p w:rsidR="005A299D" w:rsidRPr="006E09D0" w:rsidRDefault="005A299D" w:rsidP="005A299D">
            <w:pPr>
              <w:widowControl/>
              <w:snapToGrid w:val="0"/>
              <w:rPr>
                <w:rFonts w:ascii="宋体" w:eastAsia="宋体" w:hAnsi="宋体"/>
                <w:szCs w:val="21"/>
              </w:rPr>
            </w:pPr>
            <w:r w:rsidRPr="006E09D0">
              <w:rPr>
                <w:rFonts w:ascii="宋体" w:eastAsia="宋体" w:hAnsi="宋体"/>
                <w:szCs w:val="21"/>
              </w:rPr>
              <w:t xml:space="preserve">3.5 站坪的平面和纵断面设计 </w:t>
            </w:r>
          </w:p>
          <w:p w:rsidR="005A299D" w:rsidRPr="006E09D0" w:rsidRDefault="005A299D" w:rsidP="005A299D">
            <w:pPr>
              <w:widowControl/>
              <w:snapToGrid w:val="0"/>
              <w:rPr>
                <w:rFonts w:ascii="宋体" w:eastAsia="宋体" w:hAnsi="宋体"/>
                <w:szCs w:val="21"/>
              </w:rPr>
            </w:pPr>
            <w:r w:rsidRPr="006E09D0">
              <w:rPr>
                <w:rFonts w:ascii="宋体" w:eastAsia="宋体" w:hAnsi="宋体"/>
                <w:szCs w:val="21"/>
              </w:rPr>
              <w:t>3.6 线路平面图和详细纵断面图</w:t>
            </w:r>
          </w:p>
        </w:tc>
        <w:tc>
          <w:tcPr>
            <w:tcW w:w="567" w:type="dxa"/>
            <w:vAlign w:val="center"/>
          </w:tcPr>
          <w:p w:rsidR="00523427" w:rsidRPr="006E09D0" w:rsidRDefault="005A299D" w:rsidP="005A299D">
            <w:pPr>
              <w:widowControl/>
              <w:snapToGrid w:val="0"/>
              <w:jc w:val="center"/>
              <w:rPr>
                <w:rFonts w:ascii="宋体" w:eastAsia="宋体" w:hAnsi="宋体"/>
                <w:szCs w:val="21"/>
              </w:rPr>
            </w:pPr>
            <w:r w:rsidRPr="006E09D0">
              <w:rPr>
                <w:rFonts w:ascii="宋体" w:eastAsia="宋体" w:hAnsi="宋体" w:hint="eastAsia"/>
                <w:szCs w:val="21"/>
              </w:rPr>
              <w:t>8</w:t>
            </w:r>
          </w:p>
        </w:tc>
        <w:tc>
          <w:tcPr>
            <w:tcW w:w="5245" w:type="dxa"/>
            <w:vAlign w:val="center"/>
          </w:tcPr>
          <w:p w:rsidR="006E09D0" w:rsidRDefault="006E09D0" w:rsidP="006E09D0">
            <w:pPr>
              <w:widowControl/>
              <w:snapToGrid w:val="0"/>
              <w:jc w:val="left"/>
              <w:rPr>
                <w:rFonts w:ascii="宋体" w:eastAsia="宋体" w:hAnsi="宋体"/>
                <w:szCs w:val="21"/>
              </w:rPr>
            </w:pPr>
            <w:r>
              <w:rPr>
                <w:rFonts w:ascii="宋体" w:eastAsia="宋体" w:hAnsi="宋体" w:hint="eastAsia"/>
                <w:szCs w:val="21"/>
              </w:rPr>
              <w:t>作业：</w:t>
            </w:r>
          </w:p>
          <w:p w:rsidR="006E09D0" w:rsidRDefault="006E09D0" w:rsidP="006E09D0">
            <w:pPr>
              <w:widowControl/>
              <w:snapToGrid w:val="0"/>
              <w:jc w:val="left"/>
              <w:rPr>
                <w:rFonts w:ascii="宋体" w:eastAsia="宋体" w:hAnsi="宋体"/>
                <w:szCs w:val="21"/>
              </w:rPr>
            </w:pPr>
            <w:r w:rsidRPr="006E09D0">
              <w:rPr>
                <w:rFonts w:ascii="宋体" w:eastAsia="宋体" w:hAnsi="宋体" w:hint="eastAsia"/>
                <w:szCs w:val="21"/>
              </w:rPr>
              <w:t>1、完成课后教师指定的问答题</w:t>
            </w:r>
            <w:r>
              <w:rPr>
                <w:rFonts w:ascii="宋体" w:eastAsia="宋体" w:hAnsi="宋体" w:hint="eastAsia"/>
                <w:szCs w:val="21"/>
              </w:rPr>
              <w:t>。</w:t>
            </w:r>
          </w:p>
          <w:p w:rsidR="006E09D0" w:rsidRDefault="006E09D0" w:rsidP="005A299D">
            <w:pPr>
              <w:widowControl/>
              <w:snapToGrid w:val="0"/>
              <w:jc w:val="left"/>
              <w:rPr>
                <w:rFonts w:ascii="宋体" w:eastAsia="宋体" w:hAnsi="宋体"/>
                <w:szCs w:val="21"/>
              </w:rPr>
            </w:pPr>
            <w:r>
              <w:rPr>
                <w:rFonts w:ascii="宋体" w:eastAsia="宋体" w:hAnsi="宋体" w:hint="eastAsia"/>
                <w:szCs w:val="21"/>
              </w:rPr>
              <w:t>要求：</w:t>
            </w:r>
          </w:p>
          <w:p w:rsidR="005A299D" w:rsidRPr="006E09D0" w:rsidRDefault="005A299D" w:rsidP="00552EC7">
            <w:pPr>
              <w:widowControl/>
              <w:snapToGrid w:val="0"/>
              <w:ind w:rightChars="-52" w:right="-109"/>
              <w:jc w:val="left"/>
              <w:rPr>
                <w:rFonts w:ascii="宋体" w:eastAsia="宋体" w:hAnsi="宋体"/>
                <w:szCs w:val="21"/>
              </w:rPr>
            </w:pPr>
            <w:r w:rsidRPr="006E09D0">
              <w:rPr>
                <w:rFonts w:ascii="宋体" w:eastAsia="宋体" w:hAnsi="宋体"/>
                <w:szCs w:val="21"/>
              </w:rPr>
              <w:t>1.理解线路中心线定义；掌握平面设计及其基本线形；</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2.掌握夹直线、的设计要素及其要求</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3.理解曲线超高（实设超高、过超高和欠超高）的定义及其确定方法和要求。</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4.理解最小和最大曲线半径的确定及其选定原则；</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5.理解曲线半径对工程和运营的影响；</w:t>
            </w:r>
          </w:p>
          <w:p w:rsidR="00523427" w:rsidRPr="006E09D0" w:rsidRDefault="005A299D" w:rsidP="005A299D">
            <w:pPr>
              <w:widowControl/>
              <w:snapToGrid w:val="0"/>
              <w:jc w:val="left"/>
              <w:rPr>
                <w:rFonts w:ascii="宋体" w:eastAsia="宋体" w:hAnsi="宋体"/>
                <w:szCs w:val="21"/>
              </w:rPr>
            </w:pPr>
            <w:r w:rsidRPr="006E09D0">
              <w:rPr>
                <w:rFonts w:ascii="宋体" w:eastAsia="宋体" w:hAnsi="宋体"/>
                <w:szCs w:val="21"/>
              </w:rPr>
              <w:t>6.掌握线间距及其曲线加宽的条件、要求及其计算</w:t>
            </w:r>
          </w:p>
          <w:p w:rsidR="005A299D" w:rsidRPr="006E09D0" w:rsidRDefault="006E09D0" w:rsidP="005A299D">
            <w:pPr>
              <w:widowControl/>
              <w:snapToGrid w:val="0"/>
              <w:jc w:val="left"/>
              <w:rPr>
                <w:rFonts w:ascii="宋体" w:eastAsia="宋体" w:hAnsi="宋体"/>
                <w:szCs w:val="21"/>
              </w:rPr>
            </w:pPr>
            <w:r>
              <w:rPr>
                <w:rFonts w:ascii="宋体" w:eastAsia="宋体" w:hAnsi="宋体"/>
                <w:szCs w:val="21"/>
              </w:rPr>
              <w:t>7</w:t>
            </w:r>
            <w:r w:rsidR="005A299D" w:rsidRPr="006E09D0">
              <w:rPr>
                <w:rFonts w:ascii="宋体" w:eastAsia="宋体" w:hAnsi="宋体"/>
                <w:szCs w:val="21"/>
              </w:rPr>
              <w:t>.理解线路的最大坡度（限制坡度和加力牵引坡度）确定及其选择的因素；理解最大坡度对工程和运营的影响</w:t>
            </w:r>
          </w:p>
          <w:p w:rsidR="005A299D" w:rsidRPr="006E09D0" w:rsidRDefault="006E09D0" w:rsidP="005A299D">
            <w:pPr>
              <w:widowControl/>
              <w:snapToGrid w:val="0"/>
              <w:jc w:val="left"/>
              <w:rPr>
                <w:rFonts w:ascii="宋体" w:eastAsia="宋体" w:hAnsi="宋体"/>
                <w:szCs w:val="21"/>
              </w:rPr>
            </w:pPr>
            <w:r>
              <w:rPr>
                <w:rFonts w:ascii="宋体" w:eastAsia="宋体" w:hAnsi="宋体"/>
                <w:szCs w:val="21"/>
              </w:rPr>
              <w:t>8</w:t>
            </w:r>
            <w:r w:rsidR="005A299D" w:rsidRPr="006E09D0">
              <w:rPr>
                <w:rFonts w:ascii="宋体" w:eastAsia="宋体" w:hAnsi="宋体"/>
                <w:szCs w:val="21"/>
              </w:rPr>
              <w:t>.掌握坡段的连接条件及竖曲线的确定、竖曲线的几何要素、设置竖曲线的限制条件；</w:t>
            </w:r>
          </w:p>
          <w:p w:rsidR="005A299D" w:rsidRPr="006E09D0" w:rsidRDefault="006E09D0" w:rsidP="005A299D">
            <w:pPr>
              <w:widowControl/>
              <w:snapToGrid w:val="0"/>
              <w:jc w:val="left"/>
              <w:rPr>
                <w:rFonts w:ascii="宋体" w:eastAsia="宋体" w:hAnsi="宋体"/>
                <w:szCs w:val="21"/>
              </w:rPr>
            </w:pPr>
            <w:r>
              <w:rPr>
                <w:rFonts w:ascii="宋体" w:eastAsia="宋体" w:hAnsi="宋体"/>
                <w:szCs w:val="21"/>
              </w:rPr>
              <w:t>9</w:t>
            </w:r>
            <w:r w:rsidR="005A299D" w:rsidRPr="006E09D0">
              <w:rPr>
                <w:rFonts w:ascii="宋体" w:eastAsia="宋体" w:hAnsi="宋体"/>
                <w:szCs w:val="21"/>
              </w:rPr>
              <w:t>.掌握最大和最短坡段长度的限制条件；</w:t>
            </w:r>
          </w:p>
          <w:p w:rsidR="005A299D" w:rsidRPr="006E09D0" w:rsidRDefault="006E09D0" w:rsidP="005A299D">
            <w:pPr>
              <w:widowControl/>
              <w:snapToGrid w:val="0"/>
              <w:jc w:val="left"/>
              <w:rPr>
                <w:rFonts w:ascii="宋体" w:eastAsia="宋体" w:hAnsi="宋体"/>
                <w:szCs w:val="21"/>
              </w:rPr>
            </w:pPr>
            <w:r>
              <w:rPr>
                <w:rFonts w:ascii="宋体" w:eastAsia="宋体" w:hAnsi="宋体"/>
                <w:szCs w:val="21"/>
              </w:rPr>
              <w:t>10</w:t>
            </w:r>
            <w:r w:rsidR="005A299D" w:rsidRPr="006E09D0">
              <w:rPr>
                <w:rFonts w:ascii="宋体" w:eastAsia="宋体" w:hAnsi="宋体"/>
                <w:szCs w:val="21"/>
              </w:rPr>
              <w:t>.掌握曲线地段和隧道地段最大坡度折减条件和计算方法；</w:t>
            </w:r>
          </w:p>
          <w:p w:rsidR="005A299D" w:rsidRPr="006E09D0" w:rsidRDefault="006E09D0" w:rsidP="005A299D">
            <w:pPr>
              <w:widowControl/>
              <w:snapToGrid w:val="0"/>
              <w:jc w:val="left"/>
              <w:rPr>
                <w:rFonts w:ascii="宋体" w:eastAsia="宋体" w:hAnsi="宋体"/>
                <w:szCs w:val="21"/>
              </w:rPr>
            </w:pPr>
            <w:r>
              <w:rPr>
                <w:rFonts w:ascii="宋体" w:eastAsia="宋体" w:hAnsi="宋体"/>
                <w:szCs w:val="21"/>
              </w:rPr>
              <w:t>11</w:t>
            </w:r>
            <w:r w:rsidR="005A299D" w:rsidRPr="006E09D0">
              <w:rPr>
                <w:rFonts w:ascii="宋体" w:eastAsia="宋体" w:hAnsi="宋体"/>
                <w:szCs w:val="21"/>
              </w:rPr>
              <w:t>.理解坡段设计对行车费用的影响。</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lastRenderedPageBreak/>
              <w:t>1</w:t>
            </w:r>
            <w:r w:rsidR="006E09D0">
              <w:rPr>
                <w:rFonts w:ascii="宋体" w:eastAsia="宋体" w:hAnsi="宋体"/>
                <w:szCs w:val="21"/>
              </w:rPr>
              <w:t>2</w:t>
            </w:r>
            <w:r w:rsidRPr="006E09D0">
              <w:rPr>
                <w:rFonts w:ascii="宋体" w:eastAsia="宋体" w:hAnsi="宋体"/>
                <w:szCs w:val="21"/>
              </w:rPr>
              <w:t>.理解桥涵、隧道和路基地段的平纵断面设计要求；</w:t>
            </w:r>
          </w:p>
          <w:p w:rsidR="005A299D" w:rsidRPr="006E09D0" w:rsidRDefault="006E09D0" w:rsidP="005A299D">
            <w:pPr>
              <w:widowControl/>
              <w:snapToGrid w:val="0"/>
              <w:jc w:val="left"/>
              <w:rPr>
                <w:rFonts w:ascii="宋体" w:eastAsia="宋体" w:hAnsi="宋体"/>
                <w:szCs w:val="21"/>
              </w:rPr>
            </w:pPr>
            <w:r>
              <w:rPr>
                <w:rFonts w:ascii="宋体" w:eastAsia="宋体" w:hAnsi="宋体"/>
                <w:szCs w:val="21"/>
              </w:rPr>
              <w:t>13</w:t>
            </w:r>
            <w:r w:rsidR="005A299D" w:rsidRPr="006E09D0">
              <w:rPr>
                <w:rFonts w:ascii="宋体" w:eastAsia="宋体" w:hAnsi="宋体"/>
                <w:szCs w:val="21"/>
              </w:rPr>
              <w:t>.掌握站坪的平面和纵断面设计的要求和限制条件；</w:t>
            </w:r>
          </w:p>
          <w:p w:rsidR="005A299D" w:rsidRPr="006E09D0" w:rsidRDefault="006E09D0" w:rsidP="005A299D">
            <w:pPr>
              <w:widowControl/>
              <w:snapToGrid w:val="0"/>
              <w:jc w:val="left"/>
              <w:rPr>
                <w:rFonts w:ascii="宋体" w:eastAsia="宋体" w:hAnsi="宋体"/>
                <w:szCs w:val="21"/>
              </w:rPr>
            </w:pPr>
            <w:r>
              <w:rPr>
                <w:rFonts w:ascii="宋体" w:eastAsia="宋体" w:hAnsi="宋体"/>
                <w:szCs w:val="21"/>
              </w:rPr>
              <w:t>14</w:t>
            </w:r>
            <w:r w:rsidR="005A299D" w:rsidRPr="006E09D0">
              <w:rPr>
                <w:rFonts w:ascii="宋体" w:eastAsia="宋体" w:hAnsi="宋体"/>
                <w:szCs w:val="21"/>
              </w:rPr>
              <w:t>.掌握线路平面图和纵断面图的分类和比例尺、基本信息。</w:t>
            </w:r>
          </w:p>
        </w:tc>
        <w:tc>
          <w:tcPr>
            <w:tcW w:w="425" w:type="dxa"/>
            <w:vAlign w:val="center"/>
          </w:tcPr>
          <w:p w:rsidR="00523427" w:rsidRPr="006E09D0" w:rsidRDefault="00523427" w:rsidP="00F11BBE">
            <w:pPr>
              <w:widowControl/>
              <w:snapToGrid w:val="0"/>
              <w:jc w:val="center"/>
              <w:rPr>
                <w:rFonts w:ascii="宋体" w:eastAsia="宋体" w:hAnsi="宋体"/>
                <w:szCs w:val="21"/>
              </w:rPr>
            </w:pPr>
          </w:p>
        </w:tc>
      </w:tr>
      <w:tr w:rsidR="004033D7" w:rsidRPr="00F11BBE" w:rsidTr="00552EC7">
        <w:trPr>
          <w:trHeight w:val="340"/>
          <w:jc w:val="center"/>
        </w:trPr>
        <w:tc>
          <w:tcPr>
            <w:tcW w:w="743" w:type="dxa"/>
            <w:vAlign w:val="center"/>
          </w:tcPr>
          <w:p w:rsidR="00523427" w:rsidRPr="006E09D0" w:rsidRDefault="005A299D" w:rsidP="00F11BBE">
            <w:pPr>
              <w:widowControl/>
              <w:snapToGrid w:val="0"/>
              <w:jc w:val="center"/>
              <w:rPr>
                <w:rFonts w:ascii="宋体" w:eastAsia="宋体" w:hAnsi="宋体"/>
                <w:szCs w:val="21"/>
              </w:rPr>
            </w:pPr>
            <w:r w:rsidRPr="006E09D0">
              <w:rPr>
                <w:rFonts w:ascii="宋体" w:eastAsia="宋体" w:hAnsi="宋体" w:hint="eastAsia"/>
                <w:szCs w:val="21"/>
              </w:rPr>
              <w:lastRenderedPageBreak/>
              <w:t>1</w:t>
            </w:r>
            <w:r w:rsidR="00116DFA" w:rsidRPr="006E09D0">
              <w:rPr>
                <w:rFonts w:ascii="宋体" w:eastAsia="宋体" w:hAnsi="宋体"/>
                <w:szCs w:val="21"/>
              </w:rPr>
              <w:t>1</w:t>
            </w:r>
            <w:r w:rsidRPr="006E09D0">
              <w:rPr>
                <w:rFonts w:ascii="宋体" w:eastAsia="宋体" w:hAnsi="宋体"/>
                <w:szCs w:val="21"/>
              </w:rPr>
              <w:t>-1</w:t>
            </w:r>
            <w:r w:rsidR="00116DFA" w:rsidRPr="006E09D0">
              <w:rPr>
                <w:rFonts w:ascii="宋体" w:eastAsia="宋体" w:hAnsi="宋体"/>
                <w:szCs w:val="21"/>
              </w:rPr>
              <w:t>2</w:t>
            </w:r>
          </w:p>
        </w:tc>
        <w:tc>
          <w:tcPr>
            <w:tcW w:w="680" w:type="dxa"/>
            <w:vAlign w:val="center"/>
          </w:tcPr>
          <w:p w:rsidR="00523427" w:rsidRPr="006E09D0" w:rsidRDefault="00523427" w:rsidP="00F11BBE">
            <w:pPr>
              <w:widowControl/>
              <w:snapToGrid w:val="0"/>
              <w:jc w:val="center"/>
              <w:rPr>
                <w:rFonts w:ascii="宋体" w:eastAsia="宋体" w:hAnsi="宋体"/>
                <w:szCs w:val="21"/>
              </w:rPr>
            </w:pPr>
          </w:p>
        </w:tc>
        <w:tc>
          <w:tcPr>
            <w:tcW w:w="850" w:type="dxa"/>
            <w:vAlign w:val="center"/>
          </w:tcPr>
          <w:p w:rsidR="00523427" w:rsidRPr="006E09D0" w:rsidRDefault="005A299D" w:rsidP="00F11BBE">
            <w:pPr>
              <w:widowControl/>
              <w:snapToGrid w:val="0"/>
              <w:jc w:val="center"/>
              <w:rPr>
                <w:rFonts w:ascii="宋体" w:eastAsia="宋体" w:hAnsi="宋体"/>
                <w:szCs w:val="21"/>
              </w:rPr>
            </w:pPr>
            <w:r w:rsidRPr="006E09D0">
              <w:rPr>
                <w:rFonts w:ascii="宋体" w:eastAsia="宋体" w:hAnsi="宋体" w:hint="eastAsia"/>
                <w:szCs w:val="21"/>
              </w:rPr>
              <w:t>第</w:t>
            </w:r>
            <w:r w:rsidRPr="006E09D0">
              <w:rPr>
                <w:rFonts w:ascii="宋体" w:eastAsia="宋体" w:hAnsi="宋体"/>
                <w:szCs w:val="21"/>
              </w:rPr>
              <w:t>4章 铁路定线</w:t>
            </w:r>
          </w:p>
        </w:tc>
        <w:tc>
          <w:tcPr>
            <w:tcW w:w="1833" w:type="dxa"/>
            <w:vAlign w:val="center"/>
          </w:tcPr>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4.1 铁路选线的基本原则；</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4.2 走向选择；</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4.3 接轨方案的选择；</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4.4 车站分布与选址；</w:t>
            </w:r>
          </w:p>
          <w:p w:rsidR="00523427" w:rsidRPr="006E09D0" w:rsidRDefault="005A299D" w:rsidP="005A299D">
            <w:pPr>
              <w:widowControl/>
              <w:snapToGrid w:val="0"/>
              <w:jc w:val="left"/>
              <w:rPr>
                <w:rFonts w:ascii="宋体" w:eastAsia="宋体" w:hAnsi="宋体"/>
                <w:szCs w:val="21"/>
              </w:rPr>
            </w:pPr>
            <w:r w:rsidRPr="006E09D0">
              <w:rPr>
                <w:rFonts w:ascii="宋体" w:eastAsia="宋体" w:hAnsi="宋体"/>
                <w:szCs w:val="21"/>
              </w:rPr>
              <w:t>4.5 定线的基本方法</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4.6 主要自然条件下的定线；</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4.7 复杂地质条件下的定线；</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4.8 桥涵、隧道及与道路交叉地段的定线问题；</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4.9 铁路环境选线；</w:t>
            </w:r>
          </w:p>
          <w:p w:rsidR="005A299D" w:rsidRPr="006E09D0" w:rsidRDefault="005A299D" w:rsidP="005A299D">
            <w:pPr>
              <w:widowControl/>
              <w:snapToGrid w:val="0"/>
              <w:jc w:val="left"/>
              <w:rPr>
                <w:rFonts w:ascii="宋体" w:eastAsia="宋体" w:hAnsi="宋体"/>
                <w:szCs w:val="21"/>
              </w:rPr>
            </w:pPr>
            <w:r w:rsidRPr="006E09D0">
              <w:rPr>
                <w:rFonts w:ascii="宋体" w:eastAsia="宋体" w:hAnsi="宋体"/>
                <w:szCs w:val="21"/>
              </w:rPr>
              <w:t>4.10 计算机辅助选线设计</w:t>
            </w:r>
          </w:p>
        </w:tc>
        <w:tc>
          <w:tcPr>
            <w:tcW w:w="567" w:type="dxa"/>
            <w:vAlign w:val="center"/>
          </w:tcPr>
          <w:p w:rsidR="00523427" w:rsidRPr="006E09D0" w:rsidRDefault="005A299D" w:rsidP="00F11BBE">
            <w:pPr>
              <w:widowControl/>
              <w:snapToGrid w:val="0"/>
              <w:jc w:val="center"/>
              <w:rPr>
                <w:rFonts w:ascii="宋体" w:eastAsia="宋体" w:hAnsi="宋体"/>
                <w:szCs w:val="21"/>
              </w:rPr>
            </w:pPr>
            <w:r w:rsidRPr="006E09D0">
              <w:rPr>
                <w:rFonts w:ascii="宋体" w:eastAsia="宋体" w:hAnsi="宋体" w:hint="eastAsia"/>
                <w:szCs w:val="21"/>
              </w:rPr>
              <w:t>4</w:t>
            </w:r>
            <w:r w:rsidR="00087D20">
              <w:rPr>
                <w:rFonts w:ascii="宋体" w:eastAsia="宋体" w:hAnsi="宋体"/>
                <w:szCs w:val="21"/>
              </w:rPr>
              <w:t>+6</w:t>
            </w:r>
          </w:p>
        </w:tc>
        <w:tc>
          <w:tcPr>
            <w:tcW w:w="5245" w:type="dxa"/>
            <w:vAlign w:val="center"/>
          </w:tcPr>
          <w:p w:rsidR="006E09D0" w:rsidRDefault="006E09D0" w:rsidP="006E09D0">
            <w:pPr>
              <w:widowControl/>
              <w:snapToGrid w:val="0"/>
              <w:jc w:val="left"/>
              <w:rPr>
                <w:rFonts w:ascii="宋体" w:eastAsia="宋体" w:hAnsi="宋体"/>
                <w:szCs w:val="21"/>
              </w:rPr>
            </w:pPr>
            <w:r>
              <w:rPr>
                <w:rFonts w:ascii="宋体" w:eastAsia="宋体" w:hAnsi="宋体" w:hint="eastAsia"/>
                <w:szCs w:val="21"/>
              </w:rPr>
              <w:t>作业：</w:t>
            </w:r>
          </w:p>
          <w:p w:rsidR="006E09D0" w:rsidRPr="006E09D0" w:rsidRDefault="006E09D0" w:rsidP="006E09D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Pr="006E09D0">
              <w:rPr>
                <w:rFonts w:ascii="宋体" w:eastAsia="宋体" w:hAnsi="宋体" w:hint="eastAsia"/>
                <w:szCs w:val="21"/>
              </w:rPr>
              <w:t>完成课后教师指定的问答题。</w:t>
            </w:r>
          </w:p>
          <w:p w:rsidR="006E09D0" w:rsidRPr="006E09D0" w:rsidRDefault="006E09D0" w:rsidP="006E09D0">
            <w:pPr>
              <w:widowControl/>
              <w:snapToGrid w:val="0"/>
              <w:jc w:val="left"/>
              <w:rPr>
                <w:rFonts w:ascii="宋体" w:eastAsia="宋体" w:hAnsi="宋体"/>
                <w:szCs w:val="21"/>
              </w:rPr>
            </w:pPr>
            <w:r>
              <w:rPr>
                <w:rFonts w:ascii="宋体" w:eastAsia="宋体" w:hAnsi="宋体" w:hint="eastAsia"/>
                <w:szCs w:val="21"/>
              </w:rPr>
              <w:t>2</w:t>
            </w:r>
            <w:r>
              <w:rPr>
                <w:rFonts w:ascii="宋体" w:eastAsia="宋体" w:hAnsi="宋体"/>
                <w:szCs w:val="21"/>
              </w:rPr>
              <w:t>.</w:t>
            </w:r>
            <w:r w:rsidRPr="006E09D0">
              <w:rPr>
                <w:rFonts w:ascii="宋体" w:eastAsia="宋体" w:hAnsi="宋体" w:hint="eastAsia"/>
                <w:szCs w:val="21"/>
              </w:rPr>
              <w:t>按照实践项目任务书</w:t>
            </w:r>
            <w:r>
              <w:rPr>
                <w:rFonts w:ascii="宋体" w:eastAsia="宋体" w:hAnsi="宋体" w:hint="eastAsia"/>
                <w:szCs w:val="21"/>
              </w:rPr>
              <w:t>内容</w:t>
            </w:r>
            <w:r w:rsidRPr="006E09D0">
              <w:rPr>
                <w:rFonts w:ascii="宋体" w:eastAsia="宋体" w:hAnsi="宋体" w:hint="eastAsia"/>
                <w:szCs w:val="21"/>
              </w:rPr>
              <w:t>，在教师的指导下完成</w:t>
            </w:r>
            <w:r>
              <w:rPr>
                <w:rFonts w:ascii="宋体" w:eastAsia="宋体" w:hAnsi="宋体" w:hint="eastAsia"/>
                <w:szCs w:val="21"/>
              </w:rPr>
              <w:t>铁路新线选线的课程设计</w:t>
            </w:r>
            <w:r w:rsidRPr="006E09D0">
              <w:rPr>
                <w:rFonts w:ascii="宋体" w:eastAsia="宋体" w:hAnsi="宋体" w:hint="eastAsia"/>
                <w:szCs w:val="21"/>
              </w:rPr>
              <w:t>。</w:t>
            </w:r>
          </w:p>
          <w:p w:rsidR="006E09D0" w:rsidRDefault="006E09D0" w:rsidP="006E09D0">
            <w:pPr>
              <w:widowControl/>
              <w:snapToGrid w:val="0"/>
              <w:jc w:val="left"/>
              <w:rPr>
                <w:rFonts w:ascii="宋体" w:eastAsia="宋体" w:hAnsi="宋体"/>
                <w:szCs w:val="21"/>
              </w:rPr>
            </w:pPr>
            <w:r>
              <w:rPr>
                <w:rFonts w:ascii="宋体" w:eastAsia="宋体" w:hAnsi="宋体" w:hint="eastAsia"/>
                <w:szCs w:val="21"/>
              </w:rPr>
              <w:t>要求：</w:t>
            </w:r>
          </w:p>
          <w:p w:rsidR="005A299D" w:rsidRPr="006E09D0" w:rsidRDefault="005A299D" w:rsidP="00C82A1D">
            <w:pPr>
              <w:widowControl/>
              <w:snapToGrid w:val="0"/>
              <w:jc w:val="left"/>
              <w:rPr>
                <w:rFonts w:ascii="宋体" w:eastAsia="宋体" w:hAnsi="宋体"/>
                <w:szCs w:val="21"/>
              </w:rPr>
            </w:pPr>
            <w:r w:rsidRPr="006E09D0">
              <w:rPr>
                <w:rFonts w:ascii="宋体" w:eastAsia="宋体" w:hAnsi="宋体"/>
                <w:szCs w:val="21"/>
              </w:rPr>
              <w:t>1.理解铁路选线的基本原则，影响线路走向选择的因素；</w:t>
            </w:r>
          </w:p>
          <w:p w:rsidR="005A299D" w:rsidRPr="006E09D0" w:rsidRDefault="005A299D" w:rsidP="00C82A1D">
            <w:pPr>
              <w:widowControl/>
              <w:snapToGrid w:val="0"/>
              <w:jc w:val="left"/>
              <w:rPr>
                <w:rFonts w:ascii="宋体" w:eastAsia="宋体" w:hAnsi="宋体"/>
                <w:szCs w:val="21"/>
              </w:rPr>
            </w:pPr>
            <w:r w:rsidRPr="006E09D0">
              <w:rPr>
                <w:rFonts w:ascii="宋体" w:eastAsia="宋体" w:hAnsi="宋体"/>
                <w:szCs w:val="21"/>
              </w:rPr>
              <w:t>2.理解接轨方案的选择因素；</w:t>
            </w:r>
          </w:p>
          <w:p w:rsidR="005A299D" w:rsidRPr="006E09D0" w:rsidRDefault="005A299D" w:rsidP="00C82A1D">
            <w:pPr>
              <w:widowControl/>
              <w:snapToGrid w:val="0"/>
              <w:jc w:val="left"/>
              <w:rPr>
                <w:rFonts w:ascii="宋体" w:eastAsia="宋体" w:hAnsi="宋体"/>
                <w:szCs w:val="21"/>
              </w:rPr>
            </w:pPr>
            <w:r w:rsidRPr="006E09D0">
              <w:rPr>
                <w:rFonts w:ascii="宋体" w:eastAsia="宋体" w:hAnsi="宋体"/>
                <w:szCs w:val="21"/>
              </w:rPr>
              <w:t>3.了解车站分布的基本原理及选站原则；</w:t>
            </w:r>
          </w:p>
          <w:p w:rsidR="00523427" w:rsidRPr="006E09D0" w:rsidRDefault="005A299D" w:rsidP="00C82A1D">
            <w:pPr>
              <w:widowControl/>
              <w:snapToGrid w:val="0"/>
              <w:jc w:val="left"/>
              <w:rPr>
                <w:rFonts w:ascii="宋体" w:eastAsia="宋体" w:hAnsi="宋体"/>
                <w:szCs w:val="21"/>
              </w:rPr>
            </w:pPr>
            <w:r w:rsidRPr="006E09D0">
              <w:rPr>
                <w:rFonts w:ascii="宋体" w:eastAsia="宋体" w:hAnsi="宋体"/>
                <w:szCs w:val="21"/>
              </w:rPr>
              <w:t>4.掌握铁路在紧坡地段和缓坡地段定线方法；</w:t>
            </w:r>
          </w:p>
          <w:p w:rsidR="005A299D" w:rsidRPr="006E09D0" w:rsidRDefault="006E09D0" w:rsidP="00C82A1D">
            <w:pPr>
              <w:widowControl/>
              <w:snapToGrid w:val="0"/>
              <w:jc w:val="left"/>
              <w:rPr>
                <w:rFonts w:ascii="宋体" w:eastAsia="宋体" w:hAnsi="宋体"/>
                <w:szCs w:val="21"/>
              </w:rPr>
            </w:pPr>
            <w:r>
              <w:rPr>
                <w:rFonts w:ascii="宋体" w:eastAsia="宋体" w:hAnsi="宋体"/>
                <w:szCs w:val="21"/>
              </w:rPr>
              <w:t>5</w:t>
            </w:r>
            <w:r w:rsidR="005A299D" w:rsidRPr="006E09D0">
              <w:rPr>
                <w:rFonts w:ascii="宋体" w:eastAsia="宋体" w:hAnsi="宋体"/>
                <w:szCs w:val="21"/>
              </w:rPr>
              <w:t>.理解在平原、丘陵地区、河谷地区和越岭地段定线的要求；</w:t>
            </w:r>
          </w:p>
          <w:p w:rsidR="005A299D" w:rsidRPr="006E09D0" w:rsidRDefault="006E09D0" w:rsidP="00C82A1D">
            <w:pPr>
              <w:widowControl/>
              <w:snapToGrid w:val="0"/>
              <w:jc w:val="left"/>
              <w:rPr>
                <w:rFonts w:ascii="宋体" w:eastAsia="宋体" w:hAnsi="宋体"/>
                <w:szCs w:val="21"/>
              </w:rPr>
            </w:pPr>
            <w:r>
              <w:rPr>
                <w:rFonts w:ascii="宋体" w:eastAsia="宋体" w:hAnsi="宋体"/>
                <w:szCs w:val="21"/>
              </w:rPr>
              <w:t>6</w:t>
            </w:r>
            <w:r w:rsidR="005A299D" w:rsidRPr="006E09D0">
              <w:rPr>
                <w:rFonts w:ascii="宋体" w:eastAsia="宋体" w:hAnsi="宋体"/>
                <w:szCs w:val="21"/>
              </w:rPr>
              <w:t>.理解在复杂地质条件（滑坡地区、岩堆地区、泥石流地区、冲沟地区、喀斯特地区、沼泽地区、永冻地区、沙漠地区、高烈度地区及水库地区）下的定线选择要点；</w:t>
            </w:r>
          </w:p>
          <w:p w:rsidR="005A299D" w:rsidRPr="006E09D0" w:rsidRDefault="006E09D0" w:rsidP="00C82A1D">
            <w:pPr>
              <w:widowControl/>
              <w:snapToGrid w:val="0"/>
              <w:jc w:val="left"/>
              <w:rPr>
                <w:rFonts w:ascii="宋体" w:eastAsia="宋体" w:hAnsi="宋体"/>
                <w:szCs w:val="21"/>
              </w:rPr>
            </w:pPr>
            <w:r>
              <w:rPr>
                <w:rFonts w:ascii="宋体" w:eastAsia="宋体" w:hAnsi="宋体"/>
                <w:szCs w:val="21"/>
              </w:rPr>
              <w:t>7</w:t>
            </w:r>
            <w:r w:rsidR="005A299D" w:rsidRPr="006E09D0">
              <w:rPr>
                <w:rFonts w:ascii="宋体" w:eastAsia="宋体" w:hAnsi="宋体"/>
                <w:szCs w:val="21"/>
              </w:rPr>
              <w:t>.理解在桥涵、隧道及道路交叉地段定线要求；</w:t>
            </w:r>
          </w:p>
          <w:p w:rsidR="005A299D" w:rsidRPr="006E09D0" w:rsidRDefault="006E09D0" w:rsidP="00C82A1D">
            <w:pPr>
              <w:widowControl/>
              <w:snapToGrid w:val="0"/>
              <w:jc w:val="left"/>
              <w:rPr>
                <w:rFonts w:ascii="宋体" w:eastAsia="宋体" w:hAnsi="宋体"/>
                <w:szCs w:val="21"/>
              </w:rPr>
            </w:pPr>
            <w:r>
              <w:rPr>
                <w:rFonts w:ascii="宋体" w:eastAsia="宋体" w:hAnsi="宋体"/>
                <w:szCs w:val="21"/>
              </w:rPr>
              <w:t>8</w:t>
            </w:r>
            <w:r w:rsidR="005A299D" w:rsidRPr="006E09D0">
              <w:rPr>
                <w:rFonts w:ascii="宋体" w:eastAsia="宋体" w:hAnsi="宋体"/>
                <w:szCs w:val="21"/>
              </w:rPr>
              <w:t>.了解计算机辅助选线设计的基本方法。</w:t>
            </w:r>
          </w:p>
        </w:tc>
        <w:tc>
          <w:tcPr>
            <w:tcW w:w="425" w:type="dxa"/>
            <w:vAlign w:val="center"/>
          </w:tcPr>
          <w:p w:rsidR="00523427" w:rsidRPr="006E09D0" w:rsidRDefault="00523427" w:rsidP="00F11BBE">
            <w:pPr>
              <w:widowControl/>
              <w:snapToGrid w:val="0"/>
              <w:jc w:val="center"/>
              <w:rPr>
                <w:rFonts w:ascii="宋体" w:eastAsia="宋体" w:hAnsi="宋体"/>
                <w:szCs w:val="21"/>
              </w:rPr>
            </w:pPr>
          </w:p>
        </w:tc>
      </w:tr>
      <w:tr w:rsidR="005A299D" w:rsidRPr="00F11BBE" w:rsidTr="00552EC7">
        <w:trPr>
          <w:trHeight w:val="340"/>
          <w:jc w:val="center"/>
        </w:trPr>
        <w:tc>
          <w:tcPr>
            <w:tcW w:w="743" w:type="dxa"/>
            <w:vAlign w:val="center"/>
          </w:tcPr>
          <w:p w:rsidR="005A299D" w:rsidRPr="006E09D0" w:rsidRDefault="00116DFA" w:rsidP="00F11BBE">
            <w:pPr>
              <w:widowControl/>
              <w:snapToGrid w:val="0"/>
              <w:jc w:val="center"/>
              <w:rPr>
                <w:rFonts w:ascii="宋体" w:eastAsia="宋体" w:hAnsi="宋体"/>
                <w:szCs w:val="21"/>
              </w:rPr>
            </w:pPr>
            <w:r w:rsidRPr="006E09D0">
              <w:rPr>
                <w:rFonts w:ascii="宋体" w:eastAsia="宋体" w:hAnsi="宋体" w:hint="eastAsia"/>
                <w:szCs w:val="21"/>
              </w:rPr>
              <w:t>1</w:t>
            </w:r>
            <w:r w:rsidRPr="006E09D0">
              <w:rPr>
                <w:rFonts w:ascii="宋体" w:eastAsia="宋体" w:hAnsi="宋体"/>
                <w:szCs w:val="21"/>
              </w:rPr>
              <w:t>3</w:t>
            </w:r>
          </w:p>
        </w:tc>
        <w:tc>
          <w:tcPr>
            <w:tcW w:w="680" w:type="dxa"/>
            <w:vAlign w:val="center"/>
          </w:tcPr>
          <w:p w:rsidR="005A299D" w:rsidRPr="006E09D0" w:rsidRDefault="005A299D" w:rsidP="00F11BBE">
            <w:pPr>
              <w:widowControl/>
              <w:snapToGrid w:val="0"/>
              <w:jc w:val="center"/>
              <w:rPr>
                <w:rFonts w:ascii="宋体" w:eastAsia="宋体" w:hAnsi="宋体"/>
                <w:szCs w:val="21"/>
              </w:rPr>
            </w:pPr>
          </w:p>
        </w:tc>
        <w:tc>
          <w:tcPr>
            <w:tcW w:w="850" w:type="dxa"/>
            <w:vAlign w:val="center"/>
          </w:tcPr>
          <w:p w:rsidR="005A299D" w:rsidRPr="006E09D0" w:rsidRDefault="00116DFA" w:rsidP="00F11BBE">
            <w:pPr>
              <w:widowControl/>
              <w:snapToGrid w:val="0"/>
              <w:jc w:val="center"/>
              <w:rPr>
                <w:rFonts w:ascii="宋体" w:eastAsia="宋体" w:hAnsi="宋体"/>
                <w:szCs w:val="21"/>
              </w:rPr>
            </w:pPr>
            <w:r w:rsidRPr="006E09D0">
              <w:rPr>
                <w:rFonts w:ascii="宋体" w:eastAsia="宋体" w:hAnsi="宋体" w:hint="eastAsia"/>
                <w:szCs w:val="21"/>
              </w:rPr>
              <w:t>第</w:t>
            </w:r>
            <w:r w:rsidRPr="006E09D0">
              <w:rPr>
                <w:rFonts w:ascii="宋体" w:eastAsia="宋体" w:hAnsi="宋体"/>
                <w:szCs w:val="21"/>
              </w:rPr>
              <w:t>5章 方案技术经济比较</w:t>
            </w:r>
          </w:p>
        </w:tc>
        <w:tc>
          <w:tcPr>
            <w:tcW w:w="1833" w:type="dxa"/>
            <w:vAlign w:val="center"/>
          </w:tcPr>
          <w:p w:rsidR="00116DFA" w:rsidRPr="006E09D0" w:rsidRDefault="00116DFA" w:rsidP="006E09D0">
            <w:pPr>
              <w:widowControl/>
              <w:snapToGrid w:val="0"/>
              <w:rPr>
                <w:rFonts w:ascii="宋体" w:eastAsia="宋体" w:hAnsi="宋体"/>
                <w:szCs w:val="21"/>
              </w:rPr>
            </w:pPr>
            <w:r w:rsidRPr="006E09D0">
              <w:rPr>
                <w:rFonts w:ascii="宋体" w:eastAsia="宋体" w:hAnsi="宋体"/>
                <w:szCs w:val="21"/>
              </w:rPr>
              <w:t>5.1 概述；</w:t>
            </w:r>
          </w:p>
          <w:p w:rsidR="00116DFA" w:rsidRPr="006E09D0" w:rsidRDefault="00116DFA" w:rsidP="006E09D0">
            <w:pPr>
              <w:widowControl/>
              <w:snapToGrid w:val="0"/>
              <w:rPr>
                <w:rFonts w:ascii="宋体" w:eastAsia="宋体" w:hAnsi="宋体"/>
                <w:szCs w:val="21"/>
              </w:rPr>
            </w:pPr>
            <w:r w:rsidRPr="006E09D0">
              <w:rPr>
                <w:rFonts w:ascii="宋体" w:eastAsia="宋体" w:hAnsi="宋体"/>
                <w:szCs w:val="21"/>
              </w:rPr>
              <w:t>5.2经济比较的基础数据；</w:t>
            </w:r>
          </w:p>
          <w:p w:rsidR="00116DFA" w:rsidRPr="006E09D0" w:rsidRDefault="00116DFA" w:rsidP="006E09D0">
            <w:pPr>
              <w:widowControl/>
              <w:snapToGrid w:val="0"/>
              <w:rPr>
                <w:rFonts w:ascii="宋体" w:eastAsia="宋体" w:hAnsi="宋体"/>
                <w:szCs w:val="21"/>
              </w:rPr>
            </w:pPr>
            <w:r w:rsidRPr="006E09D0">
              <w:rPr>
                <w:rFonts w:ascii="宋体" w:eastAsia="宋体" w:hAnsi="宋体"/>
                <w:szCs w:val="21"/>
              </w:rPr>
              <w:t>5.3方案的经济评价方法；</w:t>
            </w:r>
          </w:p>
          <w:p w:rsidR="005A299D" w:rsidRPr="006E09D0" w:rsidRDefault="00116DFA" w:rsidP="006E09D0">
            <w:pPr>
              <w:widowControl/>
              <w:snapToGrid w:val="0"/>
              <w:rPr>
                <w:rFonts w:ascii="宋体" w:eastAsia="宋体" w:hAnsi="宋体"/>
                <w:szCs w:val="21"/>
              </w:rPr>
            </w:pPr>
            <w:r w:rsidRPr="006E09D0">
              <w:rPr>
                <w:rFonts w:ascii="宋体" w:eastAsia="宋体" w:hAnsi="宋体"/>
                <w:szCs w:val="21"/>
              </w:rPr>
              <w:t>5.4方案的综合评价</w:t>
            </w:r>
          </w:p>
        </w:tc>
        <w:tc>
          <w:tcPr>
            <w:tcW w:w="567" w:type="dxa"/>
            <w:vAlign w:val="center"/>
          </w:tcPr>
          <w:p w:rsidR="005A299D" w:rsidRPr="006E09D0" w:rsidRDefault="00116DFA" w:rsidP="00F11BBE">
            <w:pPr>
              <w:widowControl/>
              <w:snapToGrid w:val="0"/>
              <w:jc w:val="center"/>
              <w:rPr>
                <w:rFonts w:ascii="宋体" w:eastAsia="宋体" w:hAnsi="宋体"/>
                <w:szCs w:val="21"/>
              </w:rPr>
            </w:pPr>
            <w:r w:rsidRPr="006E09D0">
              <w:rPr>
                <w:rFonts w:ascii="宋体" w:eastAsia="宋体" w:hAnsi="宋体" w:hint="eastAsia"/>
                <w:szCs w:val="21"/>
              </w:rPr>
              <w:t>2</w:t>
            </w:r>
          </w:p>
        </w:tc>
        <w:tc>
          <w:tcPr>
            <w:tcW w:w="5245" w:type="dxa"/>
            <w:vAlign w:val="center"/>
          </w:tcPr>
          <w:p w:rsidR="006E09D0" w:rsidRDefault="006E09D0" w:rsidP="006E09D0">
            <w:pPr>
              <w:widowControl/>
              <w:snapToGrid w:val="0"/>
              <w:jc w:val="left"/>
              <w:rPr>
                <w:rFonts w:ascii="宋体" w:eastAsia="宋体" w:hAnsi="宋体"/>
                <w:szCs w:val="21"/>
              </w:rPr>
            </w:pPr>
            <w:r>
              <w:rPr>
                <w:rFonts w:ascii="宋体" w:eastAsia="宋体" w:hAnsi="宋体" w:hint="eastAsia"/>
                <w:szCs w:val="21"/>
              </w:rPr>
              <w:t>作业：</w:t>
            </w:r>
          </w:p>
          <w:p w:rsidR="006E09D0" w:rsidRPr="006E09D0" w:rsidRDefault="006E09D0" w:rsidP="006E09D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Pr="006E09D0">
              <w:rPr>
                <w:rFonts w:ascii="宋体" w:eastAsia="宋体" w:hAnsi="宋体" w:hint="eastAsia"/>
                <w:szCs w:val="21"/>
              </w:rPr>
              <w:t>完成课后教师指定的问答题。</w:t>
            </w:r>
          </w:p>
          <w:p w:rsidR="006E09D0" w:rsidRPr="006E09D0" w:rsidRDefault="006E09D0" w:rsidP="00C82A1D">
            <w:pPr>
              <w:widowControl/>
              <w:snapToGrid w:val="0"/>
              <w:jc w:val="left"/>
              <w:rPr>
                <w:rFonts w:ascii="宋体" w:eastAsia="宋体" w:hAnsi="宋体"/>
                <w:szCs w:val="21"/>
              </w:rPr>
            </w:pPr>
            <w:r>
              <w:rPr>
                <w:rFonts w:ascii="宋体" w:eastAsia="宋体" w:hAnsi="宋体" w:hint="eastAsia"/>
                <w:szCs w:val="21"/>
              </w:rPr>
              <w:t>要求：</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1.了解技术经济比选的任务、指标及方案分类；</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2.掌握经济比较的基础数据分类及计算；</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3.掌握方案的经济评价方法及其分类；</w:t>
            </w:r>
          </w:p>
          <w:p w:rsidR="005A299D" w:rsidRPr="006E09D0" w:rsidRDefault="00C82A1D" w:rsidP="00C82A1D">
            <w:pPr>
              <w:widowControl/>
              <w:snapToGrid w:val="0"/>
              <w:jc w:val="left"/>
              <w:rPr>
                <w:rFonts w:ascii="宋体" w:eastAsia="宋体" w:hAnsi="宋体"/>
                <w:szCs w:val="21"/>
              </w:rPr>
            </w:pPr>
            <w:r w:rsidRPr="006E09D0">
              <w:rPr>
                <w:rFonts w:ascii="宋体" w:eastAsia="宋体" w:hAnsi="宋体"/>
                <w:szCs w:val="21"/>
              </w:rPr>
              <w:t>4.理解方案的综合评价指标</w:t>
            </w:r>
          </w:p>
        </w:tc>
        <w:tc>
          <w:tcPr>
            <w:tcW w:w="425" w:type="dxa"/>
            <w:vAlign w:val="center"/>
          </w:tcPr>
          <w:p w:rsidR="005A299D" w:rsidRPr="006E09D0" w:rsidRDefault="005A299D" w:rsidP="00F11BBE">
            <w:pPr>
              <w:widowControl/>
              <w:snapToGrid w:val="0"/>
              <w:jc w:val="center"/>
              <w:rPr>
                <w:rFonts w:ascii="宋体" w:eastAsia="宋体" w:hAnsi="宋体"/>
                <w:szCs w:val="21"/>
              </w:rPr>
            </w:pPr>
          </w:p>
        </w:tc>
      </w:tr>
      <w:tr w:rsidR="005A299D" w:rsidRPr="00F11BBE" w:rsidTr="00552EC7">
        <w:trPr>
          <w:trHeight w:val="340"/>
          <w:jc w:val="center"/>
        </w:trPr>
        <w:tc>
          <w:tcPr>
            <w:tcW w:w="743" w:type="dxa"/>
            <w:vAlign w:val="center"/>
          </w:tcPr>
          <w:p w:rsidR="005A299D" w:rsidRPr="006E09D0" w:rsidRDefault="00116DFA" w:rsidP="00552EC7">
            <w:pPr>
              <w:widowControl/>
              <w:snapToGrid w:val="0"/>
              <w:ind w:leftChars="-53" w:left="-111" w:rightChars="-34" w:right="-71"/>
              <w:jc w:val="center"/>
              <w:rPr>
                <w:rFonts w:ascii="宋体" w:eastAsia="宋体" w:hAnsi="宋体"/>
                <w:szCs w:val="21"/>
              </w:rPr>
            </w:pPr>
            <w:r w:rsidRPr="006E09D0">
              <w:rPr>
                <w:rFonts w:ascii="宋体" w:eastAsia="宋体" w:hAnsi="宋体" w:hint="eastAsia"/>
                <w:szCs w:val="21"/>
              </w:rPr>
              <w:t>1</w:t>
            </w:r>
            <w:r w:rsidRPr="006E09D0">
              <w:rPr>
                <w:rFonts w:ascii="宋体" w:eastAsia="宋体" w:hAnsi="宋体"/>
                <w:szCs w:val="21"/>
              </w:rPr>
              <w:t>4-15</w:t>
            </w:r>
          </w:p>
        </w:tc>
        <w:tc>
          <w:tcPr>
            <w:tcW w:w="680" w:type="dxa"/>
            <w:vAlign w:val="center"/>
          </w:tcPr>
          <w:p w:rsidR="005A299D" w:rsidRPr="006E09D0" w:rsidRDefault="005A299D" w:rsidP="00F11BBE">
            <w:pPr>
              <w:widowControl/>
              <w:snapToGrid w:val="0"/>
              <w:jc w:val="center"/>
              <w:rPr>
                <w:rFonts w:ascii="宋体" w:eastAsia="宋体" w:hAnsi="宋体"/>
                <w:szCs w:val="21"/>
              </w:rPr>
            </w:pPr>
          </w:p>
        </w:tc>
        <w:tc>
          <w:tcPr>
            <w:tcW w:w="850" w:type="dxa"/>
            <w:vAlign w:val="center"/>
          </w:tcPr>
          <w:p w:rsidR="005A299D" w:rsidRPr="006E09D0" w:rsidRDefault="00C82A1D" w:rsidP="00F11BBE">
            <w:pPr>
              <w:widowControl/>
              <w:snapToGrid w:val="0"/>
              <w:jc w:val="center"/>
              <w:rPr>
                <w:rFonts w:ascii="宋体" w:eastAsia="宋体" w:hAnsi="宋体"/>
                <w:szCs w:val="21"/>
              </w:rPr>
            </w:pPr>
            <w:r w:rsidRPr="006E09D0">
              <w:rPr>
                <w:rFonts w:ascii="宋体" w:eastAsia="宋体" w:hAnsi="宋体" w:hint="eastAsia"/>
                <w:szCs w:val="21"/>
              </w:rPr>
              <w:t>第</w:t>
            </w:r>
            <w:r w:rsidRPr="006E09D0">
              <w:rPr>
                <w:rFonts w:ascii="宋体" w:eastAsia="宋体" w:hAnsi="宋体"/>
                <w:szCs w:val="21"/>
              </w:rPr>
              <w:t>6章 车站设计</w:t>
            </w:r>
          </w:p>
        </w:tc>
        <w:tc>
          <w:tcPr>
            <w:tcW w:w="1833" w:type="dxa"/>
            <w:vAlign w:val="center"/>
          </w:tcPr>
          <w:p w:rsidR="00C82A1D" w:rsidRPr="006E09D0" w:rsidRDefault="00C82A1D" w:rsidP="006E09D0">
            <w:pPr>
              <w:widowControl/>
              <w:snapToGrid w:val="0"/>
              <w:jc w:val="left"/>
              <w:rPr>
                <w:rFonts w:ascii="宋体" w:eastAsia="宋体" w:hAnsi="宋体"/>
                <w:szCs w:val="21"/>
              </w:rPr>
            </w:pPr>
            <w:r w:rsidRPr="006E09D0">
              <w:rPr>
                <w:rFonts w:ascii="宋体" w:eastAsia="宋体" w:hAnsi="宋体"/>
                <w:szCs w:val="21"/>
              </w:rPr>
              <w:t>6.1会让站和越行站；</w:t>
            </w:r>
          </w:p>
          <w:p w:rsidR="00C82A1D" w:rsidRPr="006E09D0" w:rsidRDefault="00C82A1D" w:rsidP="006E09D0">
            <w:pPr>
              <w:widowControl/>
              <w:snapToGrid w:val="0"/>
              <w:jc w:val="left"/>
              <w:rPr>
                <w:rFonts w:ascii="宋体" w:eastAsia="宋体" w:hAnsi="宋体"/>
                <w:szCs w:val="21"/>
              </w:rPr>
            </w:pPr>
            <w:r w:rsidRPr="006E09D0">
              <w:rPr>
                <w:rFonts w:ascii="宋体" w:eastAsia="宋体" w:hAnsi="宋体"/>
                <w:szCs w:val="21"/>
              </w:rPr>
              <w:t>6.2中间站设计；</w:t>
            </w:r>
          </w:p>
          <w:p w:rsidR="00C82A1D" w:rsidRPr="006E09D0" w:rsidRDefault="00C82A1D" w:rsidP="006E09D0">
            <w:pPr>
              <w:widowControl/>
              <w:snapToGrid w:val="0"/>
              <w:jc w:val="left"/>
              <w:rPr>
                <w:rFonts w:ascii="宋体" w:eastAsia="宋体" w:hAnsi="宋体"/>
                <w:szCs w:val="21"/>
              </w:rPr>
            </w:pPr>
            <w:r w:rsidRPr="006E09D0">
              <w:rPr>
                <w:rFonts w:ascii="宋体" w:eastAsia="宋体" w:hAnsi="宋体"/>
                <w:szCs w:val="21"/>
              </w:rPr>
              <w:t>6.3区段站设计概要；</w:t>
            </w:r>
          </w:p>
          <w:p w:rsidR="00C82A1D" w:rsidRPr="006E09D0" w:rsidRDefault="00C82A1D" w:rsidP="006E09D0">
            <w:pPr>
              <w:widowControl/>
              <w:snapToGrid w:val="0"/>
              <w:jc w:val="left"/>
              <w:rPr>
                <w:rFonts w:ascii="宋体" w:eastAsia="宋体" w:hAnsi="宋体"/>
                <w:szCs w:val="21"/>
              </w:rPr>
            </w:pPr>
            <w:r w:rsidRPr="006E09D0">
              <w:rPr>
                <w:rFonts w:ascii="宋体" w:eastAsia="宋体" w:hAnsi="宋体"/>
                <w:szCs w:val="21"/>
              </w:rPr>
              <w:t>6.4编组站与枢纽概述；</w:t>
            </w:r>
          </w:p>
          <w:p w:rsidR="005A299D" w:rsidRPr="006E09D0" w:rsidRDefault="00C82A1D" w:rsidP="006E09D0">
            <w:pPr>
              <w:widowControl/>
              <w:snapToGrid w:val="0"/>
              <w:jc w:val="left"/>
              <w:rPr>
                <w:rFonts w:ascii="宋体" w:eastAsia="宋体" w:hAnsi="宋体"/>
                <w:szCs w:val="21"/>
              </w:rPr>
            </w:pPr>
            <w:r w:rsidRPr="006E09D0">
              <w:rPr>
                <w:rFonts w:ascii="宋体" w:eastAsia="宋体" w:hAnsi="宋体"/>
                <w:szCs w:val="21"/>
              </w:rPr>
              <w:t>6.5高速车站设计概述</w:t>
            </w:r>
          </w:p>
        </w:tc>
        <w:tc>
          <w:tcPr>
            <w:tcW w:w="567" w:type="dxa"/>
            <w:vAlign w:val="center"/>
          </w:tcPr>
          <w:p w:rsidR="005A299D" w:rsidRPr="006E09D0" w:rsidRDefault="00116DFA" w:rsidP="00F11BBE">
            <w:pPr>
              <w:widowControl/>
              <w:snapToGrid w:val="0"/>
              <w:jc w:val="center"/>
              <w:rPr>
                <w:rFonts w:ascii="宋体" w:eastAsia="宋体" w:hAnsi="宋体"/>
                <w:szCs w:val="21"/>
              </w:rPr>
            </w:pPr>
            <w:r w:rsidRPr="006E09D0">
              <w:rPr>
                <w:rFonts w:ascii="宋体" w:eastAsia="宋体" w:hAnsi="宋体" w:hint="eastAsia"/>
                <w:szCs w:val="21"/>
              </w:rPr>
              <w:t>4</w:t>
            </w:r>
          </w:p>
        </w:tc>
        <w:tc>
          <w:tcPr>
            <w:tcW w:w="5245" w:type="dxa"/>
            <w:vAlign w:val="center"/>
          </w:tcPr>
          <w:p w:rsidR="006E09D0" w:rsidRDefault="006E09D0" w:rsidP="006E09D0">
            <w:pPr>
              <w:widowControl/>
              <w:snapToGrid w:val="0"/>
              <w:jc w:val="left"/>
              <w:rPr>
                <w:rFonts w:ascii="宋体" w:eastAsia="宋体" w:hAnsi="宋体"/>
                <w:szCs w:val="21"/>
              </w:rPr>
            </w:pPr>
            <w:r>
              <w:rPr>
                <w:rFonts w:ascii="宋体" w:eastAsia="宋体" w:hAnsi="宋体" w:hint="eastAsia"/>
                <w:szCs w:val="21"/>
              </w:rPr>
              <w:t>作业：</w:t>
            </w:r>
          </w:p>
          <w:p w:rsidR="006E09D0" w:rsidRPr="006E09D0" w:rsidRDefault="006E09D0" w:rsidP="006E09D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Pr="006E09D0">
              <w:rPr>
                <w:rFonts w:ascii="宋体" w:eastAsia="宋体" w:hAnsi="宋体" w:hint="eastAsia"/>
                <w:szCs w:val="21"/>
              </w:rPr>
              <w:t>完成课后教师指定的问答题。</w:t>
            </w:r>
          </w:p>
          <w:p w:rsidR="006E09D0" w:rsidRDefault="006E09D0" w:rsidP="006E09D0">
            <w:pPr>
              <w:widowControl/>
              <w:snapToGrid w:val="0"/>
              <w:jc w:val="left"/>
              <w:rPr>
                <w:rFonts w:ascii="宋体" w:eastAsia="宋体" w:hAnsi="宋体"/>
                <w:szCs w:val="21"/>
              </w:rPr>
            </w:pPr>
            <w:r>
              <w:rPr>
                <w:rFonts w:ascii="宋体" w:eastAsia="宋体" w:hAnsi="宋体" w:hint="eastAsia"/>
                <w:szCs w:val="21"/>
              </w:rPr>
              <w:t>要求：</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1.掌握会让站、越行站和中间站的布置图型及主要的设备配置；</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2.掌握区段站的设计及其设备配置；</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3.理解大型编组站和枢纽站设计；</w:t>
            </w:r>
          </w:p>
          <w:p w:rsidR="005A299D" w:rsidRPr="006E09D0" w:rsidRDefault="00C82A1D" w:rsidP="00C82A1D">
            <w:pPr>
              <w:widowControl/>
              <w:snapToGrid w:val="0"/>
              <w:jc w:val="left"/>
              <w:rPr>
                <w:rFonts w:ascii="宋体" w:eastAsia="宋体" w:hAnsi="宋体"/>
                <w:szCs w:val="21"/>
              </w:rPr>
            </w:pPr>
            <w:r w:rsidRPr="006E09D0">
              <w:rPr>
                <w:rFonts w:ascii="宋体" w:eastAsia="宋体" w:hAnsi="宋体"/>
                <w:szCs w:val="21"/>
              </w:rPr>
              <w:t>4.理解高速车站设计的基本图型。</w:t>
            </w:r>
          </w:p>
        </w:tc>
        <w:tc>
          <w:tcPr>
            <w:tcW w:w="425" w:type="dxa"/>
            <w:vAlign w:val="center"/>
          </w:tcPr>
          <w:p w:rsidR="005A299D" w:rsidRPr="006E09D0" w:rsidRDefault="005A299D" w:rsidP="00F11BBE">
            <w:pPr>
              <w:widowControl/>
              <w:snapToGrid w:val="0"/>
              <w:jc w:val="center"/>
              <w:rPr>
                <w:rFonts w:ascii="宋体" w:eastAsia="宋体" w:hAnsi="宋体"/>
                <w:szCs w:val="21"/>
              </w:rPr>
            </w:pPr>
          </w:p>
        </w:tc>
      </w:tr>
      <w:tr w:rsidR="005A299D" w:rsidRPr="00F11BBE" w:rsidTr="00552EC7">
        <w:trPr>
          <w:trHeight w:val="340"/>
          <w:jc w:val="center"/>
        </w:trPr>
        <w:tc>
          <w:tcPr>
            <w:tcW w:w="743" w:type="dxa"/>
            <w:vAlign w:val="center"/>
          </w:tcPr>
          <w:p w:rsidR="005A299D" w:rsidRPr="006E09D0" w:rsidRDefault="00116DFA" w:rsidP="00F11BBE">
            <w:pPr>
              <w:widowControl/>
              <w:snapToGrid w:val="0"/>
              <w:jc w:val="center"/>
              <w:rPr>
                <w:rFonts w:ascii="宋体" w:eastAsia="宋体" w:hAnsi="宋体"/>
                <w:szCs w:val="21"/>
              </w:rPr>
            </w:pPr>
            <w:r w:rsidRPr="006E09D0">
              <w:rPr>
                <w:rFonts w:ascii="宋体" w:eastAsia="宋体" w:hAnsi="宋体" w:hint="eastAsia"/>
                <w:szCs w:val="21"/>
              </w:rPr>
              <w:t>1</w:t>
            </w:r>
            <w:r w:rsidRPr="006E09D0">
              <w:rPr>
                <w:rFonts w:ascii="宋体" w:eastAsia="宋体" w:hAnsi="宋体"/>
                <w:szCs w:val="21"/>
              </w:rPr>
              <w:t>6</w:t>
            </w:r>
          </w:p>
        </w:tc>
        <w:tc>
          <w:tcPr>
            <w:tcW w:w="680" w:type="dxa"/>
            <w:vAlign w:val="center"/>
          </w:tcPr>
          <w:p w:rsidR="005A299D" w:rsidRPr="006E09D0" w:rsidRDefault="005A299D" w:rsidP="00F11BBE">
            <w:pPr>
              <w:widowControl/>
              <w:snapToGrid w:val="0"/>
              <w:jc w:val="center"/>
              <w:rPr>
                <w:rFonts w:ascii="宋体" w:eastAsia="宋体" w:hAnsi="宋体"/>
                <w:szCs w:val="21"/>
              </w:rPr>
            </w:pPr>
          </w:p>
        </w:tc>
        <w:tc>
          <w:tcPr>
            <w:tcW w:w="850" w:type="dxa"/>
            <w:vAlign w:val="center"/>
          </w:tcPr>
          <w:p w:rsidR="005A299D" w:rsidRPr="006E09D0" w:rsidRDefault="00C82A1D" w:rsidP="00F11BBE">
            <w:pPr>
              <w:widowControl/>
              <w:snapToGrid w:val="0"/>
              <w:jc w:val="center"/>
              <w:rPr>
                <w:rFonts w:ascii="宋体" w:eastAsia="宋体" w:hAnsi="宋体"/>
                <w:szCs w:val="21"/>
              </w:rPr>
            </w:pPr>
            <w:r w:rsidRPr="006E09D0">
              <w:rPr>
                <w:rFonts w:ascii="宋体" w:eastAsia="宋体" w:hAnsi="宋体" w:hint="eastAsia"/>
                <w:szCs w:val="21"/>
              </w:rPr>
              <w:t>第</w:t>
            </w:r>
            <w:r w:rsidRPr="006E09D0">
              <w:rPr>
                <w:rFonts w:ascii="宋体" w:eastAsia="宋体" w:hAnsi="宋体"/>
                <w:szCs w:val="21"/>
              </w:rPr>
              <w:t>7章 铁路运输能力加强</w:t>
            </w:r>
          </w:p>
        </w:tc>
        <w:tc>
          <w:tcPr>
            <w:tcW w:w="1833" w:type="dxa"/>
            <w:vAlign w:val="center"/>
          </w:tcPr>
          <w:p w:rsidR="005A299D" w:rsidRPr="006E09D0" w:rsidRDefault="00C82A1D" w:rsidP="00C82A1D">
            <w:pPr>
              <w:widowControl/>
              <w:snapToGrid w:val="0"/>
              <w:jc w:val="left"/>
              <w:rPr>
                <w:rFonts w:ascii="宋体" w:eastAsia="宋体" w:hAnsi="宋体"/>
                <w:szCs w:val="21"/>
              </w:rPr>
            </w:pPr>
            <w:r w:rsidRPr="006E09D0">
              <w:rPr>
                <w:rFonts w:ascii="宋体" w:eastAsia="宋体" w:hAnsi="宋体"/>
                <w:szCs w:val="21"/>
              </w:rPr>
              <w:t>7.1 既有铁路能力加强的措施</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7.2 铁路客运提速；</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7.3修建高速铁路；</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7.4发展重载运输。</w:t>
            </w:r>
          </w:p>
        </w:tc>
        <w:tc>
          <w:tcPr>
            <w:tcW w:w="567" w:type="dxa"/>
            <w:vAlign w:val="center"/>
          </w:tcPr>
          <w:p w:rsidR="005A299D" w:rsidRPr="006E09D0" w:rsidRDefault="00C82A1D" w:rsidP="00F11BBE">
            <w:pPr>
              <w:widowControl/>
              <w:snapToGrid w:val="0"/>
              <w:jc w:val="center"/>
              <w:rPr>
                <w:rFonts w:ascii="宋体" w:eastAsia="宋体" w:hAnsi="宋体"/>
                <w:szCs w:val="21"/>
              </w:rPr>
            </w:pPr>
            <w:r w:rsidRPr="006E09D0">
              <w:rPr>
                <w:rFonts w:ascii="宋体" w:eastAsia="宋体" w:hAnsi="宋体"/>
                <w:szCs w:val="21"/>
              </w:rPr>
              <w:t>4</w:t>
            </w:r>
          </w:p>
        </w:tc>
        <w:tc>
          <w:tcPr>
            <w:tcW w:w="5245" w:type="dxa"/>
            <w:vAlign w:val="center"/>
          </w:tcPr>
          <w:p w:rsidR="006E09D0" w:rsidRDefault="006E09D0" w:rsidP="006E09D0">
            <w:pPr>
              <w:widowControl/>
              <w:snapToGrid w:val="0"/>
              <w:jc w:val="left"/>
              <w:rPr>
                <w:rFonts w:ascii="宋体" w:eastAsia="宋体" w:hAnsi="宋体"/>
                <w:szCs w:val="21"/>
              </w:rPr>
            </w:pPr>
            <w:r>
              <w:rPr>
                <w:rFonts w:ascii="宋体" w:eastAsia="宋体" w:hAnsi="宋体" w:hint="eastAsia"/>
                <w:szCs w:val="21"/>
              </w:rPr>
              <w:t>作业：</w:t>
            </w:r>
          </w:p>
          <w:p w:rsidR="006E09D0" w:rsidRPr="006E09D0" w:rsidRDefault="006E09D0" w:rsidP="006E09D0">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Pr="006E09D0">
              <w:rPr>
                <w:rFonts w:ascii="宋体" w:eastAsia="宋体" w:hAnsi="宋体" w:hint="eastAsia"/>
                <w:szCs w:val="21"/>
              </w:rPr>
              <w:t>完成课后教师指定的问答题。</w:t>
            </w:r>
          </w:p>
          <w:p w:rsidR="006E09D0" w:rsidRDefault="006E09D0" w:rsidP="006E09D0">
            <w:pPr>
              <w:widowControl/>
              <w:snapToGrid w:val="0"/>
              <w:jc w:val="left"/>
              <w:rPr>
                <w:rFonts w:ascii="宋体" w:eastAsia="宋体" w:hAnsi="宋体"/>
                <w:szCs w:val="21"/>
              </w:rPr>
            </w:pPr>
            <w:r>
              <w:rPr>
                <w:rFonts w:ascii="宋体" w:eastAsia="宋体" w:hAnsi="宋体" w:hint="eastAsia"/>
                <w:szCs w:val="21"/>
              </w:rPr>
              <w:t>要求：</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1.掌握既有铁路能力加强措施（运输组织措施、改革牵引动力与信联闭措施及改建工程措施）；</w:t>
            </w:r>
          </w:p>
          <w:p w:rsidR="005A299D" w:rsidRPr="006E09D0" w:rsidRDefault="00C82A1D" w:rsidP="00C82A1D">
            <w:pPr>
              <w:widowControl/>
              <w:snapToGrid w:val="0"/>
              <w:jc w:val="left"/>
              <w:rPr>
                <w:rFonts w:ascii="宋体" w:eastAsia="宋体" w:hAnsi="宋体"/>
                <w:szCs w:val="21"/>
              </w:rPr>
            </w:pPr>
            <w:r w:rsidRPr="006E09D0">
              <w:rPr>
                <w:rFonts w:ascii="宋体" w:eastAsia="宋体" w:hAnsi="宋体"/>
                <w:szCs w:val="21"/>
              </w:rPr>
              <w:t>2.理解既有线加强的总体设计工作内容和原则。</w:t>
            </w:r>
          </w:p>
          <w:p w:rsidR="00C82A1D" w:rsidRPr="006E09D0" w:rsidRDefault="006E09D0" w:rsidP="00C82A1D">
            <w:pPr>
              <w:widowControl/>
              <w:snapToGrid w:val="0"/>
              <w:jc w:val="left"/>
              <w:rPr>
                <w:rFonts w:ascii="宋体" w:eastAsia="宋体" w:hAnsi="宋体"/>
                <w:szCs w:val="21"/>
              </w:rPr>
            </w:pPr>
            <w:r>
              <w:rPr>
                <w:rFonts w:ascii="宋体" w:eastAsia="宋体" w:hAnsi="宋体"/>
                <w:szCs w:val="21"/>
              </w:rPr>
              <w:t>3</w:t>
            </w:r>
            <w:r w:rsidR="00C82A1D" w:rsidRPr="006E09D0">
              <w:rPr>
                <w:rFonts w:ascii="宋体" w:eastAsia="宋体" w:hAnsi="宋体"/>
                <w:szCs w:val="21"/>
              </w:rPr>
              <w:t>.理解旅客列车提速及方案的选择，线路技术条件及要求；</w:t>
            </w:r>
          </w:p>
          <w:p w:rsidR="00C82A1D" w:rsidRPr="006E09D0" w:rsidRDefault="006E09D0" w:rsidP="00C82A1D">
            <w:pPr>
              <w:widowControl/>
              <w:snapToGrid w:val="0"/>
              <w:jc w:val="left"/>
              <w:rPr>
                <w:rFonts w:ascii="宋体" w:eastAsia="宋体" w:hAnsi="宋体"/>
                <w:szCs w:val="21"/>
              </w:rPr>
            </w:pPr>
            <w:r>
              <w:rPr>
                <w:rFonts w:ascii="宋体" w:eastAsia="宋体" w:hAnsi="宋体"/>
                <w:szCs w:val="21"/>
              </w:rPr>
              <w:t>4</w:t>
            </w:r>
            <w:r w:rsidR="00C82A1D" w:rsidRPr="006E09D0">
              <w:rPr>
                <w:rFonts w:ascii="宋体" w:eastAsia="宋体" w:hAnsi="宋体"/>
                <w:szCs w:val="21"/>
              </w:rPr>
              <w:t>.理解高速铁路列车运行模式及兴建条件；</w:t>
            </w:r>
          </w:p>
          <w:p w:rsidR="00C82A1D" w:rsidRPr="006E09D0" w:rsidRDefault="006E09D0" w:rsidP="00C82A1D">
            <w:pPr>
              <w:widowControl/>
              <w:snapToGrid w:val="0"/>
              <w:jc w:val="left"/>
              <w:rPr>
                <w:rFonts w:ascii="宋体" w:eastAsia="宋体" w:hAnsi="宋体"/>
                <w:szCs w:val="21"/>
              </w:rPr>
            </w:pPr>
            <w:r>
              <w:rPr>
                <w:rFonts w:ascii="宋体" w:eastAsia="宋体" w:hAnsi="宋体"/>
                <w:szCs w:val="21"/>
              </w:rPr>
              <w:t>5</w:t>
            </w:r>
            <w:r w:rsidR="00C82A1D" w:rsidRPr="006E09D0">
              <w:rPr>
                <w:rFonts w:ascii="宋体" w:eastAsia="宋体" w:hAnsi="宋体"/>
                <w:szCs w:val="21"/>
              </w:rPr>
              <w:t>.了解发展重载运输及其要求。</w:t>
            </w:r>
          </w:p>
        </w:tc>
        <w:tc>
          <w:tcPr>
            <w:tcW w:w="425" w:type="dxa"/>
            <w:vAlign w:val="center"/>
          </w:tcPr>
          <w:p w:rsidR="005A299D" w:rsidRPr="006E09D0" w:rsidRDefault="005A299D" w:rsidP="00F11BBE">
            <w:pPr>
              <w:widowControl/>
              <w:snapToGrid w:val="0"/>
              <w:jc w:val="center"/>
              <w:rPr>
                <w:rFonts w:ascii="宋体" w:eastAsia="宋体" w:hAnsi="宋体"/>
                <w:szCs w:val="21"/>
              </w:rPr>
            </w:pPr>
          </w:p>
        </w:tc>
      </w:tr>
      <w:tr w:rsidR="005A299D" w:rsidRPr="00F11BBE" w:rsidTr="00552EC7">
        <w:trPr>
          <w:trHeight w:val="340"/>
          <w:jc w:val="center"/>
        </w:trPr>
        <w:tc>
          <w:tcPr>
            <w:tcW w:w="743" w:type="dxa"/>
            <w:vAlign w:val="center"/>
          </w:tcPr>
          <w:p w:rsidR="005A299D" w:rsidRPr="006E09D0" w:rsidRDefault="00116DFA" w:rsidP="00F11BBE">
            <w:pPr>
              <w:widowControl/>
              <w:snapToGrid w:val="0"/>
              <w:jc w:val="center"/>
              <w:rPr>
                <w:rFonts w:ascii="宋体" w:eastAsia="宋体" w:hAnsi="宋体"/>
                <w:szCs w:val="21"/>
              </w:rPr>
            </w:pPr>
            <w:r w:rsidRPr="006E09D0">
              <w:rPr>
                <w:rFonts w:ascii="宋体" w:eastAsia="宋体" w:hAnsi="宋体" w:hint="eastAsia"/>
                <w:szCs w:val="21"/>
              </w:rPr>
              <w:lastRenderedPageBreak/>
              <w:t>1</w:t>
            </w:r>
            <w:r w:rsidRPr="006E09D0">
              <w:rPr>
                <w:rFonts w:ascii="宋体" w:eastAsia="宋体" w:hAnsi="宋体"/>
                <w:szCs w:val="21"/>
              </w:rPr>
              <w:t>7</w:t>
            </w:r>
          </w:p>
        </w:tc>
        <w:tc>
          <w:tcPr>
            <w:tcW w:w="680" w:type="dxa"/>
            <w:vAlign w:val="center"/>
          </w:tcPr>
          <w:p w:rsidR="005A299D" w:rsidRPr="006E09D0" w:rsidRDefault="005A299D" w:rsidP="00F11BBE">
            <w:pPr>
              <w:widowControl/>
              <w:snapToGrid w:val="0"/>
              <w:jc w:val="center"/>
              <w:rPr>
                <w:rFonts w:ascii="宋体" w:eastAsia="宋体" w:hAnsi="宋体"/>
                <w:szCs w:val="21"/>
              </w:rPr>
            </w:pPr>
          </w:p>
        </w:tc>
        <w:tc>
          <w:tcPr>
            <w:tcW w:w="850" w:type="dxa"/>
            <w:vAlign w:val="center"/>
          </w:tcPr>
          <w:p w:rsidR="005A299D" w:rsidRPr="006E09D0" w:rsidRDefault="00C82A1D" w:rsidP="00F11BBE">
            <w:pPr>
              <w:widowControl/>
              <w:snapToGrid w:val="0"/>
              <w:jc w:val="center"/>
              <w:rPr>
                <w:rFonts w:ascii="宋体" w:eastAsia="宋体" w:hAnsi="宋体"/>
                <w:szCs w:val="21"/>
              </w:rPr>
            </w:pPr>
            <w:r w:rsidRPr="006E09D0">
              <w:rPr>
                <w:rFonts w:ascii="宋体" w:eastAsia="宋体" w:hAnsi="宋体" w:hint="eastAsia"/>
                <w:szCs w:val="21"/>
              </w:rPr>
              <w:t>第</w:t>
            </w:r>
            <w:r w:rsidRPr="006E09D0">
              <w:rPr>
                <w:rFonts w:ascii="宋体" w:eastAsia="宋体" w:hAnsi="宋体"/>
                <w:szCs w:val="21"/>
              </w:rPr>
              <w:t>8章 既有线改建与增建复线设计</w:t>
            </w:r>
          </w:p>
        </w:tc>
        <w:tc>
          <w:tcPr>
            <w:tcW w:w="1833" w:type="dxa"/>
            <w:vAlign w:val="center"/>
          </w:tcPr>
          <w:p w:rsidR="005A299D" w:rsidRPr="006E09D0" w:rsidRDefault="00C82A1D" w:rsidP="00C82A1D">
            <w:pPr>
              <w:widowControl/>
              <w:snapToGrid w:val="0"/>
              <w:jc w:val="left"/>
              <w:rPr>
                <w:rFonts w:ascii="宋体" w:eastAsia="宋体" w:hAnsi="宋体"/>
                <w:szCs w:val="21"/>
              </w:rPr>
            </w:pPr>
            <w:r w:rsidRPr="006E09D0">
              <w:rPr>
                <w:rFonts w:ascii="宋体" w:eastAsia="宋体" w:hAnsi="宋体"/>
                <w:szCs w:val="21"/>
              </w:rPr>
              <w:t>8.1 既有线改建设计</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8.2 第二线设计；</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8.3修建三线、四线、分流线</w:t>
            </w:r>
          </w:p>
        </w:tc>
        <w:tc>
          <w:tcPr>
            <w:tcW w:w="567" w:type="dxa"/>
            <w:vAlign w:val="center"/>
          </w:tcPr>
          <w:p w:rsidR="005A299D" w:rsidRPr="006E09D0" w:rsidRDefault="00116DFA" w:rsidP="00F11BBE">
            <w:pPr>
              <w:widowControl/>
              <w:snapToGrid w:val="0"/>
              <w:jc w:val="center"/>
              <w:rPr>
                <w:rFonts w:ascii="宋体" w:eastAsia="宋体" w:hAnsi="宋体"/>
                <w:szCs w:val="21"/>
              </w:rPr>
            </w:pPr>
            <w:r w:rsidRPr="006E09D0">
              <w:rPr>
                <w:rFonts w:ascii="宋体" w:eastAsia="宋体" w:hAnsi="宋体" w:hint="eastAsia"/>
                <w:szCs w:val="21"/>
              </w:rPr>
              <w:t>2</w:t>
            </w:r>
          </w:p>
        </w:tc>
        <w:tc>
          <w:tcPr>
            <w:tcW w:w="5245" w:type="dxa"/>
            <w:vAlign w:val="center"/>
          </w:tcPr>
          <w:p w:rsidR="00602CCB" w:rsidRDefault="00602CCB" w:rsidP="00602CCB">
            <w:pPr>
              <w:widowControl/>
              <w:snapToGrid w:val="0"/>
              <w:jc w:val="left"/>
              <w:rPr>
                <w:rFonts w:ascii="宋体" w:eastAsia="宋体" w:hAnsi="宋体"/>
                <w:szCs w:val="21"/>
              </w:rPr>
            </w:pPr>
            <w:r>
              <w:rPr>
                <w:rFonts w:ascii="宋体" w:eastAsia="宋体" w:hAnsi="宋体" w:hint="eastAsia"/>
                <w:szCs w:val="21"/>
              </w:rPr>
              <w:t>作业：</w:t>
            </w:r>
          </w:p>
          <w:p w:rsidR="00602CCB" w:rsidRPr="006E09D0" w:rsidRDefault="00602CCB" w:rsidP="00602CCB">
            <w:pPr>
              <w:widowControl/>
              <w:snapToGrid w:val="0"/>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sidRPr="006E09D0">
              <w:rPr>
                <w:rFonts w:ascii="宋体" w:eastAsia="宋体" w:hAnsi="宋体" w:hint="eastAsia"/>
                <w:szCs w:val="21"/>
              </w:rPr>
              <w:t>完成课后教师指定的问答题。</w:t>
            </w:r>
          </w:p>
          <w:p w:rsidR="00602CCB" w:rsidRDefault="00602CCB" w:rsidP="00602CCB">
            <w:pPr>
              <w:widowControl/>
              <w:snapToGrid w:val="0"/>
              <w:jc w:val="left"/>
              <w:rPr>
                <w:rFonts w:ascii="宋体" w:eastAsia="宋体" w:hAnsi="宋体"/>
                <w:szCs w:val="21"/>
              </w:rPr>
            </w:pPr>
            <w:r>
              <w:rPr>
                <w:rFonts w:ascii="宋体" w:eastAsia="宋体" w:hAnsi="宋体" w:hint="eastAsia"/>
                <w:szCs w:val="21"/>
              </w:rPr>
              <w:t>要求：</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1.理解既有线改建设计的因素及注意事项；</w:t>
            </w:r>
          </w:p>
          <w:p w:rsidR="00C82A1D" w:rsidRPr="006E09D0" w:rsidRDefault="00C82A1D" w:rsidP="00C82A1D">
            <w:pPr>
              <w:widowControl/>
              <w:snapToGrid w:val="0"/>
              <w:jc w:val="left"/>
              <w:rPr>
                <w:rFonts w:ascii="宋体" w:eastAsia="宋体" w:hAnsi="宋体"/>
                <w:szCs w:val="21"/>
              </w:rPr>
            </w:pPr>
            <w:r w:rsidRPr="006E09D0">
              <w:rPr>
                <w:rFonts w:ascii="宋体" w:eastAsia="宋体" w:hAnsi="宋体"/>
                <w:szCs w:val="21"/>
              </w:rPr>
              <w:t>2.掌握平面测绘与曲线改建方法；</w:t>
            </w:r>
          </w:p>
          <w:p w:rsidR="005A299D" w:rsidRPr="006E09D0" w:rsidRDefault="00C82A1D" w:rsidP="00C82A1D">
            <w:pPr>
              <w:widowControl/>
              <w:snapToGrid w:val="0"/>
              <w:jc w:val="left"/>
              <w:rPr>
                <w:rFonts w:ascii="宋体" w:eastAsia="宋体" w:hAnsi="宋体"/>
                <w:szCs w:val="21"/>
              </w:rPr>
            </w:pPr>
            <w:r w:rsidRPr="006E09D0">
              <w:rPr>
                <w:rFonts w:ascii="宋体" w:eastAsia="宋体" w:hAnsi="宋体"/>
                <w:szCs w:val="21"/>
              </w:rPr>
              <w:t>3.掌握既有曲线拨距计算方法。</w:t>
            </w:r>
          </w:p>
          <w:p w:rsidR="00C82A1D" w:rsidRPr="006E09D0" w:rsidRDefault="00602CCB" w:rsidP="00C82A1D">
            <w:pPr>
              <w:widowControl/>
              <w:snapToGrid w:val="0"/>
              <w:jc w:val="left"/>
              <w:rPr>
                <w:rFonts w:ascii="宋体" w:eastAsia="宋体" w:hAnsi="宋体"/>
                <w:szCs w:val="21"/>
              </w:rPr>
            </w:pPr>
            <w:r>
              <w:rPr>
                <w:rFonts w:ascii="宋体" w:eastAsia="宋体" w:hAnsi="宋体"/>
                <w:szCs w:val="21"/>
              </w:rPr>
              <w:t>4</w:t>
            </w:r>
            <w:r w:rsidR="00C82A1D" w:rsidRPr="006E09D0">
              <w:rPr>
                <w:rFonts w:ascii="宋体" w:eastAsia="宋体" w:hAnsi="宋体"/>
                <w:szCs w:val="21"/>
              </w:rPr>
              <w:t>.理解第二线设计的要求、选择及设计方法；</w:t>
            </w:r>
          </w:p>
          <w:p w:rsidR="00C82A1D" w:rsidRPr="006E09D0" w:rsidRDefault="00602CCB" w:rsidP="00C82A1D">
            <w:pPr>
              <w:widowControl/>
              <w:snapToGrid w:val="0"/>
              <w:jc w:val="left"/>
              <w:rPr>
                <w:rFonts w:ascii="宋体" w:eastAsia="宋体" w:hAnsi="宋体"/>
                <w:szCs w:val="21"/>
              </w:rPr>
            </w:pPr>
            <w:r>
              <w:rPr>
                <w:rFonts w:ascii="宋体" w:eastAsia="宋体" w:hAnsi="宋体"/>
                <w:szCs w:val="21"/>
              </w:rPr>
              <w:t>5</w:t>
            </w:r>
            <w:r w:rsidR="00C82A1D" w:rsidRPr="006E09D0">
              <w:rPr>
                <w:rFonts w:ascii="宋体" w:eastAsia="宋体" w:hAnsi="宋体"/>
                <w:szCs w:val="21"/>
              </w:rPr>
              <w:t>.掌握第二线与既有线的线间距计算方法；</w:t>
            </w:r>
          </w:p>
          <w:p w:rsidR="00C82A1D" w:rsidRPr="006E09D0" w:rsidRDefault="00602CCB" w:rsidP="00C82A1D">
            <w:pPr>
              <w:widowControl/>
              <w:snapToGrid w:val="0"/>
              <w:jc w:val="left"/>
              <w:rPr>
                <w:rFonts w:ascii="宋体" w:eastAsia="宋体" w:hAnsi="宋体"/>
                <w:szCs w:val="21"/>
              </w:rPr>
            </w:pPr>
            <w:r>
              <w:rPr>
                <w:rFonts w:ascii="宋体" w:eastAsia="宋体" w:hAnsi="宋体"/>
                <w:szCs w:val="21"/>
              </w:rPr>
              <w:t>6</w:t>
            </w:r>
            <w:r w:rsidR="00C82A1D" w:rsidRPr="006E09D0">
              <w:rPr>
                <w:rFonts w:ascii="宋体" w:eastAsia="宋体" w:hAnsi="宋体"/>
                <w:szCs w:val="21"/>
              </w:rPr>
              <w:t>.理解修建三线、四线和分流线的原因和基本方案确定</w:t>
            </w:r>
          </w:p>
        </w:tc>
        <w:tc>
          <w:tcPr>
            <w:tcW w:w="425" w:type="dxa"/>
            <w:vAlign w:val="center"/>
          </w:tcPr>
          <w:p w:rsidR="005A299D" w:rsidRPr="006E09D0" w:rsidRDefault="005A299D" w:rsidP="00F11BBE">
            <w:pPr>
              <w:widowControl/>
              <w:snapToGrid w:val="0"/>
              <w:jc w:val="center"/>
              <w:rPr>
                <w:rFonts w:ascii="宋体" w:eastAsia="宋体" w:hAnsi="宋体"/>
                <w:szCs w:val="21"/>
              </w:rPr>
            </w:pPr>
          </w:p>
        </w:tc>
      </w:tr>
    </w:tbl>
    <w:p w:rsidR="00523427" w:rsidRDefault="00523427" w:rsidP="00BE49ED">
      <w:pPr>
        <w:widowControl/>
        <w:snapToGrid w:val="0"/>
        <w:spacing w:beforeLines="50" w:afterLines="50"/>
        <w:jc w:val="left"/>
      </w:pPr>
      <w:r w:rsidRPr="00BA23F0">
        <w:rPr>
          <w:rFonts w:ascii="黑体" w:eastAsia="黑体" w:hAnsi="黑体" w:hint="eastAsia"/>
          <w:b/>
          <w:sz w:val="28"/>
          <w:szCs w:val="28"/>
        </w:rPr>
        <w:t>六、教材及参考书目</w:t>
      </w:r>
    </w:p>
    <w:p w:rsidR="00602CCB" w:rsidRPr="00602CCB" w:rsidRDefault="00602CCB" w:rsidP="00602CCB">
      <w:pPr>
        <w:snapToGrid w:val="0"/>
        <w:ind w:firstLine="420"/>
        <w:rPr>
          <w:rFonts w:ascii="宋体" w:eastAsia="宋体" w:hAnsi="宋体"/>
          <w:b/>
          <w:color w:val="000000"/>
          <w:szCs w:val="21"/>
        </w:rPr>
      </w:pPr>
      <w:r w:rsidRPr="00602CCB">
        <w:rPr>
          <w:rFonts w:ascii="宋体" w:eastAsia="宋体" w:hAnsi="宋体" w:hint="eastAsia"/>
          <w:b/>
          <w:color w:val="000000"/>
          <w:szCs w:val="21"/>
        </w:rPr>
        <w:t>教材：</w:t>
      </w:r>
    </w:p>
    <w:p w:rsidR="00602CCB" w:rsidRPr="00602CCB" w:rsidRDefault="00602CCB" w:rsidP="00602CCB">
      <w:pPr>
        <w:snapToGrid w:val="0"/>
        <w:ind w:firstLine="420"/>
        <w:rPr>
          <w:rFonts w:ascii="宋体" w:eastAsia="宋体" w:hAnsi="宋体"/>
          <w:bCs/>
          <w:color w:val="000000"/>
          <w:szCs w:val="21"/>
        </w:rPr>
      </w:pPr>
      <w:r w:rsidRPr="00602CCB">
        <w:rPr>
          <w:rFonts w:ascii="宋体" w:eastAsia="宋体" w:hAnsi="宋体"/>
          <w:bCs/>
          <w:color w:val="000000"/>
          <w:szCs w:val="21"/>
        </w:rPr>
        <w:t>1.</w:t>
      </w:r>
      <w:r w:rsidRPr="00602CCB">
        <w:rPr>
          <w:rFonts w:ascii="宋体" w:eastAsia="宋体" w:hAnsi="宋体" w:hint="eastAsia"/>
          <w:bCs/>
          <w:color w:val="000000"/>
          <w:szCs w:val="21"/>
        </w:rPr>
        <w:t>易思蓉</w:t>
      </w:r>
      <w:r w:rsidRPr="00602CCB">
        <w:rPr>
          <w:rFonts w:ascii="宋体" w:eastAsia="宋体" w:hAnsi="宋体" w:hint="eastAsia"/>
          <w:bCs/>
          <w:color w:val="000000"/>
          <w:kern w:val="0"/>
          <w:szCs w:val="21"/>
        </w:rPr>
        <w:t>，《铁路选线设计》（第四版），西南交通大学出版社，</w:t>
      </w:r>
      <w:r w:rsidRPr="00602CCB">
        <w:rPr>
          <w:rFonts w:ascii="宋体" w:eastAsia="宋体" w:hAnsi="宋体"/>
          <w:bCs/>
          <w:color w:val="000000"/>
          <w:kern w:val="0"/>
          <w:szCs w:val="21"/>
        </w:rPr>
        <w:t>2017</w:t>
      </w:r>
      <w:r w:rsidRPr="00602CCB">
        <w:rPr>
          <w:rFonts w:ascii="宋体" w:eastAsia="宋体" w:hAnsi="宋体" w:hint="eastAsia"/>
          <w:bCs/>
          <w:color w:val="000000"/>
          <w:kern w:val="0"/>
          <w:szCs w:val="21"/>
        </w:rPr>
        <w:t>年</w:t>
      </w:r>
      <w:r w:rsidRPr="00602CCB">
        <w:rPr>
          <w:rFonts w:ascii="宋体" w:eastAsia="宋体" w:hAnsi="宋体"/>
          <w:bCs/>
          <w:color w:val="000000"/>
          <w:kern w:val="0"/>
          <w:szCs w:val="21"/>
        </w:rPr>
        <w:t>2</w:t>
      </w:r>
      <w:r w:rsidRPr="00602CCB">
        <w:rPr>
          <w:rFonts w:ascii="宋体" w:eastAsia="宋体" w:hAnsi="宋体" w:hint="eastAsia"/>
          <w:bCs/>
          <w:color w:val="000000"/>
          <w:kern w:val="0"/>
          <w:szCs w:val="21"/>
        </w:rPr>
        <w:t>月出版。</w:t>
      </w:r>
    </w:p>
    <w:p w:rsidR="00602CCB" w:rsidRPr="00602CCB" w:rsidRDefault="00602CCB" w:rsidP="00602CCB">
      <w:pPr>
        <w:snapToGrid w:val="0"/>
        <w:ind w:firstLine="420"/>
        <w:rPr>
          <w:rFonts w:ascii="宋体" w:eastAsia="宋体" w:hAnsi="宋体"/>
          <w:b/>
          <w:color w:val="000000"/>
          <w:szCs w:val="21"/>
        </w:rPr>
      </w:pPr>
      <w:r w:rsidRPr="00602CCB">
        <w:rPr>
          <w:rFonts w:ascii="宋体" w:eastAsia="宋体" w:hAnsi="宋体" w:hint="eastAsia"/>
          <w:b/>
          <w:color w:val="000000"/>
          <w:szCs w:val="21"/>
        </w:rPr>
        <w:t>参考书：</w:t>
      </w:r>
    </w:p>
    <w:p w:rsidR="00602CCB" w:rsidRPr="00602CCB" w:rsidRDefault="00602CCB" w:rsidP="00602CCB">
      <w:pPr>
        <w:snapToGrid w:val="0"/>
        <w:ind w:firstLineChars="200" w:firstLine="420"/>
        <w:rPr>
          <w:rFonts w:ascii="宋体" w:eastAsia="宋体" w:hAnsi="宋体"/>
          <w:bCs/>
          <w:color w:val="000000"/>
          <w:szCs w:val="21"/>
        </w:rPr>
      </w:pPr>
      <w:r w:rsidRPr="00602CCB">
        <w:rPr>
          <w:rFonts w:ascii="宋体" w:eastAsia="宋体" w:hAnsi="宋体"/>
          <w:bCs/>
          <w:color w:val="000000"/>
          <w:szCs w:val="21"/>
        </w:rPr>
        <w:t>1.</w:t>
      </w:r>
      <w:hyperlink r:id="rId8" w:tgtFrame="_blank" w:history="1">
        <w:r w:rsidRPr="00602CCB">
          <w:rPr>
            <w:rStyle w:val="a9"/>
            <w:rFonts w:ascii="宋体" w:eastAsia="宋体" w:hAnsi="宋体" w:hint="eastAsia"/>
            <w:bCs/>
            <w:color w:val="000000"/>
            <w:szCs w:val="21"/>
            <w:u w:val="none"/>
          </w:rPr>
          <w:t>王保成</w:t>
        </w:r>
      </w:hyperlink>
      <w:r w:rsidRPr="00602CCB">
        <w:rPr>
          <w:rFonts w:ascii="宋体" w:eastAsia="宋体" w:hAnsi="宋体"/>
          <w:bCs/>
          <w:color w:val="000000"/>
          <w:szCs w:val="21"/>
        </w:rPr>
        <w:t xml:space="preserve">. </w:t>
      </w:r>
      <w:r w:rsidRPr="00602CCB">
        <w:rPr>
          <w:rFonts w:ascii="宋体" w:eastAsia="宋体" w:hAnsi="宋体" w:cs="Arial"/>
          <w:bCs/>
          <w:color w:val="000000"/>
          <w:szCs w:val="21"/>
          <w:shd w:val="clear" w:color="auto" w:fill="FFFFFF"/>
        </w:rPr>
        <w:t>铁路选线设计</w:t>
      </w:r>
      <w:r w:rsidRPr="00602CCB">
        <w:rPr>
          <w:rFonts w:ascii="宋体" w:eastAsia="宋体" w:hAnsi="宋体"/>
          <w:bCs/>
          <w:color w:val="000000"/>
          <w:szCs w:val="21"/>
        </w:rPr>
        <w:t xml:space="preserve">[M]. </w:t>
      </w:r>
      <w:hyperlink r:id="rId9" w:tgtFrame="_blank" w:tooltip="中国铁道出版社" w:history="1">
        <w:r w:rsidRPr="00602CCB">
          <w:rPr>
            <w:rStyle w:val="a9"/>
            <w:rFonts w:ascii="宋体" w:eastAsia="宋体" w:hAnsi="宋体" w:cs="Tahoma"/>
            <w:bCs/>
            <w:color w:val="000000"/>
            <w:szCs w:val="21"/>
            <w:u w:val="none"/>
            <w:shd w:val="clear" w:color="auto" w:fill="FFFFFF"/>
          </w:rPr>
          <w:t>中国铁道出版社</w:t>
        </w:r>
      </w:hyperlink>
      <w:r w:rsidRPr="00602CCB">
        <w:rPr>
          <w:rFonts w:ascii="宋体" w:eastAsia="宋体" w:hAnsi="宋体"/>
          <w:bCs/>
          <w:color w:val="000000"/>
          <w:szCs w:val="21"/>
        </w:rPr>
        <w:t>, 2019.</w:t>
      </w:r>
    </w:p>
    <w:p w:rsidR="00602CCB" w:rsidRPr="00602CCB" w:rsidRDefault="00602CCB" w:rsidP="00602CCB">
      <w:pPr>
        <w:snapToGrid w:val="0"/>
        <w:ind w:firstLineChars="200" w:firstLine="420"/>
        <w:rPr>
          <w:rFonts w:ascii="宋体" w:eastAsia="宋体" w:hAnsi="宋体"/>
          <w:bCs/>
          <w:color w:val="000000"/>
          <w:szCs w:val="21"/>
        </w:rPr>
      </w:pPr>
      <w:r w:rsidRPr="00602CCB">
        <w:rPr>
          <w:rFonts w:ascii="宋体" w:eastAsia="宋体" w:hAnsi="宋体" w:cs="Tahoma" w:hint="eastAsia"/>
          <w:bCs/>
          <w:color w:val="000000"/>
          <w:szCs w:val="21"/>
          <w:shd w:val="clear" w:color="auto" w:fill="FFFFFF"/>
        </w:rPr>
        <w:t>2</w:t>
      </w:r>
      <w:r w:rsidRPr="00602CCB">
        <w:rPr>
          <w:rFonts w:ascii="宋体" w:eastAsia="宋体" w:hAnsi="宋体" w:cs="Tahoma"/>
          <w:bCs/>
          <w:color w:val="000000"/>
          <w:szCs w:val="21"/>
          <w:shd w:val="clear" w:color="auto" w:fill="FFFFFF"/>
        </w:rPr>
        <w:t>.易思蓉</w:t>
      </w:r>
      <w:r w:rsidRPr="00602CCB">
        <w:rPr>
          <w:rFonts w:ascii="宋体" w:eastAsia="宋体" w:hAnsi="宋体"/>
          <w:bCs/>
          <w:color w:val="000000"/>
          <w:szCs w:val="21"/>
        </w:rPr>
        <w:t xml:space="preserve">. </w:t>
      </w:r>
      <w:r w:rsidRPr="00602CCB">
        <w:rPr>
          <w:rFonts w:ascii="宋体" w:eastAsia="宋体" w:hAnsi="宋体" w:cs="Tahoma"/>
          <w:bCs/>
          <w:color w:val="000000"/>
          <w:szCs w:val="21"/>
          <w:shd w:val="clear" w:color="auto" w:fill="FFFFFF"/>
        </w:rPr>
        <w:t>高速铁路空间线形动力学分析理论与方法</w:t>
      </w:r>
      <w:r w:rsidRPr="00602CCB">
        <w:rPr>
          <w:rFonts w:ascii="宋体" w:eastAsia="宋体" w:hAnsi="宋体"/>
          <w:bCs/>
          <w:color w:val="000000"/>
          <w:szCs w:val="21"/>
        </w:rPr>
        <w:t xml:space="preserve">[M]. </w:t>
      </w:r>
      <w:r w:rsidRPr="00602CCB">
        <w:rPr>
          <w:rFonts w:ascii="宋体" w:eastAsia="宋体" w:hAnsi="宋体" w:cs="Tahoma"/>
          <w:bCs/>
          <w:color w:val="000000"/>
          <w:szCs w:val="21"/>
          <w:shd w:val="clear" w:color="auto" w:fill="FFFFFF"/>
        </w:rPr>
        <w:t>西南交通大学出版社</w:t>
      </w:r>
      <w:r w:rsidRPr="00602CCB">
        <w:rPr>
          <w:rFonts w:ascii="宋体" w:eastAsia="宋体" w:hAnsi="宋体"/>
          <w:bCs/>
          <w:color w:val="000000"/>
          <w:szCs w:val="21"/>
        </w:rPr>
        <w:t>, 2018.</w:t>
      </w:r>
    </w:p>
    <w:p w:rsidR="00602CCB" w:rsidRPr="00602CCB" w:rsidRDefault="00602CCB" w:rsidP="00602CCB">
      <w:pPr>
        <w:snapToGrid w:val="0"/>
        <w:ind w:firstLineChars="200" w:firstLine="420"/>
        <w:rPr>
          <w:rFonts w:ascii="宋体" w:eastAsia="宋体" w:hAnsi="宋体"/>
          <w:bCs/>
          <w:color w:val="000000"/>
          <w:szCs w:val="21"/>
        </w:rPr>
      </w:pPr>
      <w:r w:rsidRPr="00602CCB">
        <w:rPr>
          <w:rFonts w:ascii="宋体" w:eastAsia="宋体" w:hAnsi="宋体"/>
          <w:bCs/>
        </w:rPr>
        <w:t>3.</w:t>
      </w:r>
      <w:hyperlink r:id="rId10" w:tgtFrame="_blank" w:history="1">
        <w:r w:rsidRPr="00602CCB">
          <w:rPr>
            <w:rStyle w:val="a9"/>
            <w:rFonts w:ascii="宋体" w:eastAsia="宋体" w:hAnsi="宋体" w:cs="Tahoma"/>
            <w:bCs/>
            <w:color w:val="000000"/>
            <w:szCs w:val="21"/>
            <w:u w:val="none"/>
            <w:shd w:val="clear" w:color="auto" w:fill="FFFFFF"/>
          </w:rPr>
          <w:t>蒲浩</w:t>
        </w:r>
      </w:hyperlink>
      <w:r w:rsidRPr="00602CCB">
        <w:rPr>
          <w:rFonts w:ascii="宋体" w:eastAsia="宋体" w:hAnsi="宋体"/>
          <w:bCs/>
          <w:color w:val="000000"/>
          <w:szCs w:val="21"/>
        </w:rPr>
        <w:t xml:space="preserve">. </w:t>
      </w:r>
      <w:r w:rsidRPr="00602CCB">
        <w:rPr>
          <w:rFonts w:ascii="宋体" w:eastAsia="宋体" w:hAnsi="宋体" w:cs="Arial"/>
          <w:bCs/>
          <w:color w:val="000000"/>
          <w:szCs w:val="21"/>
          <w:shd w:val="clear" w:color="auto" w:fill="FFFFFF"/>
        </w:rPr>
        <w:t>铁路数字选线设计理论与方法</w:t>
      </w:r>
      <w:r w:rsidRPr="00602CCB">
        <w:rPr>
          <w:rFonts w:ascii="宋体" w:eastAsia="宋体" w:hAnsi="宋体"/>
          <w:bCs/>
          <w:color w:val="000000"/>
          <w:szCs w:val="21"/>
        </w:rPr>
        <w:t xml:space="preserve">[M]. </w:t>
      </w:r>
      <w:hyperlink r:id="rId11" w:tgtFrame="_blank" w:tooltip="科学出版社" w:history="1">
        <w:r w:rsidRPr="00602CCB">
          <w:rPr>
            <w:rStyle w:val="a9"/>
            <w:rFonts w:ascii="宋体" w:eastAsia="宋体" w:hAnsi="宋体" w:cs="Tahoma"/>
            <w:bCs/>
            <w:color w:val="000000"/>
            <w:szCs w:val="21"/>
            <w:u w:val="none"/>
            <w:shd w:val="clear" w:color="auto" w:fill="FFFFFF"/>
          </w:rPr>
          <w:t>科学出版社</w:t>
        </w:r>
      </w:hyperlink>
      <w:r w:rsidRPr="00602CCB">
        <w:rPr>
          <w:rFonts w:ascii="宋体" w:eastAsia="宋体" w:hAnsi="宋体"/>
          <w:bCs/>
          <w:color w:val="000000"/>
          <w:szCs w:val="21"/>
        </w:rPr>
        <w:t>, 2016.</w:t>
      </w:r>
    </w:p>
    <w:p w:rsidR="00602CCB" w:rsidRPr="00602CCB" w:rsidRDefault="00602CCB" w:rsidP="00602CCB">
      <w:pPr>
        <w:snapToGrid w:val="0"/>
        <w:ind w:firstLineChars="200" w:firstLine="420"/>
        <w:rPr>
          <w:rFonts w:ascii="宋体" w:eastAsia="宋体" w:hAnsi="宋体"/>
          <w:bCs/>
          <w:color w:val="000000"/>
          <w:szCs w:val="21"/>
        </w:rPr>
      </w:pPr>
      <w:r w:rsidRPr="00602CCB">
        <w:rPr>
          <w:rFonts w:ascii="宋体" w:eastAsia="宋体" w:hAnsi="宋体" w:hint="eastAsia"/>
          <w:bCs/>
          <w:color w:val="000000"/>
          <w:szCs w:val="21"/>
        </w:rPr>
        <w:t>4</w:t>
      </w:r>
      <w:r w:rsidRPr="00602CCB">
        <w:rPr>
          <w:rFonts w:ascii="宋体" w:eastAsia="宋体" w:hAnsi="宋体"/>
          <w:bCs/>
          <w:color w:val="000000"/>
          <w:szCs w:val="21"/>
        </w:rPr>
        <w:t>.</w:t>
      </w:r>
      <w:r w:rsidRPr="00602CCB">
        <w:rPr>
          <w:rFonts w:ascii="宋体" w:eastAsia="宋体" w:hAnsi="宋体" w:hint="eastAsia"/>
          <w:bCs/>
          <w:color w:val="000000"/>
          <w:szCs w:val="21"/>
        </w:rPr>
        <w:t>李远富</w:t>
      </w:r>
      <w:r w:rsidRPr="00602CCB">
        <w:rPr>
          <w:rFonts w:ascii="宋体" w:eastAsia="宋体" w:hAnsi="宋体"/>
          <w:bCs/>
          <w:color w:val="000000"/>
          <w:szCs w:val="21"/>
        </w:rPr>
        <w:t xml:space="preserve">. </w:t>
      </w:r>
      <w:r w:rsidRPr="00602CCB">
        <w:rPr>
          <w:rFonts w:ascii="宋体" w:eastAsia="宋体" w:hAnsi="宋体" w:cs="Arial"/>
          <w:bCs/>
          <w:color w:val="000000"/>
          <w:szCs w:val="21"/>
          <w:shd w:val="clear" w:color="auto" w:fill="FFFFFF"/>
        </w:rPr>
        <w:t>铁路选线设计</w:t>
      </w:r>
      <w:r w:rsidRPr="00602CCB">
        <w:rPr>
          <w:rFonts w:ascii="宋体" w:eastAsia="宋体" w:hAnsi="宋体"/>
          <w:bCs/>
          <w:color w:val="000000"/>
          <w:szCs w:val="21"/>
        </w:rPr>
        <w:t xml:space="preserve">[M]. </w:t>
      </w:r>
      <w:hyperlink r:id="rId12" w:tgtFrame="_blank" w:tooltip="中国铁道出版社" w:history="1">
        <w:r w:rsidRPr="00602CCB">
          <w:rPr>
            <w:rStyle w:val="a9"/>
            <w:rFonts w:ascii="宋体" w:eastAsia="宋体" w:hAnsi="宋体" w:cs="Tahoma"/>
            <w:bCs/>
            <w:color w:val="000000"/>
            <w:szCs w:val="21"/>
            <w:u w:val="none"/>
            <w:shd w:val="clear" w:color="auto" w:fill="FFFFFF"/>
          </w:rPr>
          <w:t>中国铁道出版社</w:t>
        </w:r>
      </w:hyperlink>
      <w:r w:rsidRPr="00602CCB">
        <w:rPr>
          <w:rFonts w:ascii="宋体" w:eastAsia="宋体" w:hAnsi="宋体"/>
          <w:bCs/>
          <w:color w:val="000000"/>
          <w:szCs w:val="21"/>
        </w:rPr>
        <w:t>, 2011.</w:t>
      </w:r>
    </w:p>
    <w:p w:rsidR="00602CCB" w:rsidRPr="00602CCB" w:rsidRDefault="00602CCB" w:rsidP="00602CCB">
      <w:pPr>
        <w:snapToGrid w:val="0"/>
        <w:ind w:firstLineChars="200" w:firstLine="420"/>
        <w:rPr>
          <w:rFonts w:ascii="宋体" w:eastAsia="宋体" w:hAnsi="宋体"/>
          <w:bCs/>
          <w:color w:val="000000"/>
          <w:szCs w:val="21"/>
        </w:rPr>
      </w:pPr>
      <w:r w:rsidRPr="00602CCB">
        <w:rPr>
          <w:rFonts w:ascii="宋体" w:eastAsia="宋体" w:hAnsi="宋体" w:cs="Tahoma" w:hint="eastAsia"/>
          <w:bCs/>
          <w:color w:val="000000"/>
          <w:szCs w:val="21"/>
          <w:shd w:val="clear" w:color="auto" w:fill="FFFFFF"/>
        </w:rPr>
        <w:t>5</w:t>
      </w:r>
      <w:r w:rsidRPr="00602CCB">
        <w:rPr>
          <w:rFonts w:ascii="宋体" w:eastAsia="宋体" w:hAnsi="宋体" w:cs="Tahoma"/>
          <w:bCs/>
          <w:color w:val="000000"/>
          <w:szCs w:val="21"/>
          <w:shd w:val="clear" w:color="auto" w:fill="FFFFFF"/>
        </w:rPr>
        <w:t>.易思蓉</w:t>
      </w:r>
      <w:r w:rsidRPr="00602CCB">
        <w:rPr>
          <w:rFonts w:ascii="宋体" w:eastAsia="宋体" w:hAnsi="宋体"/>
          <w:bCs/>
          <w:color w:val="000000"/>
          <w:szCs w:val="21"/>
        </w:rPr>
        <w:t xml:space="preserve">. </w:t>
      </w:r>
      <w:r w:rsidRPr="00602CCB">
        <w:rPr>
          <w:rFonts w:ascii="宋体" w:eastAsia="宋体" w:hAnsi="宋体" w:cs="Arial"/>
          <w:bCs/>
          <w:color w:val="000000"/>
          <w:szCs w:val="21"/>
          <w:shd w:val="clear" w:color="auto" w:fill="FFFFFF"/>
        </w:rPr>
        <w:t>铁路数字化选线设计系统的理论与方法</w:t>
      </w:r>
      <w:r w:rsidRPr="00602CCB">
        <w:rPr>
          <w:rFonts w:ascii="宋体" w:eastAsia="宋体" w:hAnsi="宋体"/>
          <w:bCs/>
          <w:color w:val="000000"/>
          <w:szCs w:val="21"/>
        </w:rPr>
        <w:t xml:space="preserve">[M]. </w:t>
      </w:r>
      <w:hyperlink r:id="rId13" w:tgtFrame="_blank" w:tooltip="西南交通大学出版社" w:history="1">
        <w:r w:rsidRPr="00602CCB">
          <w:rPr>
            <w:rStyle w:val="a9"/>
            <w:rFonts w:ascii="宋体" w:eastAsia="宋体" w:hAnsi="宋体" w:cs="Tahoma"/>
            <w:bCs/>
            <w:color w:val="000000"/>
            <w:szCs w:val="21"/>
            <w:u w:val="none"/>
            <w:shd w:val="clear" w:color="auto" w:fill="FFFFFF"/>
          </w:rPr>
          <w:t>西南交通大学出版社</w:t>
        </w:r>
      </w:hyperlink>
      <w:r w:rsidRPr="00602CCB">
        <w:rPr>
          <w:rFonts w:ascii="宋体" w:eastAsia="宋体" w:hAnsi="宋体"/>
          <w:bCs/>
          <w:color w:val="000000"/>
          <w:szCs w:val="21"/>
        </w:rPr>
        <w:t>, 2011.</w:t>
      </w:r>
    </w:p>
    <w:p w:rsidR="00602CCB" w:rsidRPr="00602CCB" w:rsidRDefault="00602CCB" w:rsidP="00602CCB">
      <w:pPr>
        <w:snapToGrid w:val="0"/>
        <w:ind w:firstLineChars="200" w:firstLine="420"/>
        <w:rPr>
          <w:rFonts w:ascii="宋体" w:eastAsia="宋体" w:hAnsi="宋体"/>
          <w:bCs/>
          <w:color w:val="000000"/>
          <w:szCs w:val="21"/>
        </w:rPr>
      </w:pPr>
      <w:r w:rsidRPr="00602CCB">
        <w:rPr>
          <w:rFonts w:ascii="宋体" w:eastAsia="宋体" w:hAnsi="宋体" w:hint="eastAsia"/>
          <w:bCs/>
          <w:color w:val="000000"/>
          <w:szCs w:val="21"/>
        </w:rPr>
        <w:t>6</w:t>
      </w:r>
      <w:r w:rsidRPr="00602CCB">
        <w:rPr>
          <w:rFonts w:ascii="宋体" w:eastAsia="宋体" w:hAnsi="宋体"/>
          <w:bCs/>
          <w:color w:val="000000"/>
          <w:szCs w:val="21"/>
        </w:rPr>
        <w:t>.</w:t>
      </w:r>
      <w:r w:rsidRPr="00602CCB">
        <w:rPr>
          <w:rFonts w:ascii="宋体" w:eastAsia="宋体" w:hAnsi="宋体" w:hint="eastAsia"/>
          <w:bCs/>
          <w:color w:val="000000"/>
          <w:szCs w:val="21"/>
        </w:rPr>
        <w:t>吕希奎、王明生，</w:t>
      </w:r>
      <w:r w:rsidRPr="00602CCB">
        <w:rPr>
          <w:rFonts w:ascii="宋体" w:eastAsia="宋体" w:hAnsi="宋体" w:cs="Arial"/>
          <w:bCs/>
          <w:color w:val="000000"/>
          <w:szCs w:val="21"/>
          <w:shd w:val="clear" w:color="auto" w:fill="FFFFFF"/>
        </w:rPr>
        <w:t>铁路选线与计算机辅助设计实例教程</w:t>
      </w:r>
      <w:r w:rsidRPr="00602CCB">
        <w:rPr>
          <w:rFonts w:ascii="宋体" w:eastAsia="宋体" w:hAnsi="宋体" w:hint="eastAsia"/>
          <w:bCs/>
          <w:color w:val="000000"/>
          <w:szCs w:val="21"/>
        </w:rPr>
        <w:t>，</w:t>
      </w:r>
      <w:hyperlink r:id="rId14" w:tgtFrame="_blank" w:tooltip="中国铁道出版社" w:history="1">
        <w:r w:rsidRPr="00602CCB">
          <w:rPr>
            <w:rStyle w:val="a9"/>
            <w:rFonts w:ascii="宋体" w:eastAsia="宋体" w:hAnsi="宋体" w:cs="Tahoma"/>
            <w:bCs/>
            <w:color w:val="000000"/>
            <w:szCs w:val="21"/>
            <w:u w:val="none"/>
            <w:shd w:val="clear" w:color="auto" w:fill="FFFFFF"/>
          </w:rPr>
          <w:t>中国铁道出版社</w:t>
        </w:r>
      </w:hyperlink>
      <w:r w:rsidRPr="00602CCB">
        <w:rPr>
          <w:rFonts w:ascii="宋体" w:eastAsia="宋体" w:hAnsi="宋体" w:hint="eastAsia"/>
          <w:bCs/>
          <w:color w:val="000000"/>
          <w:szCs w:val="21"/>
        </w:rPr>
        <w:t>，</w:t>
      </w:r>
      <w:r w:rsidRPr="00602CCB">
        <w:rPr>
          <w:rFonts w:ascii="宋体" w:eastAsia="宋体" w:hAnsi="宋体"/>
          <w:bCs/>
          <w:color w:val="000000"/>
          <w:szCs w:val="21"/>
        </w:rPr>
        <w:t>2014.</w:t>
      </w:r>
    </w:p>
    <w:p w:rsidR="00602CCB" w:rsidRPr="00602CCB" w:rsidRDefault="00602CCB" w:rsidP="00602CCB">
      <w:pPr>
        <w:snapToGrid w:val="0"/>
        <w:ind w:firstLineChars="200" w:firstLine="420"/>
        <w:rPr>
          <w:rFonts w:ascii="宋体" w:eastAsia="宋体" w:hAnsi="宋体"/>
          <w:bCs/>
          <w:color w:val="000000"/>
          <w:szCs w:val="21"/>
        </w:rPr>
      </w:pPr>
      <w:r w:rsidRPr="00602CCB">
        <w:rPr>
          <w:rFonts w:ascii="宋体" w:eastAsia="宋体" w:hAnsi="宋体"/>
          <w:bCs/>
          <w:color w:val="000000"/>
          <w:szCs w:val="21"/>
        </w:rPr>
        <w:t xml:space="preserve">7.Sirong Yi. Principles of Railway Location and Design[M] </w:t>
      </w:r>
      <w:r w:rsidRPr="00602CCB">
        <w:rPr>
          <w:rFonts w:ascii="宋体" w:eastAsia="宋体" w:hAnsi="宋体" w:hint="eastAsia"/>
          <w:bCs/>
          <w:color w:val="000000"/>
          <w:szCs w:val="21"/>
        </w:rPr>
        <w:t>，</w:t>
      </w:r>
      <w:r w:rsidRPr="00602CCB">
        <w:rPr>
          <w:rFonts w:ascii="宋体" w:eastAsia="宋体" w:hAnsi="宋体"/>
          <w:bCs/>
          <w:color w:val="000000"/>
          <w:szCs w:val="21"/>
        </w:rPr>
        <w:t>XinanJiaotong University Press, 2018.</w:t>
      </w:r>
    </w:p>
    <w:p w:rsidR="00523427" w:rsidRDefault="00523427" w:rsidP="00BE49ED">
      <w:pPr>
        <w:widowControl/>
        <w:snapToGrid w:val="0"/>
        <w:spacing w:beforeLines="50" w:afterLines="50"/>
        <w:jc w:val="left"/>
        <w:rPr>
          <w:rFonts w:ascii="宋体" w:eastAsia="宋体" w:hAnsi="宋体"/>
        </w:rPr>
      </w:pPr>
      <w:r w:rsidRPr="00E76E34">
        <w:rPr>
          <w:rFonts w:ascii="黑体" w:eastAsia="黑体" w:hAnsi="黑体" w:hint="eastAsia"/>
          <w:b/>
          <w:sz w:val="28"/>
          <w:szCs w:val="28"/>
        </w:rPr>
        <w:t>七、教学方法</w:t>
      </w:r>
    </w:p>
    <w:p w:rsidR="00602CCB" w:rsidRDefault="00602CCB" w:rsidP="00602CCB">
      <w:pPr>
        <w:widowControl/>
        <w:snapToGrid w:val="0"/>
        <w:spacing w:line="276" w:lineRule="auto"/>
        <w:ind w:firstLineChars="200" w:firstLine="420"/>
        <w:rPr>
          <w:rFonts w:ascii="宋体" w:eastAsia="宋体" w:hAnsi="宋体"/>
        </w:rPr>
      </w:pPr>
      <w:r>
        <w:rPr>
          <w:rFonts w:ascii="宋体" w:eastAsia="宋体" w:hAnsi="宋体" w:hint="eastAsia"/>
        </w:rPr>
        <w:t>1.讲授法：授课教师就教学内容进行逐条仔细讲解，将正确的概念、思路传授给学生。</w:t>
      </w:r>
    </w:p>
    <w:p w:rsidR="00602CCB" w:rsidRDefault="00602CCB" w:rsidP="00602CCB">
      <w:pPr>
        <w:widowControl/>
        <w:snapToGrid w:val="0"/>
        <w:spacing w:line="276" w:lineRule="auto"/>
        <w:ind w:firstLineChars="200" w:firstLine="420"/>
        <w:jc w:val="left"/>
        <w:rPr>
          <w:rFonts w:ascii="宋体" w:eastAsia="宋体" w:hAnsi="宋体"/>
        </w:rPr>
      </w:pPr>
      <w:r>
        <w:rPr>
          <w:rFonts w:ascii="宋体" w:eastAsia="宋体" w:hAnsi="宋体" w:hint="eastAsia"/>
        </w:rPr>
        <w:t>2.案例教学法：通过引入实际案例，讨论选线案例问题的成因、设计变化及更换设计思路，培养学生解决实际问题的初步能力。</w:t>
      </w:r>
    </w:p>
    <w:p w:rsidR="00602CCB" w:rsidRDefault="00602CCB" w:rsidP="00602CCB">
      <w:pPr>
        <w:widowControl/>
        <w:snapToGrid w:val="0"/>
        <w:spacing w:line="276" w:lineRule="auto"/>
        <w:ind w:firstLineChars="200" w:firstLine="420"/>
        <w:jc w:val="left"/>
        <w:rPr>
          <w:rFonts w:ascii="宋体" w:eastAsia="宋体" w:hAnsi="宋体"/>
        </w:rPr>
      </w:pPr>
      <w:r>
        <w:rPr>
          <w:rFonts w:ascii="宋体" w:eastAsia="宋体" w:hAnsi="宋体" w:hint="eastAsia"/>
        </w:rPr>
        <w:t>3.课后练习和自学：布置课后练习，通过问答和实践项目等形式，让学生课后完成一定数量的练习，通过互相沟通、自学和询问老师等方式解决练习过程中遇到的实际问题。</w:t>
      </w:r>
    </w:p>
    <w:p w:rsidR="00075ACA" w:rsidRPr="00E11553" w:rsidRDefault="00075ACA" w:rsidP="00602CCB">
      <w:pPr>
        <w:widowControl/>
        <w:snapToGrid w:val="0"/>
        <w:spacing w:line="276" w:lineRule="auto"/>
        <w:ind w:firstLineChars="200" w:firstLine="420"/>
        <w:jc w:val="left"/>
        <w:rPr>
          <w:rFonts w:ascii="宋体" w:eastAsia="宋体" w:hAnsi="宋体"/>
        </w:rPr>
      </w:pPr>
    </w:p>
    <w:p w:rsidR="00523427" w:rsidRPr="00F56396" w:rsidRDefault="00523427" w:rsidP="00BE49ED">
      <w:pPr>
        <w:widowControl/>
        <w:snapToGrid w:val="0"/>
        <w:spacing w:beforeLines="50" w:afterLines="50"/>
        <w:jc w:val="left"/>
        <w:rPr>
          <w:rFonts w:ascii="黑体" w:eastAsia="黑体" w:hAnsi="黑体"/>
          <w:b/>
          <w:sz w:val="28"/>
          <w:szCs w:val="28"/>
        </w:rPr>
      </w:pPr>
      <w:r w:rsidRPr="00F56396">
        <w:rPr>
          <w:rFonts w:ascii="黑体" w:eastAsia="黑体" w:hAnsi="黑体" w:hint="eastAsia"/>
          <w:b/>
          <w:sz w:val="28"/>
          <w:szCs w:val="28"/>
        </w:rPr>
        <w:t>八、考核方式及评定方法</w:t>
      </w:r>
    </w:p>
    <w:p w:rsidR="00523427" w:rsidRDefault="00523427" w:rsidP="00BE49ED">
      <w:pPr>
        <w:widowControl/>
        <w:spacing w:beforeLines="50" w:afterLines="50"/>
        <w:ind w:firstLineChars="200" w:firstLine="482"/>
        <w:jc w:val="left"/>
        <w:rPr>
          <w:rFonts w:ascii="宋体" w:eastAsia="宋体" w:hAnsi="宋体"/>
          <w:szCs w:val="21"/>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p>
    <w:p w:rsidR="003707C2" w:rsidRDefault="00075ACA" w:rsidP="00E97E1A">
      <w:pPr>
        <w:ind w:firstLineChars="200" w:firstLine="420"/>
        <w:outlineLvl w:val="0"/>
        <w:rPr>
          <w:rFonts w:ascii="宋体" w:eastAsia="宋体" w:hAnsi="宋体"/>
        </w:rPr>
      </w:pPr>
      <w:bookmarkStart w:id="4" w:name="_Toc21983314"/>
      <w:r>
        <w:rPr>
          <w:rFonts w:ascii="宋体" w:eastAsia="宋体" w:hAnsi="宋体" w:hint="eastAsia"/>
        </w:rPr>
        <w:t>（1）</w:t>
      </w:r>
      <w:r w:rsidRPr="00C53D12">
        <w:rPr>
          <w:rFonts w:ascii="宋体" w:eastAsia="宋体" w:hAnsi="宋体" w:hint="eastAsia"/>
        </w:rPr>
        <w:t>平时成绩占</w:t>
      </w:r>
      <w:r>
        <w:rPr>
          <w:rFonts w:ascii="宋体" w:eastAsia="宋体" w:hAnsi="宋体"/>
        </w:rPr>
        <w:t>2</w:t>
      </w:r>
      <w:r w:rsidRPr="00C53D12">
        <w:rPr>
          <w:rFonts w:ascii="宋体" w:eastAsia="宋体" w:hAnsi="宋体" w:hint="eastAsia"/>
        </w:rPr>
        <w:t>0%：包括3</w:t>
      </w:r>
      <w:r w:rsidRPr="00075ACA">
        <w:rPr>
          <w:rFonts w:ascii="Times New Roman" w:eastAsia="宋体" w:hAnsi="Times New Roman"/>
        </w:rPr>
        <w:t>~</w:t>
      </w:r>
      <w:r w:rsidRPr="00C53D12">
        <w:rPr>
          <w:rFonts w:ascii="宋体" w:eastAsia="宋体" w:hAnsi="宋体" w:hint="eastAsia"/>
        </w:rPr>
        <w:t>5次课后练习。</w:t>
      </w:r>
    </w:p>
    <w:p w:rsidR="00075ACA" w:rsidRPr="00C53D12" w:rsidRDefault="00075ACA" w:rsidP="00E97E1A">
      <w:pPr>
        <w:ind w:firstLineChars="200" w:firstLine="420"/>
        <w:outlineLvl w:val="0"/>
        <w:rPr>
          <w:rFonts w:ascii="宋体" w:eastAsia="宋体" w:hAnsi="宋体"/>
        </w:rPr>
      </w:pPr>
      <w:r>
        <w:rPr>
          <w:rFonts w:ascii="宋体" w:eastAsia="宋体" w:hAnsi="宋体" w:hint="eastAsia"/>
        </w:rPr>
        <w:t>（2）</w:t>
      </w:r>
      <w:r w:rsidRPr="00C53D12">
        <w:rPr>
          <w:rFonts w:ascii="宋体" w:eastAsia="宋体" w:hAnsi="宋体" w:hint="eastAsia"/>
        </w:rPr>
        <w:t>结果考试占</w:t>
      </w:r>
      <w:r w:rsidR="00217987">
        <w:rPr>
          <w:rFonts w:ascii="宋体" w:eastAsia="宋体" w:hAnsi="宋体"/>
        </w:rPr>
        <w:t>6</w:t>
      </w:r>
      <w:r w:rsidRPr="00C53D12">
        <w:rPr>
          <w:rFonts w:ascii="宋体" w:eastAsia="宋体" w:hAnsi="宋体" w:hint="eastAsia"/>
        </w:rPr>
        <w:t>0%：若有期中考试则期中考试</w:t>
      </w:r>
      <w:r>
        <w:rPr>
          <w:rFonts w:ascii="宋体" w:eastAsia="宋体" w:hAnsi="宋体"/>
        </w:rPr>
        <w:t>20</w:t>
      </w:r>
      <w:r w:rsidRPr="00C53D12">
        <w:rPr>
          <w:rFonts w:ascii="宋体" w:eastAsia="宋体" w:hAnsi="宋体" w:hint="eastAsia"/>
        </w:rPr>
        <w:t>%，期末考试</w:t>
      </w:r>
      <w:r w:rsidR="00217987">
        <w:rPr>
          <w:rFonts w:ascii="宋体" w:eastAsia="宋体" w:hAnsi="宋体"/>
        </w:rPr>
        <w:t>4</w:t>
      </w:r>
      <w:r>
        <w:rPr>
          <w:rFonts w:ascii="宋体" w:eastAsia="宋体" w:hAnsi="宋体"/>
        </w:rPr>
        <w:t>0</w:t>
      </w:r>
      <w:r w:rsidRPr="00C53D12">
        <w:rPr>
          <w:rFonts w:ascii="宋体" w:eastAsia="宋体" w:hAnsi="宋体" w:hint="eastAsia"/>
        </w:rPr>
        <w:t>%；若无期中考试则期末考试占60%。期中、期末考试均为闭卷考试。</w:t>
      </w:r>
    </w:p>
    <w:p w:rsidR="00075ACA" w:rsidRDefault="00075ACA" w:rsidP="00E97E1A">
      <w:pPr>
        <w:outlineLvl w:val="0"/>
        <w:rPr>
          <w:rFonts w:ascii="宋体" w:eastAsia="宋体" w:hAnsi="宋体"/>
        </w:rPr>
      </w:pPr>
      <w:r w:rsidRPr="00C53D12">
        <w:rPr>
          <w:rFonts w:ascii="宋体" w:eastAsia="宋体" w:hAnsi="宋体" w:hint="eastAsia"/>
        </w:rPr>
        <w:tab/>
      </w:r>
      <w:r>
        <w:rPr>
          <w:rFonts w:ascii="宋体" w:eastAsia="宋体" w:hAnsi="宋体" w:hint="eastAsia"/>
        </w:rPr>
        <w:t>（3）</w:t>
      </w:r>
      <w:r w:rsidRPr="00C53D12">
        <w:rPr>
          <w:rFonts w:ascii="宋体" w:eastAsia="宋体" w:hAnsi="宋体" w:hint="eastAsia"/>
        </w:rPr>
        <w:t>实验成绩占</w:t>
      </w:r>
      <w:r w:rsidR="00217987">
        <w:rPr>
          <w:rFonts w:ascii="宋体" w:eastAsia="宋体" w:hAnsi="宋体"/>
        </w:rPr>
        <w:t>2</w:t>
      </w:r>
      <w:r w:rsidRPr="00C53D12">
        <w:rPr>
          <w:rFonts w:ascii="宋体" w:eastAsia="宋体" w:hAnsi="宋体" w:hint="eastAsia"/>
        </w:rPr>
        <w:t>0%：包括1</w:t>
      </w:r>
      <w:r>
        <w:rPr>
          <w:rFonts w:ascii="宋体" w:eastAsia="宋体" w:hAnsi="宋体" w:hint="eastAsia"/>
        </w:rPr>
        <w:t>个设计性实践项目</w:t>
      </w:r>
      <w:r w:rsidRPr="00C53D12">
        <w:rPr>
          <w:rFonts w:ascii="宋体" w:eastAsia="宋体" w:hAnsi="宋体" w:hint="eastAsia"/>
        </w:rPr>
        <w:t>。</w:t>
      </w:r>
      <w:bookmarkEnd w:id="4"/>
    </w:p>
    <w:p w:rsidR="003707C2" w:rsidRDefault="003707C2" w:rsidP="00BE49ED">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（二）评定方法</w:t>
      </w:r>
    </w:p>
    <w:p w:rsidR="003707C2" w:rsidRPr="00DD7B5F" w:rsidRDefault="003707C2" w:rsidP="00BE49ED">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1．评定方法</w:t>
      </w:r>
    </w:p>
    <w:p w:rsidR="003707C2" w:rsidRDefault="003707C2" w:rsidP="00E97E1A">
      <w:pPr>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Pr>
          <w:rFonts w:ascii="宋体" w:eastAsia="宋体" w:hAnsi="宋体"/>
        </w:rPr>
        <w:t>2</w:t>
      </w:r>
      <w:r w:rsidRPr="00C53D12">
        <w:rPr>
          <w:rFonts w:ascii="宋体" w:eastAsia="宋体" w:hAnsi="宋体"/>
        </w:rPr>
        <w:t>0%+</w:t>
      </w:r>
      <w:r w:rsidRPr="00C53D12">
        <w:rPr>
          <w:rFonts w:ascii="宋体" w:eastAsia="宋体" w:hAnsi="宋体" w:hint="eastAsia"/>
        </w:rPr>
        <w:t>实验</w:t>
      </w:r>
      <w:r w:rsidRPr="00C53D12">
        <w:rPr>
          <w:rFonts w:ascii="宋体" w:eastAsia="宋体" w:hAnsi="宋体"/>
        </w:rPr>
        <w:t>成绩×</w:t>
      </w:r>
      <w:r>
        <w:rPr>
          <w:rFonts w:ascii="宋体" w:eastAsia="宋体" w:hAnsi="宋体"/>
        </w:rPr>
        <w:t>2</w:t>
      </w:r>
      <w:r w:rsidRPr="00C53D12">
        <w:rPr>
          <w:rFonts w:ascii="宋体" w:eastAsia="宋体" w:hAnsi="宋体"/>
        </w:rPr>
        <w:t>0%+</w:t>
      </w:r>
      <w:r w:rsidRPr="00C53D12">
        <w:rPr>
          <w:rFonts w:ascii="宋体" w:eastAsia="宋体" w:hAnsi="宋体" w:hint="eastAsia"/>
        </w:rPr>
        <w:t>（期中）</w:t>
      </w:r>
      <w:r w:rsidRPr="00C53D12">
        <w:rPr>
          <w:rFonts w:ascii="宋体" w:eastAsia="宋体" w:hAnsi="宋体"/>
        </w:rPr>
        <w:t>期末考试成绩×60%。</w:t>
      </w:r>
    </w:p>
    <w:p w:rsidR="003707C2" w:rsidRPr="00C53D12" w:rsidRDefault="003707C2" w:rsidP="00E97E1A">
      <w:pPr>
        <w:rPr>
          <w:rFonts w:ascii="宋体" w:eastAsia="宋体" w:hAnsi="宋体"/>
        </w:rPr>
      </w:pPr>
      <w:r>
        <w:rPr>
          <w:rFonts w:ascii="宋体" w:eastAsia="宋体" w:hAnsi="宋体" w:hint="eastAsia"/>
        </w:rPr>
        <w:tab/>
      </w:r>
      <w:r w:rsidRPr="00C53D12">
        <w:rPr>
          <w:rFonts w:ascii="宋体" w:eastAsia="宋体" w:hAnsi="宋体" w:hint="eastAsia"/>
        </w:rPr>
        <w:t>成绩分数</w:t>
      </w:r>
      <w:r w:rsidRPr="00C53D12">
        <w:rPr>
          <w:rFonts w:ascii="宋体" w:eastAsia="宋体" w:hAnsi="宋体"/>
        </w:rPr>
        <w:t>的具体构成如下：</w:t>
      </w:r>
    </w:p>
    <w:p w:rsidR="003707C2" w:rsidRPr="004339BD" w:rsidRDefault="003707C2" w:rsidP="003707C2">
      <w:pPr>
        <w:spacing w:line="360" w:lineRule="auto"/>
        <w:jc w:val="center"/>
        <w:outlineLvl w:val="0"/>
        <w:rPr>
          <w:rFonts w:ascii="宋体" w:eastAsia="宋体" w:hAnsi="宋体"/>
          <w:b/>
        </w:rPr>
      </w:pPr>
      <w:r w:rsidRPr="004339BD">
        <w:rPr>
          <w:rFonts w:ascii="宋体" w:eastAsia="宋体" w:hAnsi="宋体" w:hint="eastAsia"/>
          <w:b/>
        </w:rPr>
        <w:t>表</w:t>
      </w:r>
      <w:r>
        <w:rPr>
          <w:rFonts w:ascii="宋体" w:eastAsia="宋体" w:hAnsi="宋体" w:hint="eastAsia"/>
          <w:b/>
        </w:rPr>
        <w:t>6：</w:t>
      </w:r>
      <w:r w:rsidRPr="004339BD">
        <w:rPr>
          <w:rFonts w:ascii="宋体" w:eastAsia="宋体" w:hAnsi="宋体" w:hint="eastAsia"/>
          <w:b/>
        </w:rPr>
        <w:t>课程目标达成考核与评价方式及成绩评定</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6"/>
        <w:gridCol w:w="1054"/>
        <w:gridCol w:w="946"/>
        <w:gridCol w:w="1006"/>
        <w:gridCol w:w="1006"/>
        <w:gridCol w:w="1006"/>
        <w:gridCol w:w="1006"/>
        <w:gridCol w:w="1063"/>
      </w:tblGrid>
      <w:tr w:rsidR="003707C2" w:rsidRPr="001757E4" w:rsidTr="00BD6F54">
        <w:tc>
          <w:tcPr>
            <w:tcW w:w="1356" w:type="dxa"/>
            <w:vMerge w:val="restart"/>
            <w:vAlign w:val="center"/>
          </w:tcPr>
          <w:p w:rsidR="003707C2" w:rsidRPr="00AD1CC1" w:rsidRDefault="003707C2" w:rsidP="003707C2">
            <w:pPr>
              <w:jc w:val="center"/>
              <w:outlineLvl w:val="0"/>
              <w:rPr>
                <w:rFonts w:ascii="宋体" w:eastAsia="宋体" w:hAnsi="宋体"/>
                <w:b/>
                <w:szCs w:val="21"/>
              </w:rPr>
            </w:pPr>
            <w:r w:rsidRPr="00AD1CC1">
              <w:rPr>
                <w:rFonts w:ascii="宋体" w:eastAsia="宋体" w:hAnsi="宋体" w:hint="eastAsia"/>
                <w:b/>
                <w:szCs w:val="21"/>
              </w:rPr>
              <w:lastRenderedPageBreak/>
              <w:t>课程目标</w:t>
            </w:r>
          </w:p>
        </w:tc>
        <w:tc>
          <w:tcPr>
            <w:tcW w:w="1054" w:type="dxa"/>
            <w:vMerge w:val="restart"/>
            <w:vAlign w:val="center"/>
          </w:tcPr>
          <w:p w:rsidR="003707C2" w:rsidRPr="00AD1CC1" w:rsidRDefault="003707C2" w:rsidP="003707C2">
            <w:pPr>
              <w:jc w:val="center"/>
              <w:outlineLvl w:val="0"/>
              <w:rPr>
                <w:rFonts w:ascii="宋体" w:eastAsia="宋体" w:hAnsi="宋体"/>
                <w:b/>
                <w:szCs w:val="21"/>
              </w:rPr>
            </w:pPr>
            <w:r w:rsidRPr="00AD1CC1">
              <w:rPr>
                <w:rFonts w:ascii="宋体" w:eastAsia="宋体" w:hAnsi="宋体" w:hint="eastAsia"/>
                <w:b/>
                <w:szCs w:val="21"/>
              </w:rPr>
              <w:t>支撑毕业要求</w:t>
            </w:r>
          </w:p>
        </w:tc>
        <w:tc>
          <w:tcPr>
            <w:tcW w:w="4970" w:type="dxa"/>
            <w:gridSpan w:val="5"/>
            <w:vAlign w:val="center"/>
          </w:tcPr>
          <w:p w:rsidR="003707C2" w:rsidRPr="00AD1CC1" w:rsidRDefault="003707C2" w:rsidP="003707C2">
            <w:pPr>
              <w:jc w:val="center"/>
              <w:outlineLvl w:val="0"/>
              <w:rPr>
                <w:rFonts w:ascii="宋体" w:eastAsia="宋体" w:hAnsi="宋体"/>
                <w:b/>
                <w:szCs w:val="21"/>
              </w:rPr>
            </w:pPr>
            <w:r w:rsidRPr="00AD1CC1">
              <w:rPr>
                <w:rFonts w:ascii="宋体" w:eastAsia="宋体" w:hAnsi="宋体" w:hint="eastAsia"/>
                <w:b/>
                <w:szCs w:val="21"/>
              </w:rPr>
              <w:t>考核与评价方式及成绩比例（%）</w:t>
            </w:r>
          </w:p>
        </w:tc>
        <w:tc>
          <w:tcPr>
            <w:tcW w:w="1063" w:type="dxa"/>
            <w:vMerge w:val="restart"/>
            <w:vAlign w:val="center"/>
          </w:tcPr>
          <w:p w:rsidR="003707C2" w:rsidRPr="00AD1CC1" w:rsidRDefault="003707C2" w:rsidP="003707C2">
            <w:pPr>
              <w:jc w:val="center"/>
              <w:outlineLvl w:val="0"/>
              <w:rPr>
                <w:rFonts w:ascii="宋体" w:eastAsia="宋体" w:hAnsi="宋体"/>
                <w:b/>
                <w:szCs w:val="21"/>
              </w:rPr>
            </w:pPr>
            <w:r w:rsidRPr="00AD1CC1">
              <w:rPr>
                <w:rFonts w:ascii="宋体" w:eastAsia="宋体" w:hAnsi="宋体" w:hint="eastAsia"/>
                <w:b/>
                <w:szCs w:val="21"/>
              </w:rPr>
              <w:t>成绩比例（%）</w:t>
            </w:r>
          </w:p>
        </w:tc>
      </w:tr>
      <w:tr w:rsidR="003707C2" w:rsidRPr="001757E4" w:rsidTr="00BD6F54">
        <w:tc>
          <w:tcPr>
            <w:tcW w:w="1356" w:type="dxa"/>
            <w:vMerge/>
            <w:vAlign w:val="center"/>
          </w:tcPr>
          <w:p w:rsidR="003707C2" w:rsidRPr="00AD1CC1" w:rsidRDefault="003707C2" w:rsidP="003707C2">
            <w:pPr>
              <w:jc w:val="center"/>
              <w:outlineLvl w:val="0"/>
              <w:rPr>
                <w:rFonts w:ascii="宋体" w:eastAsia="宋体" w:hAnsi="宋体"/>
                <w:b/>
                <w:szCs w:val="21"/>
              </w:rPr>
            </w:pPr>
          </w:p>
        </w:tc>
        <w:tc>
          <w:tcPr>
            <w:tcW w:w="1054" w:type="dxa"/>
            <w:vMerge/>
            <w:vAlign w:val="center"/>
          </w:tcPr>
          <w:p w:rsidR="003707C2" w:rsidRPr="00AD1CC1" w:rsidRDefault="003707C2" w:rsidP="003707C2">
            <w:pPr>
              <w:jc w:val="center"/>
              <w:outlineLvl w:val="0"/>
              <w:rPr>
                <w:rFonts w:ascii="宋体" w:eastAsia="宋体" w:hAnsi="宋体"/>
                <w:b/>
                <w:szCs w:val="21"/>
              </w:rPr>
            </w:pPr>
          </w:p>
        </w:tc>
        <w:tc>
          <w:tcPr>
            <w:tcW w:w="946" w:type="dxa"/>
            <w:vAlign w:val="center"/>
          </w:tcPr>
          <w:p w:rsidR="003707C2" w:rsidRPr="00AD1CC1" w:rsidRDefault="003707C2" w:rsidP="003707C2">
            <w:pPr>
              <w:jc w:val="center"/>
              <w:outlineLvl w:val="0"/>
              <w:rPr>
                <w:rFonts w:ascii="宋体" w:eastAsia="宋体" w:hAnsi="宋体"/>
                <w:b/>
                <w:szCs w:val="21"/>
              </w:rPr>
            </w:pPr>
            <w:r w:rsidRPr="00AD1CC1">
              <w:rPr>
                <w:rFonts w:ascii="宋体" w:eastAsia="宋体" w:hAnsi="宋体" w:hint="eastAsia"/>
                <w:b/>
                <w:szCs w:val="21"/>
              </w:rPr>
              <w:t>平时</w:t>
            </w:r>
          </w:p>
        </w:tc>
        <w:tc>
          <w:tcPr>
            <w:tcW w:w="1006" w:type="dxa"/>
            <w:vAlign w:val="center"/>
          </w:tcPr>
          <w:p w:rsidR="003707C2" w:rsidRPr="00AD1CC1" w:rsidRDefault="003707C2" w:rsidP="003707C2">
            <w:pPr>
              <w:jc w:val="center"/>
              <w:outlineLvl w:val="0"/>
              <w:rPr>
                <w:rFonts w:ascii="宋体" w:eastAsia="宋体" w:hAnsi="宋体"/>
                <w:b/>
                <w:szCs w:val="21"/>
              </w:rPr>
            </w:pPr>
            <w:r w:rsidRPr="00AD1CC1">
              <w:rPr>
                <w:rFonts w:ascii="宋体" w:eastAsia="宋体" w:hAnsi="宋体" w:hint="eastAsia"/>
                <w:b/>
                <w:szCs w:val="21"/>
              </w:rPr>
              <w:t>课程实验</w:t>
            </w:r>
          </w:p>
        </w:tc>
        <w:tc>
          <w:tcPr>
            <w:tcW w:w="1006" w:type="dxa"/>
            <w:vAlign w:val="center"/>
          </w:tcPr>
          <w:p w:rsidR="003707C2" w:rsidRPr="00AD1CC1" w:rsidRDefault="003707C2" w:rsidP="003707C2">
            <w:pPr>
              <w:jc w:val="center"/>
              <w:outlineLvl w:val="0"/>
              <w:rPr>
                <w:rFonts w:ascii="宋体" w:eastAsia="宋体" w:hAnsi="宋体"/>
                <w:b/>
                <w:szCs w:val="21"/>
              </w:rPr>
            </w:pPr>
            <w:r w:rsidRPr="00AD1CC1">
              <w:rPr>
                <w:rFonts w:ascii="宋体" w:eastAsia="宋体" w:hAnsi="宋体" w:hint="eastAsia"/>
                <w:b/>
                <w:szCs w:val="21"/>
              </w:rPr>
              <w:t>课程设计</w:t>
            </w:r>
          </w:p>
        </w:tc>
        <w:tc>
          <w:tcPr>
            <w:tcW w:w="1006" w:type="dxa"/>
            <w:vAlign w:val="center"/>
          </w:tcPr>
          <w:p w:rsidR="003707C2" w:rsidRPr="00AD1CC1" w:rsidRDefault="003707C2" w:rsidP="003707C2">
            <w:pPr>
              <w:jc w:val="center"/>
              <w:outlineLvl w:val="0"/>
              <w:rPr>
                <w:rFonts w:ascii="宋体" w:eastAsia="宋体" w:hAnsi="宋体"/>
                <w:b/>
                <w:szCs w:val="21"/>
              </w:rPr>
            </w:pPr>
            <w:r w:rsidRPr="00AD1CC1">
              <w:rPr>
                <w:rFonts w:ascii="宋体" w:eastAsia="宋体" w:hAnsi="宋体" w:hint="eastAsia"/>
                <w:b/>
                <w:szCs w:val="21"/>
              </w:rPr>
              <w:t>课程实践</w:t>
            </w:r>
          </w:p>
        </w:tc>
        <w:tc>
          <w:tcPr>
            <w:tcW w:w="1006" w:type="dxa"/>
            <w:vAlign w:val="center"/>
          </w:tcPr>
          <w:p w:rsidR="003707C2" w:rsidRPr="00AD1CC1" w:rsidRDefault="003707C2" w:rsidP="003707C2">
            <w:pPr>
              <w:jc w:val="center"/>
              <w:outlineLvl w:val="0"/>
              <w:rPr>
                <w:rFonts w:ascii="宋体" w:eastAsia="宋体" w:hAnsi="宋体"/>
                <w:b/>
                <w:szCs w:val="21"/>
              </w:rPr>
            </w:pPr>
            <w:r w:rsidRPr="00AD1CC1">
              <w:rPr>
                <w:rFonts w:ascii="宋体" w:eastAsia="宋体" w:hAnsi="宋体" w:hint="eastAsia"/>
                <w:b/>
                <w:szCs w:val="21"/>
              </w:rPr>
              <w:t>课程考试</w:t>
            </w:r>
          </w:p>
        </w:tc>
        <w:tc>
          <w:tcPr>
            <w:tcW w:w="1063" w:type="dxa"/>
            <w:vMerge/>
            <w:vAlign w:val="center"/>
          </w:tcPr>
          <w:p w:rsidR="003707C2" w:rsidRPr="004339BD" w:rsidRDefault="003707C2" w:rsidP="003707C2">
            <w:pPr>
              <w:jc w:val="center"/>
              <w:outlineLvl w:val="0"/>
              <w:rPr>
                <w:rFonts w:ascii="宋体" w:eastAsia="宋体" w:hAnsi="宋体"/>
                <w:szCs w:val="21"/>
              </w:rPr>
            </w:pPr>
          </w:p>
        </w:tc>
      </w:tr>
      <w:tr w:rsidR="003707C2" w:rsidRPr="001757E4" w:rsidTr="00BD6F54">
        <w:tc>
          <w:tcPr>
            <w:tcW w:w="1356" w:type="dxa"/>
            <w:vAlign w:val="center"/>
          </w:tcPr>
          <w:p w:rsidR="003707C2" w:rsidRPr="004339BD" w:rsidRDefault="003707C2" w:rsidP="00BD6F54">
            <w:pPr>
              <w:snapToGrid w:val="0"/>
              <w:jc w:val="center"/>
              <w:outlineLvl w:val="0"/>
              <w:rPr>
                <w:rFonts w:ascii="宋体" w:eastAsia="宋体" w:hAnsi="宋体"/>
                <w:szCs w:val="21"/>
              </w:rPr>
            </w:pPr>
            <w:r w:rsidRPr="004339BD">
              <w:rPr>
                <w:rFonts w:ascii="宋体" w:eastAsia="宋体" w:hAnsi="宋体" w:hint="eastAsia"/>
                <w:szCs w:val="21"/>
              </w:rPr>
              <w:t>课程目标1</w:t>
            </w:r>
          </w:p>
        </w:tc>
        <w:tc>
          <w:tcPr>
            <w:tcW w:w="1054" w:type="dxa"/>
            <w:vAlign w:val="center"/>
          </w:tcPr>
          <w:p w:rsidR="003707C2" w:rsidRPr="004339BD" w:rsidRDefault="00C635AD" w:rsidP="00BD6F54">
            <w:pPr>
              <w:snapToGrid w:val="0"/>
              <w:jc w:val="center"/>
              <w:outlineLvl w:val="0"/>
              <w:rPr>
                <w:rFonts w:ascii="宋体" w:eastAsia="宋体" w:hAnsi="宋体"/>
                <w:szCs w:val="21"/>
              </w:rPr>
            </w:pPr>
            <w:r>
              <w:rPr>
                <w:rFonts w:ascii="宋体" w:eastAsia="宋体" w:hAnsi="宋体"/>
                <w:szCs w:val="21"/>
              </w:rPr>
              <w:t>2-3</w:t>
            </w:r>
            <w:r w:rsidR="00BD6F54">
              <w:rPr>
                <w:rFonts w:ascii="宋体" w:eastAsia="宋体" w:hAnsi="宋体" w:hint="eastAsia"/>
                <w:szCs w:val="21"/>
              </w:rPr>
              <w:t>、</w:t>
            </w:r>
            <w:r w:rsidR="00BD6F54">
              <w:rPr>
                <w:rFonts w:ascii="宋体" w:eastAsia="宋体" w:hAnsi="宋体"/>
                <w:szCs w:val="21"/>
              </w:rPr>
              <w:t>3-1</w:t>
            </w:r>
            <w:r w:rsidR="00BD6F54">
              <w:rPr>
                <w:rFonts w:ascii="宋体" w:eastAsia="宋体" w:hAnsi="宋体" w:hint="eastAsia"/>
                <w:szCs w:val="21"/>
              </w:rPr>
              <w:t>、3</w:t>
            </w:r>
            <w:r w:rsidR="00BD6F54">
              <w:rPr>
                <w:rFonts w:ascii="宋体" w:eastAsia="宋体" w:hAnsi="宋体"/>
                <w:szCs w:val="21"/>
              </w:rPr>
              <w:t>-4</w:t>
            </w:r>
          </w:p>
        </w:tc>
        <w:tc>
          <w:tcPr>
            <w:tcW w:w="946"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5</w:t>
            </w:r>
          </w:p>
        </w:tc>
        <w:tc>
          <w:tcPr>
            <w:tcW w:w="1006" w:type="dxa"/>
            <w:vAlign w:val="center"/>
          </w:tcPr>
          <w:p w:rsidR="003707C2" w:rsidRPr="004339BD" w:rsidRDefault="003707C2" w:rsidP="00BD6F54">
            <w:pPr>
              <w:snapToGrid w:val="0"/>
              <w:jc w:val="center"/>
              <w:outlineLvl w:val="0"/>
              <w:rPr>
                <w:rFonts w:ascii="宋体" w:eastAsia="宋体" w:hAnsi="宋体"/>
                <w:szCs w:val="21"/>
              </w:rPr>
            </w:pPr>
          </w:p>
        </w:tc>
        <w:tc>
          <w:tcPr>
            <w:tcW w:w="1006" w:type="dxa"/>
            <w:vAlign w:val="center"/>
          </w:tcPr>
          <w:p w:rsidR="003707C2" w:rsidRPr="004339BD" w:rsidRDefault="003707C2" w:rsidP="00BD6F54">
            <w:pPr>
              <w:snapToGrid w:val="0"/>
              <w:jc w:val="center"/>
              <w:outlineLvl w:val="0"/>
              <w:rPr>
                <w:rFonts w:ascii="宋体" w:eastAsia="宋体" w:hAnsi="宋体"/>
                <w:szCs w:val="21"/>
              </w:rPr>
            </w:pPr>
          </w:p>
        </w:tc>
        <w:tc>
          <w:tcPr>
            <w:tcW w:w="1006" w:type="dxa"/>
            <w:vAlign w:val="center"/>
          </w:tcPr>
          <w:p w:rsidR="003707C2" w:rsidRPr="004339BD" w:rsidRDefault="003707C2" w:rsidP="00BD6F54">
            <w:pPr>
              <w:snapToGrid w:val="0"/>
              <w:jc w:val="center"/>
              <w:outlineLvl w:val="0"/>
              <w:rPr>
                <w:rFonts w:ascii="宋体" w:eastAsia="宋体" w:hAnsi="宋体"/>
                <w:szCs w:val="21"/>
              </w:rPr>
            </w:pPr>
          </w:p>
        </w:tc>
        <w:tc>
          <w:tcPr>
            <w:tcW w:w="1006"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5</w:t>
            </w:r>
          </w:p>
        </w:tc>
        <w:tc>
          <w:tcPr>
            <w:tcW w:w="1063" w:type="dxa"/>
            <w:vAlign w:val="center"/>
          </w:tcPr>
          <w:p w:rsidR="003707C2" w:rsidRPr="004339BD" w:rsidRDefault="003707C2" w:rsidP="00BD6F54">
            <w:pPr>
              <w:snapToGrid w:val="0"/>
              <w:jc w:val="center"/>
              <w:outlineLvl w:val="0"/>
              <w:rPr>
                <w:rFonts w:ascii="宋体" w:eastAsia="宋体" w:hAnsi="宋体"/>
                <w:szCs w:val="21"/>
              </w:rPr>
            </w:pPr>
            <w:r w:rsidRPr="004339BD">
              <w:rPr>
                <w:rFonts w:ascii="宋体" w:eastAsia="宋体" w:hAnsi="宋体" w:hint="eastAsia"/>
                <w:szCs w:val="21"/>
              </w:rPr>
              <w:t>1</w:t>
            </w:r>
            <w:r w:rsidR="00BD6F54">
              <w:rPr>
                <w:rFonts w:ascii="宋体" w:eastAsia="宋体" w:hAnsi="宋体"/>
                <w:szCs w:val="21"/>
              </w:rPr>
              <w:t>0</w:t>
            </w:r>
          </w:p>
        </w:tc>
      </w:tr>
      <w:tr w:rsidR="003707C2" w:rsidRPr="001757E4" w:rsidTr="00BD6F54">
        <w:tc>
          <w:tcPr>
            <w:tcW w:w="1356" w:type="dxa"/>
            <w:vAlign w:val="center"/>
          </w:tcPr>
          <w:p w:rsidR="003707C2" w:rsidRPr="004339BD" w:rsidRDefault="003707C2" w:rsidP="00BD6F54">
            <w:pPr>
              <w:snapToGrid w:val="0"/>
              <w:jc w:val="center"/>
              <w:outlineLvl w:val="0"/>
              <w:rPr>
                <w:rFonts w:ascii="宋体" w:eastAsia="宋体" w:hAnsi="宋体"/>
                <w:szCs w:val="21"/>
              </w:rPr>
            </w:pPr>
            <w:r w:rsidRPr="004339BD">
              <w:rPr>
                <w:rFonts w:ascii="宋体" w:eastAsia="宋体" w:hAnsi="宋体" w:hint="eastAsia"/>
                <w:szCs w:val="21"/>
              </w:rPr>
              <w:t>课程目标2</w:t>
            </w:r>
          </w:p>
        </w:tc>
        <w:tc>
          <w:tcPr>
            <w:tcW w:w="1054"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3-4</w:t>
            </w:r>
            <w:r>
              <w:rPr>
                <w:rFonts w:ascii="宋体" w:eastAsia="宋体" w:hAnsi="宋体" w:hint="eastAsia"/>
                <w:szCs w:val="21"/>
              </w:rPr>
              <w:t>、</w:t>
            </w:r>
            <w:r>
              <w:rPr>
                <w:rFonts w:ascii="宋体" w:eastAsia="宋体" w:hAnsi="宋体"/>
                <w:szCs w:val="21"/>
              </w:rPr>
              <w:t>6-1</w:t>
            </w:r>
            <w:r>
              <w:rPr>
                <w:rFonts w:ascii="宋体" w:eastAsia="宋体" w:hAnsi="宋体" w:hint="eastAsia"/>
                <w:szCs w:val="21"/>
              </w:rPr>
              <w:t>、</w:t>
            </w:r>
            <w:r>
              <w:rPr>
                <w:rFonts w:ascii="宋体" w:eastAsia="宋体" w:hAnsi="宋体"/>
                <w:szCs w:val="21"/>
              </w:rPr>
              <w:t>7-2</w:t>
            </w:r>
          </w:p>
        </w:tc>
        <w:tc>
          <w:tcPr>
            <w:tcW w:w="946"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5</w:t>
            </w:r>
          </w:p>
        </w:tc>
        <w:tc>
          <w:tcPr>
            <w:tcW w:w="1006" w:type="dxa"/>
            <w:vAlign w:val="center"/>
          </w:tcPr>
          <w:p w:rsidR="003707C2" w:rsidRPr="004339BD" w:rsidRDefault="003707C2" w:rsidP="00BD6F54">
            <w:pPr>
              <w:snapToGrid w:val="0"/>
              <w:jc w:val="center"/>
              <w:outlineLvl w:val="0"/>
              <w:rPr>
                <w:rFonts w:ascii="宋体" w:eastAsia="宋体" w:hAnsi="宋体"/>
                <w:szCs w:val="21"/>
              </w:rPr>
            </w:pPr>
          </w:p>
        </w:tc>
        <w:tc>
          <w:tcPr>
            <w:tcW w:w="1006"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006" w:type="dxa"/>
            <w:vAlign w:val="center"/>
          </w:tcPr>
          <w:p w:rsidR="003707C2" w:rsidRPr="004339BD" w:rsidRDefault="003707C2" w:rsidP="00BD6F54">
            <w:pPr>
              <w:snapToGrid w:val="0"/>
              <w:jc w:val="center"/>
              <w:outlineLvl w:val="0"/>
              <w:rPr>
                <w:rFonts w:ascii="宋体" w:eastAsia="宋体" w:hAnsi="宋体"/>
                <w:szCs w:val="21"/>
              </w:rPr>
            </w:pPr>
          </w:p>
        </w:tc>
        <w:tc>
          <w:tcPr>
            <w:tcW w:w="1006"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20</w:t>
            </w:r>
          </w:p>
        </w:tc>
        <w:tc>
          <w:tcPr>
            <w:tcW w:w="1063"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35</w:t>
            </w:r>
          </w:p>
        </w:tc>
      </w:tr>
      <w:tr w:rsidR="003707C2" w:rsidRPr="001757E4" w:rsidTr="00BD6F54">
        <w:tc>
          <w:tcPr>
            <w:tcW w:w="1356" w:type="dxa"/>
            <w:vAlign w:val="center"/>
          </w:tcPr>
          <w:p w:rsidR="003707C2" w:rsidRPr="004339BD" w:rsidRDefault="003707C2" w:rsidP="00BD6F54">
            <w:pPr>
              <w:snapToGrid w:val="0"/>
              <w:jc w:val="center"/>
              <w:outlineLvl w:val="0"/>
              <w:rPr>
                <w:rFonts w:ascii="宋体" w:eastAsia="宋体" w:hAnsi="宋体"/>
                <w:szCs w:val="21"/>
              </w:rPr>
            </w:pPr>
            <w:r w:rsidRPr="004339BD">
              <w:rPr>
                <w:rFonts w:ascii="宋体" w:eastAsia="宋体" w:hAnsi="宋体" w:hint="eastAsia"/>
                <w:szCs w:val="21"/>
              </w:rPr>
              <w:t>课程目标3</w:t>
            </w:r>
          </w:p>
        </w:tc>
        <w:tc>
          <w:tcPr>
            <w:tcW w:w="1054"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3-4</w:t>
            </w:r>
            <w:r>
              <w:rPr>
                <w:rFonts w:ascii="宋体" w:eastAsia="宋体" w:hAnsi="宋体" w:hint="eastAsia"/>
                <w:szCs w:val="21"/>
              </w:rPr>
              <w:t>、</w:t>
            </w:r>
            <w:r>
              <w:rPr>
                <w:rFonts w:ascii="宋体" w:eastAsia="宋体" w:hAnsi="宋体"/>
                <w:szCs w:val="21"/>
              </w:rPr>
              <w:t>6-1</w:t>
            </w:r>
            <w:r>
              <w:rPr>
                <w:rFonts w:ascii="宋体" w:eastAsia="宋体" w:hAnsi="宋体" w:hint="eastAsia"/>
                <w:szCs w:val="21"/>
              </w:rPr>
              <w:t>、</w:t>
            </w:r>
            <w:r>
              <w:rPr>
                <w:rFonts w:ascii="宋体" w:eastAsia="宋体" w:hAnsi="宋体"/>
                <w:szCs w:val="21"/>
              </w:rPr>
              <w:t>7-2</w:t>
            </w:r>
          </w:p>
        </w:tc>
        <w:tc>
          <w:tcPr>
            <w:tcW w:w="946"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5</w:t>
            </w:r>
          </w:p>
        </w:tc>
        <w:tc>
          <w:tcPr>
            <w:tcW w:w="1006" w:type="dxa"/>
            <w:vAlign w:val="center"/>
          </w:tcPr>
          <w:p w:rsidR="003707C2" w:rsidRPr="004339BD" w:rsidRDefault="003707C2" w:rsidP="00BD6F54">
            <w:pPr>
              <w:snapToGrid w:val="0"/>
              <w:jc w:val="center"/>
              <w:outlineLvl w:val="0"/>
              <w:rPr>
                <w:rFonts w:ascii="宋体" w:eastAsia="宋体" w:hAnsi="宋体"/>
                <w:szCs w:val="21"/>
              </w:rPr>
            </w:pPr>
          </w:p>
        </w:tc>
        <w:tc>
          <w:tcPr>
            <w:tcW w:w="1006"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006" w:type="dxa"/>
            <w:vAlign w:val="center"/>
          </w:tcPr>
          <w:p w:rsidR="003707C2" w:rsidRPr="004339BD" w:rsidRDefault="003707C2" w:rsidP="00BD6F54">
            <w:pPr>
              <w:snapToGrid w:val="0"/>
              <w:jc w:val="center"/>
              <w:outlineLvl w:val="0"/>
              <w:rPr>
                <w:rFonts w:ascii="宋体" w:eastAsia="宋体" w:hAnsi="宋体"/>
                <w:szCs w:val="21"/>
              </w:rPr>
            </w:pPr>
          </w:p>
        </w:tc>
        <w:tc>
          <w:tcPr>
            <w:tcW w:w="1006"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20</w:t>
            </w:r>
          </w:p>
        </w:tc>
        <w:tc>
          <w:tcPr>
            <w:tcW w:w="1063" w:type="dxa"/>
            <w:vAlign w:val="center"/>
          </w:tcPr>
          <w:p w:rsidR="003707C2" w:rsidRPr="004339BD" w:rsidRDefault="003707C2" w:rsidP="00BD6F54">
            <w:pPr>
              <w:snapToGrid w:val="0"/>
              <w:jc w:val="center"/>
              <w:outlineLvl w:val="0"/>
              <w:rPr>
                <w:rFonts w:ascii="宋体" w:eastAsia="宋体" w:hAnsi="宋体"/>
                <w:szCs w:val="21"/>
              </w:rPr>
            </w:pPr>
            <w:r w:rsidRPr="004339BD">
              <w:rPr>
                <w:rFonts w:ascii="宋体" w:eastAsia="宋体" w:hAnsi="宋体" w:hint="eastAsia"/>
                <w:szCs w:val="21"/>
              </w:rPr>
              <w:t>3</w:t>
            </w:r>
            <w:r w:rsidR="00BD6F54">
              <w:rPr>
                <w:rFonts w:ascii="宋体" w:eastAsia="宋体" w:hAnsi="宋体"/>
                <w:szCs w:val="21"/>
              </w:rPr>
              <w:t>5</w:t>
            </w:r>
          </w:p>
        </w:tc>
      </w:tr>
      <w:tr w:rsidR="003707C2" w:rsidRPr="001757E4" w:rsidTr="00BD6F54">
        <w:tc>
          <w:tcPr>
            <w:tcW w:w="1356" w:type="dxa"/>
            <w:vAlign w:val="center"/>
          </w:tcPr>
          <w:p w:rsidR="003707C2" w:rsidRPr="004339BD" w:rsidRDefault="003707C2" w:rsidP="00BD6F54">
            <w:pPr>
              <w:snapToGrid w:val="0"/>
              <w:jc w:val="center"/>
              <w:outlineLvl w:val="0"/>
              <w:rPr>
                <w:rFonts w:ascii="宋体" w:eastAsia="宋体" w:hAnsi="宋体"/>
                <w:szCs w:val="21"/>
              </w:rPr>
            </w:pPr>
            <w:r w:rsidRPr="004339BD">
              <w:rPr>
                <w:rFonts w:ascii="宋体" w:eastAsia="宋体" w:hAnsi="宋体" w:hint="eastAsia"/>
                <w:szCs w:val="21"/>
              </w:rPr>
              <w:t>课程目标4</w:t>
            </w:r>
          </w:p>
        </w:tc>
        <w:tc>
          <w:tcPr>
            <w:tcW w:w="1054"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7-2</w:t>
            </w:r>
            <w:r>
              <w:rPr>
                <w:rFonts w:ascii="宋体" w:eastAsia="宋体" w:hAnsi="宋体" w:hint="eastAsia"/>
                <w:szCs w:val="21"/>
              </w:rPr>
              <w:t>、</w:t>
            </w:r>
            <w:r>
              <w:rPr>
                <w:rFonts w:ascii="宋体" w:eastAsia="宋体" w:hAnsi="宋体"/>
                <w:szCs w:val="21"/>
              </w:rPr>
              <w:t>9-2</w:t>
            </w:r>
            <w:r>
              <w:rPr>
                <w:rFonts w:ascii="宋体" w:eastAsia="宋体" w:hAnsi="宋体" w:hint="eastAsia"/>
                <w:szCs w:val="21"/>
              </w:rPr>
              <w:t>、</w:t>
            </w:r>
            <w:r>
              <w:rPr>
                <w:rFonts w:ascii="宋体" w:eastAsia="宋体" w:hAnsi="宋体"/>
                <w:szCs w:val="21"/>
              </w:rPr>
              <w:t>10-1</w:t>
            </w:r>
          </w:p>
        </w:tc>
        <w:tc>
          <w:tcPr>
            <w:tcW w:w="946"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5</w:t>
            </w:r>
          </w:p>
        </w:tc>
        <w:tc>
          <w:tcPr>
            <w:tcW w:w="1006" w:type="dxa"/>
            <w:vAlign w:val="center"/>
          </w:tcPr>
          <w:p w:rsidR="003707C2" w:rsidRPr="004339BD" w:rsidRDefault="003707C2" w:rsidP="00BD6F54">
            <w:pPr>
              <w:snapToGrid w:val="0"/>
              <w:jc w:val="center"/>
              <w:outlineLvl w:val="0"/>
              <w:rPr>
                <w:rFonts w:ascii="宋体" w:eastAsia="宋体" w:hAnsi="宋体"/>
                <w:szCs w:val="21"/>
              </w:rPr>
            </w:pPr>
          </w:p>
        </w:tc>
        <w:tc>
          <w:tcPr>
            <w:tcW w:w="1006" w:type="dxa"/>
            <w:vAlign w:val="center"/>
          </w:tcPr>
          <w:p w:rsidR="003707C2" w:rsidRPr="004339BD" w:rsidRDefault="003707C2" w:rsidP="00BD6F54">
            <w:pPr>
              <w:snapToGrid w:val="0"/>
              <w:jc w:val="center"/>
              <w:outlineLvl w:val="0"/>
              <w:rPr>
                <w:rFonts w:ascii="宋体" w:eastAsia="宋体" w:hAnsi="宋体"/>
                <w:szCs w:val="21"/>
              </w:rPr>
            </w:pPr>
          </w:p>
        </w:tc>
        <w:tc>
          <w:tcPr>
            <w:tcW w:w="1006" w:type="dxa"/>
            <w:vAlign w:val="center"/>
          </w:tcPr>
          <w:p w:rsidR="003707C2" w:rsidRPr="004339BD" w:rsidRDefault="003707C2" w:rsidP="00BD6F54">
            <w:pPr>
              <w:snapToGrid w:val="0"/>
              <w:jc w:val="center"/>
              <w:outlineLvl w:val="0"/>
              <w:rPr>
                <w:rFonts w:ascii="宋体" w:eastAsia="宋体" w:hAnsi="宋体"/>
                <w:szCs w:val="21"/>
              </w:rPr>
            </w:pPr>
          </w:p>
        </w:tc>
        <w:tc>
          <w:tcPr>
            <w:tcW w:w="1006" w:type="dxa"/>
            <w:vAlign w:val="center"/>
          </w:tcPr>
          <w:p w:rsidR="003707C2" w:rsidRPr="004339BD" w:rsidRDefault="003707C2" w:rsidP="00BD6F54">
            <w:pPr>
              <w:snapToGrid w:val="0"/>
              <w:jc w:val="center"/>
              <w:outlineLvl w:val="0"/>
              <w:rPr>
                <w:rFonts w:ascii="宋体" w:eastAsia="宋体" w:hAnsi="宋体"/>
                <w:szCs w:val="21"/>
              </w:rPr>
            </w:pPr>
            <w:r w:rsidRPr="004339BD">
              <w:rPr>
                <w:rFonts w:ascii="宋体" w:eastAsia="宋体" w:hAnsi="宋体" w:hint="eastAsia"/>
                <w:szCs w:val="21"/>
              </w:rPr>
              <w:t>1</w:t>
            </w:r>
            <w:r w:rsidR="00BD6F54">
              <w:rPr>
                <w:rFonts w:ascii="宋体" w:eastAsia="宋体" w:hAnsi="宋体"/>
                <w:szCs w:val="21"/>
              </w:rPr>
              <w:t>5</w:t>
            </w:r>
          </w:p>
        </w:tc>
        <w:tc>
          <w:tcPr>
            <w:tcW w:w="1063" w:type="dxa"/>
            <w:vAlign w:val="center"/>
          </w:tcPr>
          <w:p w:rsidR="003707C2" w:rsidRPr="004339BD" w:rsidRDefault="00BD6F54" w:rsidP="00BD6F54">
            <w:pPr>
              <w:snapToGrid w:val="0"/>
              <w:jc w:val="center"/>
              <w:outlineLvl w:val="0"/>
              <w:rPr>
                <w:rFonts w:ascii="宋体" w:eastAsia="宋体" w:hAnsi="宋体"/>
                <w:szCs w:val="21"/>
              </w:rPr>
            </w:pPr>
            <w:r>
              <w:rPr>
                <w:rFonts w:ascii="宋体" w:eastAsia="宋体" w:hAnsi="宋体"/>
                <w:szCs w:val="21"/>
              </w:rPr>
              <w:t>20</w:t>
            </w:r>
          </w:p>
        </w:tc>
      </w:tr>
      <w:tr w:rsidR="003707C2" w:rsidRPr="001757E4" w:rsidTr="00BD6F54">
        <w:tc>
          <w:tcPr>
            <w:tcW w:w="2410" w:type="dxa"/>
            <w:gridSpan w:val="2"/>
            <w:vAlign w:val="center"/>
          </w:tcPr>
          <w:p w:rsidR="003707C2" w:rsidRPr="004339BD" w:rsidRDefault="003707C2" w:rsidP="003707C2">
            <w:pPr>
              <w:jc w:val="center"/>
              <w:outlineLvl w:val="0"/>
              <w:rPr>
                <w:rFonts w:ascii="宋体" w:eastAsia="宋体" w:hAnsi="宋体"/>
                <w:szCs w:val="21"/>
              </w:rPr>
            </w:pPr>
            <w:r w:rsidRPr="004339BD">
              <w:rPr>
                <w:rFonts w:ascii="宋体" w:eastAsia="宋体" w:hAnsi="宋体" w:hint="eastAsia"/>
                <w:szCs w:val="21"/>
              </w:rPr>
              <w:t>合计</w:t>
            </w:r>
          </w:p>
        </w:tc>
        <w:tc>
          <w:tcPr>
            <w:tcW w:w="946" w:type="dxa"/>
            <w:vAlign w:val="center"/>
          </w:tcPr>
          <w:p w:rsidR="003707C2" w:rsidRPr="004339BD" w:rsidRDefault="00BD6F54" w:rsidP="003707C2">
            <w:pPr>
              <w:jc w:val="center"/>
              <w:outlineLvl w:val="0"/>
              <w:rPr>
                <w:rFonts w:ascii="宋体" w:eastAsia="宋体" w:hAnsi="宋体"/>
                <w:szCs w:val="21"/>
              </w:rPr>
            </w:pPr>
            <w:r>
              <w:rPr>
                <w:rFonts w:ascii="宋体" w:eastAsia="宋体" w:hAnsi="宋体"/>
                <w:szCs w:val="21"/>
              </w:rPr>
              <w:t>2</w:t>
            </w:r>
            <w:r w:rsidR="003707C2" w:rsidRPr="004339BD">
              <w:rPr>
                <w:rFonts w:ascii="宋体" w:eastAsia="宋体" w:hAnsi="宋体" w:hint="eastAsia"/>
                <w:szCs w:val="21"/>
              </w:rPr>
              <w:t>0</w:t>
            </w:r>
          </w:p>
        </w:tc>
        <w:tc>
          <w:tcPr>
            <w:tcW w:w="1006" w:type="dxa"/>
            <w:vAlign w:val="center"/>
          </w:tcPr>
          <w:p w:rsidR="003707C2" w:rsidRPr="004339BD" w:rsidRDefault="003707C2" w:rsidP="003707C2">
            <w:pPr>
              <w:jc w:val="center"/>
              <w:outlineLvl w:val="0"/>
              <w:rPr>
                <w:rFonts w:ascii="宋体" w:eastAsia="宋体" w:hAnsi="宋体"/>
                <w:szCs w:val="21"/>
              </w:rPr>
            </w:pPr>
          </w:p>
        </w:tc>
        <w:tc>
          <w:tcPr>
            <w:tcW w:w="1006" w:type="dxa"/>
            <w:vAlign w:val="center"/>
          </w:tcPr>
          <w:p w:rsidR="003707C2" w:rsidRPr="004339BD" w:rsidRDefault="00BD6F54" w:rsidP="003707C2">
            <w:pPr>
              <w:jc w:val="center"/>
              <w:outlineLvl w:val="0"/>
              <w:rPr>
                <w:rFonts w:ascii="宋体" w:eastAsia="宋体" w:hAnsi="宋体"/>
                <w:szCs w:val="21"/>
              </w:rPr>
            </w:pPr>
            <w:r>
              <w:rPr>
                <w:rFonts w:ascii="宋体" w:eastAsia="宋体" w:hAnsi="宋体" w:hint="eastAsia"/>
                <w:szCs w:val="21"/>
              </w:rPr>
              <w:t>2</w:t>
            </w:r>
            <w:r>
              <w:rPr>
                <w:rFonts w:ascii="宋体" w:eastAsia="宋体" w:hAnsi="宋体"/>
                <w:szCs w:val="21"/>
              </w:rPr>
              <w:t>0</w:t>
            </w:r>
          </w:p>
        </w:tc>
        <w:tc>
          <w:tcPr>
            <w:tcW w:w="1006" w:type="dxa"/>
            <w:vAlign w:val="center"/>
          </w:tcPr>
          <w:p w:rsidR="003707C2" w:rsidRPr="004339BD" w:rsidRDefault="003707C2" w:rsidP="003707C2">
            <w:pPr>
              <w:jc w:val="center"/>
              <w:outlineLvl w:val="0"/>
              <w:rPr>
                <w:rFonts w:ascii="宋体" w:eastAsia="宋体" w:hAnsi="宋体"/>
                <w:szCs w:val="21"/>
              </w:rPr>
            </w:pPr>
          </w:p>
        </w:tc>
        <w:tc>
          <w:tcPr>
            <w:tcW w:w="1006" w:type="dxa"/>
            <w:vAlign w:val="center"/>
          </w:tcPr>
          <w:p w:rsidR="003707C2" w:rsidRPr="004339BD" w:rsidRDefault="003707C2" w:rsidP="003707C2">
            <w:pPr>
              <w:jc w:val="center"/>
              <w:outlineLvl w:val="0"/>
              <w:rPr>
                <w:rFonts w:ascii="宋体" w:eastAsia="宋体" w:hAnsi="宋体"/>
                <w:szCs w:val="21"/>
              </w:rPr>
            </w:pPr>
            <w:r w:rsidRPr="004339BD">
              <w:rPr>
                <w:rFonts w:ascii="宋体" w:eastAsia="宋体" w:hAnsi="宋体" w:hint="eastAsia"/>
                <w:szCs w:val="21"/>
              </w:rPr>
              <w:t>60</w:t>
            </w:r>
          </w:p>
        </w:tc>
        <w:tc>
          <w:tcPr>
            <w:tcW w:w="1063" w:type="dxa"/>
            <w:vAlign w:val="center"/>
          </w:tcPr>
          <w:p w:rsidR="003707C2" w:rsidRPr="004339BD" w:rsidRDefault="003707C2" w:rsidP="003707C2">
            <w:pPr>
              <w:jc w:val="center"/>
              <w:outlineLvl w:val="0"/>
              <w:rPr>
                <w:rFonts w:ascii="宋体" w:eastAsia="宋体" w:hAnsi="宋体"/>
                <w:szCs w:val="21"/>
              </w:rPr>
            </w:pPr>
            <w:r w:rsidRPr="004339BD">
              <w:rPr>
                <w:rFonts w:ascii="宋体" w:eastAsia="宋体" w:hAnsi="宋体" w:hint="eastAsia"/>
                <w:szCs w:val="21"/>
              </w:rPr>
              <w:t>100</w:t>
            </w:r>
          </w:p>
        </w:tc>
      </w:tr>
    </w:tbl>
    <w:p w:rsidR="00F90618" w:rsidRDefault="00F90618" w:rsidP="00A46FBB">
      <w:pPr>
        <w:widowControl/>
        <w:snapToGrid w:val="0"/>
        <w:ind w:firstLineChars="200" w:firstLine="422"/>
        <w:jc w:val="left"/>
        <w:rPr>
          <w:rFonts w:ascii="宋体" w:eastAsia="宋体" w:hAnsi="宋体"/>
          <w:b/>
          <w:szCs w:val="21"/>
        </w:rPr>
      </w:pPr>
    </w:p>
    <w:p w:rsidR="00F90618" w:rsidRDefault="00F90618" w:rsidP="00BE49ED">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Pr>
          <w:rFonts w:ascii="宋体" w:eastAsia="宋体" w:hAnsi="宋体" w:hint="eastAsia"/>
          <w:b/>
        </w:rPr>
        <w:t>课程目标的</w:t>
      </w:r>
      <w:r w:rsidRPr="00DD7B5F">
        <w:rPr>
          <w:rFonts w:ascii="宋体" w:eastAsia="宋体" w:hAnsi="宋体" w:hint="eastAsia"/>
          <w:b/>
        </w:rPr>
        <w:t>达成度分析</w:t>
      </w:r>
    </w:p>
    <w:p w:rsidR="00F90618" w:rsidRDefault="00F90618" w:rsidP="00BE49ED">
      <w:pPr>
        <w:widowControl/>
        <w:spacing w:beforeLines="50" w:afterLines="50"/>
        <w:jc w:val="center"/>
        <w:rPr>
          <w:rFonts w:ascii="宋体" w:eastAsia="宋体" w:hAnsi="宋体"/>
        </w:rPr>
      </w:pPr>
      <w:r w:rsidRPr="00D504B7">
        <w:rPr>
          <w:rFonts w:ascii="宋体" w:eastAsia="宋体" w:hAnsi="宋体" w:hint="eastAsia"/>
          <w:b/>
        </w:rPr>
        <w:t>表</w:t>
      </w:r>
      <w:r>
        <w:rPr>
          <w:rFonts w:ascii="宋体" w:eastAsia="宋体" w:hAnsi="宋体" w:hint="eastAsia"/>
          <w:b/>
        </w:rPr>
        <w:t>7：课程目标的</w:t>
      </w:r>
      <w:r w:rsidRPr="00D504B7">
        <w:rPr>
          <w:rFonts w:ascii="宋体" w:eastAsia="宋体" w:hAnsi="宋体" w:hint="eastAsia"/>
          <w:b/>
        </w:rPr>
        <w:t>达成度分析表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1560"/>
        <w:gridCol w:w="1842"/>
      </w:tblGrid>
      <w:tr w:rsidR="00F90618" w:rsidTr="00A46FBB">
        <w:trPr>
          <w:trHeight w:val="545"/>
          <w:jc w:val="center"/>
        </w:trPr>
        <w:tc>
          <w:tcPr>
            <w:tcW w:w="1221" w:type="dxa"/>
            <w:vAlign w:val="center"/>
          </w:tcPr>
          <w:p w:rsidR="00F90618" w:rsidRPr="00C53D12" w:rsidRDefault="00F90618" w:rsidP="00F90618">
            <w:pPr>
              <w:snapToGrid w:val="0"/>
              <w:jc w:val="center"/>
              <w:rPr>
                <w:rFonts w:ascii="宋体" w:eastAsia="宋体" w:hAnsi="宋体"/>
                <w:b/>
                <w:color w:val="000000"/>
                <w:szCs w:val="21"/>
              </w:rPr>
            </w:pPr>
            <w:r w:rsidRPr="00C53D12">
              <w:rPr>
                <w:rFonts w:ascii="宋体" w:eastAsia="宋体" w:hAnsi="宋体"/>
                <w:b/>
                <w:color w:val="000000"/>
                <w:szCs w:val="21"/>
              </w:rPr>
              <w:t>课程目标</w:t>
            </w:r>
          </w:p>
        </w:tc>
        <w:tc>
          <w:tcPr>
            <w:tcW w:w="1468" w:type="dxa"/>
            <w:vAlign w:val="center"/>
          </w:tcPr>
          <w:p w:rsidR="00A46FBB" w:rsidRDefault="00F90618" w:rsidP="00F90618">
            <w:pPr>
              <w:snapToGrid w:val="0"/>
              <w:jc w:val="center"/>
              <w:rPr>
                <w:rFonts w:ascii="宋体" w:eastAsia="宋体" w:hAnsi="宋体"/>
                <w:b/>
                <w:color w:val="000000"/>
                <w:szCs w:val="21"/>
              </w:rPr>
            </w:pPr>
            <w:r w:rsidRPr="00C53D12">
              <w:rPr>
                <w:rFonts w:ascii="宋体" w:eastAsia="宋体" w:hAnsi="宋体"/>
                <w:b/>
                <w:color w:val="000000"/>
                <w:szCs w:val="21"/>
              </w:rPr>
              <w:t>对应考核</w:t>
            </w:r>
          </w:p>
          <w:p w:rsidR="00F90618" w:rsidRPr="00C53D12" w:rsidRDefault="00F90618" w:rsidP="00F90618">
            <w:pPr>
              <w:snapToGrid w:val="0"/>
              <w:jc w:val="center"/>
              <w:rPr>
                <w:rFonts w:ascii="宋体" w:eastAsia="宋体" w:hAnsi="宋体"/>
                <w:b/>
                <w:color w:val="000000"/>
                <w:szCs w:val="21"/>
              </w:rPr>
            </w:pPr>
            <w:r w:rsidRPr="00C53D12">
              <w:rPr>
                <w:rFonts w:ascii="宋体" w:eastAsia="宋体" w:hAnsi="宋体"/>
                <w:b/>
                <w:color w:val="000000"/>
                <w:szCs w:val="21"/>
              </w:rPr>
              <w:t>形式</w:t>
            </w:r>
          </w:p>
        </w:tc>
        <w:tc>
          <w:tcPr>
            <w:tcW w:w="2976" w:type="dxa"/>
            <w:vAlign w:val="center"/>
          </w:tcPr>
          <w:p w:rsidR="00F90618" w:rsidRPr="00C53D12" w:rsidRDefault="00F90618" w:rsidP="00F90618">
            <w:pPr>
              <w:adjustRightInd w:val="0"/>
              <w:snapToGrid w:val="0"/>
              <w:jc w:val="center"/>
              <w:rPr>
                <w:rFonts w:ascii="宋体" w:eastAsia="宋体" w:hAnsi="宋体"/>
                <w:b/>
                <w:color w:val="000000"/>
                <w:szCs w:val="21"/>
              </w:rPr>
            </w:pPr>
            <w:r w:rsidRPr="00C53D12">
              <w:rPr>
                <w:rFonts w:ascii="宋体" w:eastAsia="宋体" w:hAnsi="宋体"/>
                <w:b/>
                <w:color w:val="000000"/>
                <w:szCs w:val="21"/>
              </w:rPr>
              <w:t>实际评测结果</w:t>
            </w:r>
          </w:p>
          <w:p w:rsidR="00F90618" w:rsidRPr="00C53D12" w:rsidRDefault="00F90618" w:rsidP="00F90618">
            <w:pPr>
              <w:adjustRightInd w:val="0"/>
              <w:snapToGrid w:val="0"/>
              <w:jc w:val="center"/>
              <w:rPr>
                <w:rFonts w:ascii="宋体" w:eastAsia="宋体" w:hAnsi="宋体"/>
                <w:b/>
                <w:color w:val="000000"/>
                <w:szCs w:val="21"/>
              </w:rPr>
            </w:pPr>
            <w:r w:rsidRPr="00C53D12">
              <w:rPr>
                <w:rFonts w:ascii="宋体" w:eastAsia="宋体" w:hAnsi="宋体"/>
                <w:b/>
                <w:color w:val="000000"/>
                <w:szCs w:val="21"/>
              </w:rPr>
              <w:t>（学生达到的平均水平）</w:t>
            </w:r>
          </w:p>
        </w:tc>
        <w:tc>
          <w:tcPr>
            <w:tcW w:w="1560" w:type="dxa"/>
            <w:vAlign w:val="center"/>
          </w:tcPr>
          <w:p w:rsidR="00F90618" w:rsidRPr="00C53D12" w:rsidRDefault="00F90618" w:rsidP="00F90618">
            <w:pPr>
              <w:snapToGrid w:val="0"/>
              <w:jc w:val="center"/>
              <w:rPr>
                <w:rFonts w:ascii="宋体" w:eastAsia="宋体" w:hAnsi="宋体"/>
                <w:b/>
                <w:color w:val="000000"/>
                <w:szCs w:val="21"/>
              </w:rPr>
            </w:pPr>
            <w:r w:rsidRPr="00C53D12">
              <w:rPr>
                <w:rFonts w:ascii="宋体" w:eastAsia="宋体" w:hAnsi="宋体"/>
                <w:b/>
                <w:color w:val="000000"/>
                <w:szCs w:val="21"/>
              </w:rPr>
              <w:t>对应总分</w:t>
            </w:r>
          </w:p>
        </w:tc>
        <w:tc>
          <w:tcPr>
            <w:tcW w:w="1842" w:type="dxa"/>
            <w:vAlign w:val="center"/>
          </w:tcPr>
          <w:p w:rsidR="00F90618" w:rsidRPr="00C53D12" w:rsidRDefault="00F90618" w:rsidP="00F90618">
            <w:pPr>
              <w:snapToGrid w:val="0"/>
              <w:jc w:val="center"/>
              <w:rPr>
                <w:rFonts w:ascii="宋体" w:eastAsia="宋体" w:hAnsi="宋体"/>
                <w:b/>
                <w:color w:val="000000"/>
                <w:szCs w:val="21"/>
              </w:rPr>
            </w:pPr>
            <w:r w:rsidRPr="00C53D12">
              <w:rPr>
                <w:rFonts w:ascii="宋体" w:eastAsia="宋体" w:hAnsi="宋体"/>
                <w:b/>
                <w:color w:val="000000"/>
                <w:szCs w:val="21"/>
              </w:rPr>
              <w:t>达成度</w:t>
            </w:r>
          </w:p>
        </w:tc>
      </w:tr>
      <w:tr w:rsidR="00F90618" w:rsidTr="00A46FBB">
        <w:trPr>
          <w:trHeight w:val="524"/>
          <w:jc w:val="center"/>
        </w:trPr>
        <w:tc>
          <w:tcPr>
            <w:tcW w:w="1221" w:type="dxa"/>
            <w:vAlign w:val="center"/>
          </w:tcPr>
          <w:p w:rsidR="00F90618" w:rsidRPr="00C53D12" w:rsidRDefault="00F90618" w:rsidP="00F90618">
            <w:pPr>
              <w:snapToGrid w:val="0"/>
              <w:jc w:val="center"/>
              <w:rPr>
                <w:rFonts w:ascii="宋体" w:eastAsia="宋体" w:hAnsi="宋体"/>
                <w:szCs w:val="21"/>
              </w:rPr>
            </w:pPr>
            <w:r w:rsidRPr="00C53D12">
              <w:rPr>
                <w:rFonts w:ascii="宋体" w:eastAsia="宋体" w:hAnsi="宋体" w:hint="eastAsia"/>
                <w:szCs w:val="21"/>
              </w:rPr>
              <w:t>课程目标1</w:t>
            </w:r>
          </w:p>
        </w:tc>
        <w:tc>
          <w:tcPr>
            <w:tcW w:w="1468" w:type="dxa"/>
            <w:vAlign w:val="center"/>
          </w:tcPr>
          <w:p w:rsidR="00F90618" w:rsidRPr="00C53D12" w:rsidRDefault="00F90618" w:rsidP="00F90618">
            <w:pPr>
              <w:snapToGrid w:val="0"/>
              <w:rPr>
                <w:rFonts w:ascii="宋体" w:eastAsia="宋体" w:hAnsi="宋体"/>
                <w:szCs w:val="21"/>
              </w:rPr>
            </w:pPr>
            <w:r w:rsidRPr="00C53D12">
              <w:rPr>
                <w:rFonts w:ascii="宋体" w:eastAsia="宋体" w:hAnsi="宋体" w:hint="eastAsia"/>
                <w:szCs w:val="21"/>
              </w:rPr>
              <w:t>平时成绩、（期中）期末考试</w:t>
            </w:r>
          </w:p>
        </w:tc>
        <w:tc>
          <w:tcPr>
            <w:tcW w:w="2976" w:type="dxa"/>
            <w:vAlign w:val="center"/>
          </w:tcPr>
          <w:p w:rsidR="00F90618" w:rsidRPr="00C53D12" w:rsidRDefault="00F90618" w:rsidP="00F90618">
            <w:pPr>
              <w:snapToGrid w:val="0"/>
              <w:rPr>
                <w:rFonts w:ascii="宋体" w:eastAsia="宋体" w:hAnsi="宋体"/>
                <w:szCs w:val="21"/>
              </w:rPr>
            </w:pPr>
            <w:r w:rsidRPr="00C53D12">
              <w:rPr>
                <w:rFonts w:ascii="宋体" w:eastAsia="宋体" w:hAnsi="宋体" w:hint="eastAsia"/>
                <w:szCs w:val="21"/>
              </w:rPr>
              <w:t>（平时成绩×</w:t>
            </w:r>
            <w:r>
              <w:rPr>
                <w:rFonts w:ascii="宋体" w:eastAsia="宋体" w:hAnsi="宋体"/>
                <w:szCs w:val="21"/>
              </w:rPr>
              <w:t>2</w:t>
            </w:r>
            <w:r w:rsidRPr="00C53D12">
              <w:rPr>
                <w:rFonts w:ascii="宋体" w:eastAsia="宋体" w:hAnsi="宋体" w:hint="eastAsia"/>
                <w:szCs w:val="21"/>
              </w:rPr>
              <w:t>0%）/</w:t>
            </w:r>
            <w:r>
              <w:rPr>
                <w:rFonts w:ascii="宋体" w:eastAsia="宋体" w:hAnsi="宋体"/>
                <w:szCs w:val="21"/>
              </w:rPr>
              <w:t>4</w:t>
            </w:r>
            <w:r w:rsidRPr="00C53D12">
              <w:rPr>
                <w:rFonts w:ascii="宋体" w:eastAsia="宋体" w:hAnsi="宋体" w:hint="eastAsia"/>
                <w:szCs w:val="21"/>
              </w:rPr>
              <w:t>+（期中）期末考试对应试题平均分</w:t>
            </w:r>
          </w:p>
        </w:tc>
        <w:tc>
          <w:tcPr>
            <w:tcW w:w="1560" w:type="dxa"/>
            <w:vAlign w:val="center"/>
          </w:tcPr>
          <w:p w:rsidR="00F90618" w:rsidRPr="00C53D12" w:rsidRDefault="00F90618" w:rsidP="00F90618">
            <w:pPr>
              <w:snapToGrid w:val="0"/>
              <w:jc w:val="center"/>
              <w:rPr>
                <w:rFonts w:ascii="宋体" w:eastAsia="宋体" w:hAnsi="宋体"/>
                <w:szCs w:val="21"/>
              </w:rPr>
            </w:pPr>
            <w:r>
              <w:rPr>
                <w:rFonts w:ascii="宋体" w:eastAsia="宋体" w:hAnsi="宋体"/>
                <w:szCs w:val="21"/>
              </w:rPr>
              <w:t>2</w:t>
            </w:r>
            <w:r w:rsidRPr="00C53D12">
              <w:rPr>
                <w:rFonts w:ascii="宋体" w:eastAsia="宋体" w:hAnsi="宋体" w:hint="eastAsia"/>
                <w:szCs w:val="21"/>
              </w:rPr>
              <w:t>0/</w:t>
            </w:r>
            <w:r>
              <w:rPr>
                <w:rFonts w:ascii="宋体" w:eastAsia="宋体" w:hAnsi="宋体"/>
                <w:szCs w:val="21"/>
              </w:rPr>
              <w:t>4</w:t>
            </w:r>
            <w:r w:rsidRPr="00C53D12">
              <w:rPr>
                <w:rFonts w:ascii="宋体" w:eastAsia="宋体" w:hAnsi="宋体" w:hint="eastAsia"/>
                <w:szCs w:val="21"/>
              </w:rPr>
              <w:t>+</w:t>
            </w:r>
            <w:r>
              <w:rPr>
                <w:rFonts w:ascii="宋体" w:eastAsia="宋体" w:hAnsi="宋体"/>
                <w:szCs w:val="21"/>
              </w:rPr>
              <w:t>5</w:t>
            </w:r>
          </w:p>
          <w:p w:rsidR="00F90618" w:rsidRPr="00C53D12" w:rsidRDefault="00F90618" w:rsidP="00F90618">
            <w:pPr>
              <w:snapToGrid w:val="0"/>
              <w:jc w:val="center"/>
              <w:rPr>
                <w:rFonts w:ascii="宋体" w:eastAsia="宋体" w:hAnsi="宋体"/>
                <w:szCs w:val="21"/>
              </w:rPr>
            </w:pPr>
            <w:r w:rsidRPr="00C53D12">
              <w:rPr>
                <w:rFonts w:ascii="宋体" w:eastAsia="宋体" w:hAnsi="宋体" w:hint="eastAsia"/>
                <w:szCs w:val="21"/>
              </w:rPr>
              <w:t>=1</w:t>
            </w:r>
            <w:r w:rsidR="00E1708F">
              <w:rPr>
                <w:rFonts w:ascii="宋体" w:eastAsia="宋体" w:hAnsi="宋体"/>
                <w:szCs w:val="21"/>
              </w:rPr>
              <w:t>0</w:t>
            </w:r>
          </w:p>
        </w:tc>
        <w:tc>
          <w:tcPr>
            <w:tcW w:w="1842" w:type="dxa"/>
            <w:vAlign w:val="center"/>
          </w:tcPr>
          <w:p w:rsidR="00F90618" w:rsidRPr="00C53D12" w:rsidRDefault="00F90618" w:rsidP="00F90618">
            <w:pPr>
              <w:snapToGrid w:val="0"/>
              <w:jc w:val="center"/>
              <w:rPr>
                <w:rFonts w:ascii="宋体" w:eastAsia="宋体" w:hAnsi="宋体"/>
                <w:szCs w:val="21"/>
              </w:rPr>
            </w:pPr>
            <w:r w:rsidRPr="00C53D12">
              <w:rPr>
                <w:rFonts w:ascii="宋体" w:eastAsia="宋体" w:hAnsi="宋体" w:hint="eastAsia"/>
                <w:szCs w:val="21"/>
              </w:rPr>
              <w:t>达成度=实际测评结果/对应总分</w:t>
            </w:r>
          </w:p>
        </w:tc>
      </w:tr>
      <w:tr w:rsidR="00F90618" w:rsidTr="00A46FBB">
        <w:trPr>
          <w:trHeight w:val="524"/>
          <w:jc w:val="center"/>
        </w:trPr>
        <w:tc>
          <w:tcPr>
            <w:tcW w:w="1221" w:type="dxa"/>
            <w:vAlign w:val="center"/>
          </w:tcPr>
          <w:p w:rsidR="00F90618" w:rsidRPr="00C53D12" w:rsidRDefault="00F90618" w:rsidP="00F90618">
            <w:pPr>
              <w:snapToGrid w:val="0"/>
              <w:jc w:val="center"/>
              <w:rPr>
                <w:rFonts w:ascii="宋体" w:eastAsia="宋体" w:hAnsi="宋体"/>
                <w:szCs w:val="21"/>
              </w:rPr>
            </w:pPr>
            <w:r w:rsidRPr="00C53D12">
              <w:rPr>
                <w:rFonts w:ascii="宋体" w:eastAsia="宋体" w:hAnsi="宋体" w:hint="eastAsia"/>
                <w:szCs w:val="21"/>
              </w:rPr>
              <w:t>课程目标2</w:t>
            </w:r>
          </w:p>
        </w:tc>
        <w:tc>
          <w:tcPr>
            <w:tcW w:w="1468" w:type="dxa"/>
            <w:vAlign w:val="center"/>
          </w:tcPr>
          <w:p w:rsidR="00F90618" w:rsidRPr="00C53D12" w:rsidRDefault="00F90618" w:rsidP="00F90618">
            <w:pPr>
              <w:snapToGrid w:val="0"/>
              <w:rPr>
                <w:rFonts w:ascii="宋体" w:eastAsia="宋体" w:hAnsi="宋体"/>
                <w:szCs w:val="21"/>
              </w:rPr>
            </w:pPr>
            <w:r w:rsidRPr="00C53D12">
              <w:rPr>
                <w:rFonts w:ascii="宋体" w:eastAsia="宋体" w:hAnsi="宋体" w:hint="eastAsia"/>
                <w:szCs w:val="21"/>
              </w:rPr>
              <w:t>平时成绩、</w:t>
            </w:r>
            <w:r>
              <w:rPr>
                <w:rFonts w:ascii="宋体" w:eastAsia="宋体" w:hAnsi="宋体" w:hint="eastAsia"/>
                <w:szCs w:val="21"/>
              </w:rPr>
              <w:t>课程设计、</w:t>
            </w:r>
            <w:r w:rsidRPr="00C53D12">
              <w:rPr>
                <w:rFonts w:ascii="宋体" w:eastAsia="宋体" w:hAnsi="宋体" w:hint="eastAsia"/>
                <w:szCs w:val="21"/>
              </w:rPr>
              <w:t>（期中）期末考试</w:t>
            </w:r>
          </w:p>
        </w:tc>
        <w:tc>
          <w:tcPr>
            <w:tcW w:w="2976" w:type="dxa"/>
            <w:vAlign w:val="center"/>
          </w:tcPr>
          <w:p w:rsidR="00F90618" w:rsidRPr="00C53D12" w:rsidRDefault="00F90618" w:rsidP="00F90618">
            <w:pPr>
              <w:snapToGrid w:val="0"/>
              <w:rPr>
                <w:rFonts w:ascii="宋体" w:eastAsia="宋体" w:hAnsi="宋体"/>
                <w:szCs w:val="21"/>
              </w:rPr>
            </w:pPr>
            <w:r w:rsidRPr="00C53D12">
              <w:rPr>
                <w:rFonts w:ascii="宋体" w:eastAsia="宋体" w:hAnsi="宋体" w:hint="eastAsia"/>
                <w:szCs w:val="21"/>
              </w:rPr>
              <w:t>（平时成绩×</w:t>
            </w:r>
            <w:r>
              <w:rPr>
                <w:rFonts w:ascii="宋体" w:eastAsia="宋体" w:hAnsi="宋体"/>
                <w:szCs w:val="21"/>
              </w:rPr>
              <w:t>2</w:t>
            </w:r>
            <w:r w:rsidRPr="00C53D12">
              <w:rPr>
                <w:rFonts w:ascii="宋体" w:eastAsia="宋体" w:hAnsi="宋体" w:hint="eastAsia"/>
                <w:szCs w:val="21"/>
              </w:rPr>
              <w:t>0%）/</w:t>
            </w:r>
            <w:r>
              <w:rPr>
                <w:rFonts w:ascii="宋体" w:eastAsia="宋体" w:hAnsi="宋体"/>
                <w:szCs w:val="21"/>
              </w:rPr>
              <w:t>4</w:t>
            </w:r>
            <w:r w:rsidRPr="00C53D12">
              <w:rPr>
                <w:rFonts w:ascii="宋体" w:eastAsia="宋体" w:hAnsi="宋体" w:hint="eastAsia"/>
                <w:szCs w:val="21"/>
              </w:rPr>
              <w:t>+</w:t>
            </w:r>
            <w:r w:rsidR="00E1708F" w:rsidRPr="00C53D12">
              <w:rPr>
                <w:rFonts w:ascii="宋体" w:eastAsia="宋体" w:hAnsi="宋体" w:hint="eastAsia"/>
                <w:szCs w:val="21"/>
              </w:rPr>
              <w:t>（</w:t>
            </w:r>
            <w:r w:rsidR="00E1708F">
              <w:rPr>
                <w:rFonts w:ascii="宋体" w:eastAsia="宋体" w:hAnsi="宋体" w:hint="eastAsia"/>
                <w:szCs w:val="21"/>
              </w:rPr>
              <w:t>课程设计</w:t>
            </w:r>
            <w:r w:rsidR="00E1708F" w:rsidRPr="00C53D12">
              <w:rPr>
                <w:rFonts w:ascii="宋体" w:eastAsia="宋体" w:hAnsi="宋体" w:hint="eastAsia"/>
                <w:szCs w:val="21"/>
              </w:rPr>
              <w:t>成绩×</w:t>
            </w:r>
            <w:r w:rsidR="00E1708F">
              <w:rPr>
                <w:rFonts w:ascii="宋体" w:eastAsia="宋体" w:hAnsi="宋体"/>
                <w:szCs w:val="21"/>
              </w:rPr>
              <w:t>2</w:t>
            </w:r>
            <w:r w:rsidR="00E1708F" w:rsidRPr="00C53D12">
              <w:rPr>
                <w:rFonts w:ascii="宋体" w:eastAsia="宋体" w:hAnsi="宋体" w:hint="eastAsia"/>
                <w:szCs w:val="21"/>
              </w:rPr>
              <w:t>0%）/</w:t>
            </w:r>
            <w:r w:rsidR="00E1708F">
              <w:rPr>
                <w:rFonts w:ascii="宋体" w:eastAsia="宋体" w:hAnsi="宋体"/>
                <w:szCs w:val="21"/>
              </w:rPr>
              <w:t>2+</w:t>
            </w:r>
            <w:r w:rsidRPr="00C53D12">
              <w:rPr>
                <w:rFonts w:ascii="宋体" w:eastAsia="宋体" w:hAnsi="宋体" w:hint="eastAsia"/>
                <w:szCs w:val="21"/>
              </w:rPr>
              <w:t>（期中）期末考试对应试题平均分</w:t>
            </w:r>
          </w:p>
        </w:tc>
        <w:tc>
          <w:tcPr>
            <w:tcW w:w="1560" w:type="dxa"/>
            <w:vAlign w:val="center"/>
          </w:tcPr>
          <w:p w:rsidR="00F90618" w:rsidRPr="00C53D12" w:rsidRDefault="00F90618" w:rsidP="00F90618">
            <w:pPr>
              <w:snapToGrid w:val="0"/>
              <w:jc w:val="center"/>
              <w:rPr>
                <w:rFonts w:ascii="宋体" w:eastAsia="宋体" w:hAnsi="宋体"/>
                <w:szCs w:val="21"/>
              </w:rPr>
            </w:pPr>
            <w:r>
              <w:rPr>
                <w:rFonts w:ascii="宋体" w:eastAsia="宋体" w:hAnsi="宋体"/>
                <w:szCs w:val="21"/>
              </w:rPr>
              <w:t>2</w:t>
            </w:r>
            <w:r w:rsidRPr="00C53D12">
              <w:rPr>
                <w:rFonts w:ascii="宋体" w:eastAsia="宋体" w:hAnsi="宋体" w:hint="eastAsia"/>
                <w:szCs w:val="21"/>
              </w:rPr>
              <w:t>0/</w:t>
            </w:r>
            <w:r>
              <w:rPr>
                <w:rFonts w:ascii="宋体" w:eastAsia="宋体" w:hAnsi="宋体"/>
                <w:szCs w:val="21"/>
              </w:rPr>
              <w:t>4</w:t>
            </w:r>
            <w:r w:rsidRPr="00C53D12">
              <w:rPr>
                <w:rFonts w:ascii="宋体" w:eastAsia="宋体" w:hAnsi="宋体" w:hint="eastAsia"/>
                <w:szCs w:val="21"/>
              </w:rPr>
              <w:t>+</w:t>
            </w:r>
            <w:r w:rsidR="00E1708F">
              <w:rPr>
                <w:rFonts w:ascii="宋体" w:eastAsia="宋体" w:hAnsi="宋体"/>
                <w:szCs w:val="21"/>
              </w:rPr>
              <w:t>20/2+20</w:t>
            </w:r>
          </w:p>
          <w:p w:rsidR="00F90618" w:rsidRPr="00C53D12" w:rsidRDefault="00F90618" w:rsidP="00F90618">
            <w:pPr>
              <w:snapToGrid w:val="0"/>
              <w:jc w:val="center"/>
              <w:rPr>
                <w:rFonts w:ascii="宋体" w:eastAsia="宋体" w:hAnsi="宋体"/>
                <w:szCs w:val="21"/>
              </w:rPr>
            </w:pPr>
            <w:r w:rsidRPr="00C53D12">
              <w:rPr>
                <w:rFonts w:ascii="宋体" w:eastAsia="宋体" w:hAnsi="宋体" w:hint="eastAsia"/>
                <w:szCs w:val="21"/>
              </w:rPr>
              <w:t>=</w:t>
            </w:r>
            <w:r w:rsidR="00E1708F">
              <w:rPr>
                <w:rFonts w:ascii="宋体" w:eastAsia="宋体" w:hAnsi="宋体"/>
                <w:szCs w:val="21"/>
              </w:rPr>
              <w:t>35</w:t>
            </w:r>
          </w:p>
        </w:tc>
        <w:tc>
          <w:tcPr>
            <w:tcW w:w="1842" w:type="dxa"/>
            <w:vAlign w:val="center"/>
          </w:tcPr>
          <w:p w:rsidR="00F90618" w:rsidRPr="00C53D12" w:rsidRDefault="00F90618" w:rsidP="00F90618">
            <w:pPr>
              <w:snapToGrid w:val="0"/>
              <w:jc w:val="center"/>
              <w:rPr>
                <w:rFonts w:ascii="宋体" w:eastAsia="宋体" w:hAnsi="宋体"/>
                <w:szCs w:val="21"/>
              </w:rPr>
            </w:pPr>
            <w:r w:rsidRPr="00C53D12">
              <w:rPr>
                <w:rFonts w:ascii="宋体" w:eastAsia="宋体" w:hAnsi="宋体" w:hint="eastAsia"/>
                <w:szCs w:val="21"/>
              </w:rPr>
              <w:t>达成度=实际测评结果/对应总分</w:t>
            </w:r>
          </w:p>
        </w:tc>
      </w:tr>
      <w:tr w:rsidR="00F90618" w:rsidTr="00A46FBB">
        <w:trPr>
          <w:trHeight w:val="524"/>
          <w:jc w:val="center"/>
        </w:trPr>
        <w:tc>
          <w:tcPr>
            <w:tcW w:w="1221" w:type="dxa"/>
            <w:vAlign w:val="center"/>
          </w:tcPr>
          <w:p w:rsidR="00F90618" w:rsidRPr="00C53D12" w:rsidRDefault="00F90618" w:rsidP="00F90618">
            <w:pPr>
              <w:snapToGrid w:val="0"/>
              <w:jc w:val="center"/>
              <w:rPr>
                <w:rFonts w:ascii="宋体" w:eastAsia="宋体" w:hAnsi="宋体"/>
                <w:szCs w:val="21"/>
              </w:rPr>
            </w:pPr>
            <w:r w:rsidRPr="00C53D12">
              <w:rPr>
                <w:rFonts w:ascii="宋体" w:eastAsia="宋体" w:hAnsi="宋体" w:hint="eastAsia"/>
                <w:szCs w:val="21"/>
              </w:rPr>
              <w:t>课程目标</w:t>
            </w:r>
            <w:r>
              <w:rPr>
                <w:rFonts w:ascii="宋体" w:eastAsia="宋体" w:hAnsi="宋体"/>
                <w:szCs w:val="21"/>
              </w:rPr>
              <w:t>3</w:t>
            </w:r>
          </w:p>
        </w:tc>
        <w:tc>
          <w:tcPr>
            <w:tcW w:w="1468" w:type="dxa"/>
            <w:vAlign w:val="center"/>
          </w:tcPr>
          <w:p w:rsidR="00F90618" w:rsidRPr="00C53D12" w:rsidRDefault="00F90618" w:rsidP="00F90618">
            <w:pPr>
              <w:snapToGrid w:val="0"/>
              <w:rPr>
                <w:rFonts w:ascii="宋体" w:eastAsia="宋体" w:hAnsi="宋体"/>
                <w:szCs w:val="21"/>
              </w:rPr>
            </w:pPr>
            <w:r w:rsidRPr="00C53D12">
              <w:rPr>
                <w:rFonts w:ascii="宋体" w:eastAsia="宋体" w:hAnsi="宋体" w:hint="eastAsia"/>
                <w:szCs w:val="21"/>
              </w:rPr>
              <w:t>平时成绩、</w:t>
            </w:r>
            <w:r>
              <w:rPr>
                <w:rFonts w:ascii="宋体" w:eastAsia="宋体" w:hAnsi="宋体" w:hint="eastAsia"/>
                <w:szCs w:val="21"/>
              </w:rPr>
              <w:t>课程设计、</w:t>
            </w:r>
            <w:r w:rsidRPr="00C53D12">
              <w:rPr>
                <w:rFonts w:ascii="宋体" w:eastAsia="宋体" w:hAnsi="宋体" w:hint="eastAsia"/>
                <w:szCs w:val="21"/>
              </w:rPr>
              <w:t>（期中）期末考试</w:t>
            </w:r>
          </w:p>
        </w:tc>
        <w:tc>
          <w:tcPr>
            <w:tcW w:w="2976" w:type="dxa"/>
            <w:vAlign w:val="center"/>
          </w:tcPr>
          <w:p w:rsidR="00F90618" w:rsidRPr="00C53D12" w:rsidRDefault="00E1708F" w:rsidP="00F90618">
            <w:pPr>
              <w:snapToGrid w:val="0"/>
              <w:rPr>
                <w:rFonts w:ascii="宋体" w:eastAsia="宋体" w:hAnsi="宋体"/>
                <w:szCs w:val="21"/>
              </w:rPr>
            </w:pPr>
            <w:r w:rsidRPr="00C53D12">
              <w:rPr>
                <w:rFonts w:ascii="宋体" w:eastAsia="宋体" w:hAnsi="宋体" w:hint="eastAsia"/>
                <w:szCs w:val="21"/>
              </w:rPr>
              <w:t>（平时成绩×</w:t>
            </w:r>
            <w:r>
              <w:rPr>
                <w:rFonts w:ascii="宋体" w:eastAsia="宋体" w:hAnsi="宋体"/>
                <w:szCs w:val="21"/>
              </w:rPr>
              <w:t>2</w:t>
            </w:r>
            <w:r w:rsidRPr="00C53D12">
              <w:rPr>
                <w:rFonts w:ascii="宋体" w:eastAsia="宋体" w:hAnsi="宋体" w:hint="eastAsia"/>
                <w:szCs w:val="21"/>
              </w:rPr>
              <w:t>0%）/</w:t>
            </w:r>
            <w:r>
              <w:rPr>
                <w:rFonts w:ascii="宋体" w:eastAsia="宋体" w:hAnsi="宋体"/>
                <w:szCs w:val="21"/>
              </w:rPr>
              <w:t>4</w:t>
            </w:r>
            <w:r w:rsidRPr="00C53D12">
              <w:rPr>
                <w:rFonts w:ascii="宋体" w:eastAsia="宋体" w:hAnsi="宋体" w:hint="eastAsia"/>
                <w:szCs w:val="21"/>
              </w:rPr>
              <w:t>+（</w:t>
            </w:r>
            <w:r>
              <w:rPr>
                <w:rFonts w:ascii="宋体" w:eastAsia="宋体" w:hAnsi="宋体" w:hint="eastAsia"/>
                <w:szCs w:val="21"/>
              </w:rPr>
              <w:t>课程设计</w:t>
            </w:r>
            <w:r w:rsidRPr="00C53D12">
              <w:rPr>
                <w:rFonts w:ascii="宋体" w:eastAsia="宋体" w:hAnsi="宋体" w:hint="eastAsia"/>
                <w:szCs w:val="21"/>
              </w:rPr>
              <w:t>成绩×</w:t>
            </w:r>
            <w:r>
              <w:rPr>
                <w:rFonts w:ascii="宋体" w:eastAsia="宋体" w:hAnsi="宋体"/>
                <w:szCs w:val="21"/>
              </w:rPr>
              <w:t>2</w:t>
            </w:r>
            <w:r w:rsidRPr="00C53D12">
              <w:rPr>
                <w:rFonts w:ascii="宋体" w:eastAsia="宋体" w:hAnsi="宋体" w:hint="eastAsia"/>
                <w:szCs w:val="21"/>
              </w:rPr>
              <w:t>0%）/</w:t>
            </w:r>
            <w:r>
              <w:rPr>
                <w:rFonts w:ascii="宋体" w:eastAsia="宋体" w:hAnsi="宋体"/>
                <w:szCs w:val="21"/>
              </w:rPr>
              <w:t>2+</w:t>
            </w:r>
            <w:r w:rsidRPr="00C53D12">
              <w:rPr>
                <w:rFonts w:ascii="宋体" w:eastAsia="宋体" w:hAnsi="宋体" w:hint="eastAsia"/>
                <w:szCs w:val="21"/>
              </w:rPr>
              <w:t>（期中）期末考试对应试题平均分</w:t>
            </w:r>
          </w:p>
        </w:tc>
        <w:tc>
          <w:tcPr>
            <w:tcW w:w="1560" w:type="dxa"/>
            <w:vAlign w:val="center"/>
          </w:tcPr>
          <w:p w:rsidR="00E1708F" w:rsidRPr="00C53D12" w:rsidRDefault="00E1708F" w:rsidP="00E1708F">
            <w:pPr>
              <w:snapToGrid w:val="0"/>
              <w:jc w:val="center"/>
              <w:rPr>
                <w:rFonts w:ascii="宋体" w:eastAsia="宋体" w:hAnsi="宋体"/>
                <w:szCs w:val="21"/>
              </w:rPr>
            </w:pPr>
            <w:r>
              <w:rPr>
                <w:rFonts w:ascii="宋体" w:eastAsia="宋体" w:hAnsi="宋体"/>
                <w:szCs w:val="21"/>
              </w:rPr>
              <w:t>2</w:t>
            </w:r>
            <w:r w:rsidRPr="00C53D12">
              <w:rPr>
                <w:rFonts w:ascii="宋体" w:eastAsia="宋体" w:hAnsi="宋体" w:hint="eastAsia"/>
                <w:szCs w:val="21"/>
              </w:rPr>
              <w:t>0/</w:t>
            </w:r>
            <w:r>
              <w:rPr>
                <w:rFonts w:ascii="宋体" w:eastAsia="宋体" w:hAnsi="宋体"/>
                <w:szCs w:val="21"/>
              </w:rPr>
              <w:t>4</w:t>
            </w:r>
            <w:r w:rsidRPr="00C53D12">
              <w:rPr>
                <w:rFonts w:ascii="宋体" w:eastAsia="宋体" w:hAnsi="宋体" w:hint="eastAsia"/>
                <w:szCs w:val="21"/>
              </w:rPr>
              <w:t>+</w:t>
            </w:r>
            <w:r>
              <w:rPr>
                <w:rFonts w:ascii="宋体" w:eastAsia="宋体" w:hAnsi="宋体"/>
                <w:szCs w:val="21"/>
              </w:rPr>
              <w:t>20/2+20</w:t>
            </w:r>
          </w:p>
          <w:p w:rsidR="00F90618" w:rsidRPr="00C53D12" w:rsidRDefault="00E1708F" w:rsidP="00E1708F">
            <w:pPr>
              <w:snapToGrid w:val="0"/>
              <w:jc w:val="center"/>
              <w:rPr>
                <w:rFonts w:ascii="宋体" w:eastAsia="宋体" w:hAnsi="宋体"/>
                <w:szCs w:val="21"/>
              </w:rPr>
            </w:pPr>
            <w:r w:rsidRPr="00C53D12">
              <w:rPr>
                <w:rFonts w:ascii="宋体" w:eastAsia="宋体" w:hAnsi="宋体" w:hint="eastAsia"/>
                <w:szCs w:val="21"/>
              </w:rPr>
              <w:t>=</w:t>
            </w:r>
            <w:r>
              <w:rPr>
                <w:rFonts w:ascii="宋体" w:eastAsia="宋体" w:hAnsi="宋体"/>
                <w:szCs w:val="21"/>
              </w:rPr>
              <w:t>35</w:t>
            </w:r>
          </w:p>
        </w:tc>
        <w:tc>
          <w:tcPr>
            <w:tcW w:w="1842" w:type="dxa"/>
            <w:vAlign w:val="center"/>
          </w:tcPr>
          <w:p w:rsidR="00F90618" w:rsidRPr="00C53D12" w:rsidRDefault="00F90618" w:rsidP="00F90618">
            <w:pPr>
              <w:snapToGrid w:val="0"/>
              <w:jc w:val="center"/>
              <w:rPr>
                <w:rFonts w:ascii="宋体" w:eastAsia="宋体" w:hAnsi="宋体"/>
                <w:szCs w:val="21"/>
              </w:rPr>
            </w:pPr>
            <w:r w:rsidRPr="00C53D12">
              <w:rPr>
                <w:rFonts w:ascii="宋体" w:eastAsia="宋体" w:hAnsi="宋体" w:hint="eastAsia"/>
                <w:szCs w:val="21"/>
              </w:rPr>
              <w:t>达成度=实际测评结果/对应总分</w:t>
            </w:r>
          </w:p>
        </w:tc>
      </w:tr>
      <w:tr w:rsidR="00F90618" w:rsidTr="00A46FBB">
        <w:trPr>
          <w:trHeight w:val="524"/>
          <w:jc w:val="center"/>
        </w:trPr>
        <w:tc>
          <w:tcPr>
            <w:tcW w:w="1221" w:type="dxa"/>
            <w:vAlign w:val="center"/>
          </w:tcPr>
          <w:p w:rsidR="00F90618" w:rsidRPr="00C53D12" w:rsidRDefault="00F90618" w:rsidP="00F90618">
            <w:pPr>
              <w:snapToGrid w:val="0"/>
              <w:jc w:val="center"/>
              <w:rPr>
                <w:rFonts w:ascii="宋体" w:eastAsia="宋体" w:hAnsi="宋体"/>
                <w:szCs w:val="21"/>
              </w:rPr>
            </w:pPr>
            <w:r w:rsidRPr="00C53D12">
              <w:rPr>
                <w:rFonts w:ascii="宋体" w:eastAsia="宋体" w:hAnsi="宋体" w:hint="eastAsia"/>
                <w:szCs w:val="21"/>
              </w:rPr>
              <w:t>课程目标</w:t>
            </w:r>
            <w:r>
              <w:rPr>
                <w:rFonts w:ascii="宋体" w:eastAsia="宋体" w:hAnsi="宋体"/>
                <w:szCs w:val="21"/>
              </w:rPr>
              <w:t>4</w:t>
            </w:r>
          </w:p>
        </w:tc>
        <w:tc>
          <w:tcPr>
            <w:tcW w:w="1468" w:type="dxa"/>
            <w:vAlign w:val="center"/>
          </w:tcPr>
          <w:p w:rsidR="00F90618" w:rsidRPr="00C53D12" w:rsidRDefault="00F90618" w:rsidP="00F90618">
            <w:pPr>
              <w:snapToGrid w:val="0"/>
              <w:rPr>
                <w:rFonts w:ascii="宋体" w:eastAsia="宋体" w:hAnsi="宋体"/>
                <w:szCs w:val="21"/>
              </w:rPr>
            </w:pPr>
            <w:r w:rsidRPr="00C53D12">
              <w:rPr>
                <w:rFonts w:ascii="宋体" w:eastAsia="宋体" w:hAnsi="宋体" w:hint="eastAsia"/>
                <w:szCs w:val="21"/>
              </w:rPr>
              <w:t>平时成绩、（期中）期末考试</w:t>
            </w:r>
          </w:p>
        </w:tc>
        <w:tc>
          <w:tcPr>
            <w:tcW w:w="2976" w:type="dxa"/>
            <w:vAlign w:val="center"/>
          </w:tcPr>
          <w:p w:rsidR="00F90618" w:rsidRPr="00C53D12" w:rsidRDefault="00F90618" w:rsidP="00F90618">
            <w:pPr>
              <w:snapToGrid w:val="0"/>
              <w:rPr>
                <w:rFonts w:ascii="宋体" w:eastAsia="宋体" w:hAnsi="宋体"/>
                <w:szCs w:val="21"/>
              </w:rPr>
            </w:pPr>
            <w:r w:rsidRPr="00C53D12">
              <w:rPr>
                <w:rFonts w:ascii="宋体" w:eastAsia="宋体" w:hAnsi="宋体" w:hint="eastAsia"/>
                <w:szCs w:val="21"/>
              </w:rPr>
              <w:t>（平时成绩×</w:t>
            </w:r>
            <w:r>
              <w:rPr>
                <w:rFonts w:ascii="宋体" w:eastAsia="宋体" w:hAnsi="宋体"/>
                <w:szCs w:val="21"/>
              </w:rPr>
              <w:t>2</w:t>
            </w:r>
            <w:r w:rsidRPr="00C53D12">
              <w:rPr>
                <w:rFonts w:ascii="宋体" w:eastAsia="宋体" w:hAnsi="宋体" w:hint="eastAsia"/>
                <w:szCs w:val="21"/>
              </w:rPr>
              <w:t>0%）/</w:t>
            </w:r>
            <w:r>
              <w:rPr>
                <w:rFonts w:ascii="宋体" w:eastAsia="宋体" w:hAnsi="宋体"/>
                <w:szCs w:val="21"/>
              </w:rPr>
              <w:t>4</w:t>
            </w:r>
            <w:r w:rsidRPr="00C53D12">
              <w:rPr>
                <w:rFonts w:ascii="宋体" w:eastAsia="宋体" w:hAnsi="宋体" w:hint="eastAsia"/>
                <w:szCs w:val="21"/>
              </w:rPr>
              <w:t>+（期中）期末考试对应试题平均分</w:t>
            </w:r>
          </w:p>
        </w:tc>
        <w:tc>
          <w:tcPr>
            <w:tcW w:w="1560" w:type="dxa"/>
            <w:vAlign w:val="center"/>
          </w:tcPr>
          <w:p w:rsidR="00F90618" w:rsidRPr="00C53D12" w:rsidRDefault="00F90618" w:rsidP="00F90618">
            <w:pPr>
              <w:snapToGrid w:val="0"/>
              <w:jc w:val="center"/>
              <w:rPr>
                <w:rFonts w:ascii="宋体" w:eastAsia="宋体" w:hAnsi="宋体"/>
                <w:szCs w:val="21"/>
              </w:rPr>
            </w:pPr>
            <w:r>
              <w:rPr>
                <w:rFonts w:ascii="宋体" w:eastAsia="宋体" w:hAnsi="宋体"/>
                <w:szCs w:val="21"/>
              </w:rPr>
              <w:t>2</w:t>
            </w:r>
            <w:r w:rsidRPr="00C53D12">
              <w:rPr>
                <w:rFonts w:ascii="宋体" w:eastAsia="宋体" w:hAnsi="宋体" w:hint="eastAsia"/>
                <w:szCs w:val="21"/>
              </w:rPr>
              <w:t>0/</w:t>
            </w:r>
            <w:r>
              <w:rPr>
                <w:rFonts w:ascii="宋体" w:eastAsia="宋体" w:hAnsi="宋体"/>
                <w:szCs w:val="21"/>
              </w:rPr>
              <w:t>4</w:t>
            </w:r>
            <w:r w:rsidRPr="00C53D12">
              <w:rPr>
                <w:rFonts w:ascii="宋体" w:eastAsia="宋体" w:hAnsi="宋体" w:hint="eastAsia"/>
                <w:szCs w:val="21"/>
              </w:rPr>
              <w:t>+</w:t>
            </w:r>
            <w:r w:rsidR="00E1708F">
              <w:rPr>
                <w:rFonts w:ascii="宋体" w:eastAsia="宋体" w:hAnsi="宋体"/>
                <w:szCs w:val="21"/>
              </w:rPr>
              <w:t>15</w:t>
            </w:r>
          </w:p>
          <w:p w:rsidR="00F90618" w:rsidRPr="00C53D12" w:rsidRDefault="00F90618" w:rsidP="00F90618">
            <w:pPr>
              <w:snapToGrid w:val="0"/>
              <w:jc w:val="center"/>
              <w:rPr>
                <w:rFonts w:ascii="宋体" w:eastAsia="宋体" w:hAnsi="宋体"/>
                <w:szCs w:val="21"/>
              </w:rPr>
            </w:pPr>
            <w:r w:rsidRPr="00C53D12">
              <w:rPr>
                <w:rFonts w:ascii="宋体" w:eastAsia="宋体" w:hAnsi="宋体" w:hint="eastAsia"/>
                <w:szCs w:val="21"/>
              </w:rPr>
              <w:t>=</w:t>
            </w:r>
            <w:r w:rsidR="00E1708F">
              <w:rPr>
                <w:rFonts w:ascii="宋体" w:eastAsia="宋体" w:hAnsi="宋体"/>
                <w:szCs w:val="21"/>
              </w:rPr>
              <w:t>20</w:t>
            </w:r>
          </w:p>
        </w:tc>
        <w:tc>
          <w:tcPr>
            <w:tcW w:w="1842" w:type="dxa"/>
            <w:vAlign w:val="center"/>
          </w:tcPr>
          <w:p w:rsidR="00F90618" w:rsidRPr="00C53D12" w:rsidRDefault="00F90618" w:rsidP="00F90618">
            <w:pPr>
              <w:snapToGrid w:val="0"/>
              <w:jc w:val="center"/>
              <w:rPr>
                <w:rFonts w:ascii="宋体" w:eastAsia="宋体" w:hAnsi="宋体"/>
                <w:szCs w:val="21"/>
              </w:rPr>
            </w:pPr>
            <w:r w:rsidRPr="00C53D12">
              <w:rPr>
                <w:rFonts w:ascii="宋体" w:eastAsia="宋体" w:hAnsi="宋体" w:hint="eastAsia"/>
                <w:szCs w:val="21"/>
              </w:rPr>
              <w:t>达成度=实际测评结果/对应总分</w:t>
            </w:r>
          </w:p>
        </w:tc>
      </w:tr>
    </w:tbl>
    <w:p w:rsidR="00F90618" w:rsidRPr="00F90618" w:rsidRDefault="00F90618" w:rsidP="00087D20">
      <w:pPr>
        <w:widowControl/>
        <w:snapToGrid w:val="0"/>
        <w:ind w:firstLineChars="200" w:firstLine="422"/>
        <w:jc w:val="left"/>
        <w:rPr>
          <w:rFonts w:ascii="宋体" w:eastAsia="宋体" w:hAnsi="宋体"/>
          <w:b/>
          <w:szCs w:val="21"/>
        </w:rPr>
      </w:pPr>
    </w:p>
    <w:p w:rsidR="00523427" w:rsidRPr="00087D20" w:rsidRDefault="00523427" w:rsidP="00BE49ED">
      <w:pPr>
        <w:widowControl/>
        <w:spacing w:beforeLines="50" w:afterLines="50"/>
        <w:ind w:firstLineChars="200" w:firstLine="482"/>
        <w:jc w:val="left"/>
        <w:rPr>
          <w:rFonts w:ascii="黑体" w:eastAsia="黑体" w:hAnsi="黑体"/>
          <w:b/>
          <w:sz w:val="24"/>
          <w:szCs w:val="24"/>
        </w:rPr>
      </w:pPr>
      <w:r w:rsidRPr="00087D20">
        <w:rPr>
          <w:rFonts w:ascii="黑体" w:eastAsia="黑体" w:hAnsi="黑体" w:hint="eastAsia"/>
          <w:b/>
          <w:sz w:val="24"/>
          <w:szCs w:val="24"/>
        </w:rPr>
        <w:t>（三）评分标准</w:t>
      </w:r>
    </w:p>
    <w:p w:rsidR="007D5517" w:rsidRPr="00087D20" w:rsidRDefault="007D5517" w:rsidP="00BE49ED">
      <w:pPr>
        <w:widowControl/>
        <w:spacing w:beforeLines="50" w:afterLines="50"/>
        <w:ind w:firstLineChars="250" w:firstLine="527"/>
        <w:jc w:val="left"/>
        <w:rPr>
          <w:rFonts w:ascii="黑体" w:eastAsia="黑体" w:hAnsi="黑体"/>
          <w:b/>
          <w:sz w:val="24"/>
          <w:szCs w:val="24"/>
        </w:rPr>
      </w:pPr>
      <w:r w:rsidRPr="00087D20">
        <w:rPr>
          <w:rFonts w:ascii="黑体" w:eastAsia="黑体" w:hAnsi="黑体" w:hint="eastAsia"/>
          <w:b/>
        </w:rPr>
        <w:t>1．期中、期末考试评价标准</w:t>
      </w:r>
    </w:p>
    <w:p w:rsidR="007D5517" w:rsidRPr="006433E6" w:rsidRDefault="007D5517" w:rsidP="007D5517">
      <w:pPr>
        <w:spacing w:line="276" w:lineRule="auto"/>
        <w:jc w:val="center"/>
        <w:outlineLvl w:val="0"/>
        <w:rPr>
          <w:rFonts w:ascii="黑体" w:eastAsia="黑体" w:hAnsi="黑体"/>
          <w:b/>
          <w:sz w:val="24"/>
          <w:szCs w:val="24"/>
        </w:rPr>
      </w:pPr>
      <w:r w:rsidRPr="006433E6">
        <w:rPr>
          <w:rFonts w:ascii="宋体" w:eastAsia="宋体" w:hAnsi="宋体" w:hint="eastAsia"/>
          <w:b/>
        </w:rPr>
        <w:t>表</w:t>
      </w:r>
      <w:r>
        <w:rPr>
          <w:rFonts w:ascii="宋体" w:eastAsia="宋体" w:hAnsi="宋体" w:hint="eastAsia"/>
          <w:b/>
        </w:rPr>
        <w:t>8：</w:t>
      </w:r>
      <w:r w:rsidRPr="006433E6">
        <w:rPr>
          <w:rFonts w:ascii="宋体" w:eastAsia="宋体" w:hAnsi="宋体" w:hint="eastAsia"/>
          <w:b/>
        </w:rPr>
        <w:t>期中、期末考试评价标准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7D5517" w:rsidRPr="002F4D99" w:rsidTr="001D64B3">
        <w:trPr>
          <w:trHeight w:val="454"/>
          <w:jc w:val="center"/>
        </w:trPr>
        <w:tc>
          <w:tcPr>
            <w:tcW w:w="993" w:type="dxa"/>
            <w:vMerge w:val="restart"/>
            <w:tcBorders>
              <w:top w:val="single" w:sz="4" w:space="0" w:color="auto"/>
              <w:left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b/>
                <w:bCs/>
                <w:szCs w:val="21"/>
              </w:rPr>
              <w:t>课程</w:t>
            </w:r>
          </w:p>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b/>
                <w:bCs/>
                <w:szCs w:val="21"/>
              </w:rPr>
              <w:t>评分标准</w:t>
            </w:r>
          </w:p>
        </w:tc>
      </w:tr>
      <w:tr w:rsidR="007D5517" w:rsidRPr="002F4D99" w:rsidTr="001D64B3">
        <w:trPr>
          <w:trHeight w:val="454"/>
          <w:jc w:val="center"/>
        </w:trPr>
        <w:tc>
          <w:tcPr>
            <w:tcW w:w="993" w:type="dxa"/>
            <w:vMerge/>
            <w:tcBorders>
              <w:left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7D5517" w:rsidRPr="002F4D99" w:rsidTr="001D64B3">
        <w:trPr>
          <w:trHeight w:val="449"/>
          <w:jc w:val="center"/>
        </w:trPr>
        <w:tc>
          <w:tcPr>
            <w:tcW w:w="993" w:type="dxa"/>
            <w:vMerge/>
            <w:tcBorders>
              <w:left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r w:rsidRPr="00F604C5">
              <w:rPr>
                <w:rFonts w:ascii="宋体" w:eastAsia="宋体" w:hAnsi="宋体" w:hint="eastAsia"/>
                <w:b/>
                <w:bCs/>
                <w:szCs w:val="21"/>
              </w:rPr>
              <w:t>不合格</w:t>
            </w:r>
          </w:p>
        </w:tc>
      </w:tr>
      <w:tr w:rsidR="007D5517" w:rsidRPr="002F4D99" w:rsidTr="001D64B3">
        <w:trPr>
          <w:trHeight w:val="461"/>
          <w:jc w:val="center"/>
        </w:trPr>
        <w:tc>
          <w:tcPr>
            <w:tcW w:w="993" w:type="dxa"/>
            <w:vMerge/>
            <w:tcBorders>
              <w:left w:val="single" w:sz="4" w:space="0" w:color="auto"/>
              <w:bottom w:val="single" w:sz="4" w:space="0" w:color="auto"/>
              <w:right w:val="single" w:sz="4" w:space="0" w:color="auto"/>
            </w:tcBorders>
            <w:vAlign w:val="center"/>
          </w:tcPr>
          <w:p w:rsidR="007D5517" w:rsidRPr="00F604C5" w:rsidRDefault="007D5517" w:rsidP="007D5517">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snapToGrid w:val="0"/>
              <w:jc w:val="center"/>
              <w:rPr>
                <w:rFonts w:ascii="宋体" w:eastAsia="宋体" w:hAnsi="宋体"/>
                <w:b/>
                <w:bCs/>
                <w:szCs w:val="21"/>
              </w:rPr>
            </w:pPr>
            <w:r w:rsidRPr="00F604C5">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snapToGrid w:val="0"/>
              <w:jc w:val="center"/>
              <w:rPr>
                <w:rFonts w:ascii="宋体" w:eastAsia="宋体" w:hAnsi="宋体"/>
                <w:b/>
                <w:bCs/>
                <w:szCs w:val="21"/>
              </w:rPr>
            </w:pPr>
            <w:r w:rsidRPr="00F604C5">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snapToGrid w:val="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snapToGrid w:val="0"/>
              <w:jc w:val="center"/>
              <w:rPr>
                <w:rFonts w:ascii="宋体" w:eastAsia="宋体" w:hAnsi="宋体"/>
                <w:b/>
                <w:bCs/>
                <w:szCs w:val="21"/>
              </w:rPr>
            </w:pPr>
            <w:r w:rsidRPr="00F604C5">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snapToGrid w:val="0"/>
              <w:jc w:val="center"/>
              <w:rPr>
                <w:rFonts w:ascii="宋体" w:eastAsia="宋体" w:hAnsi="宋体"/>
                <w:b/>
                <w:bCs/>
                <w:szCs w:val="21"/>
              </w:rPr>
            </w:pPr>
            <w:r w:rsidRPr="00F604C5">
              <w:rPr>
                <w:rFonts w:ascii="宋体" w:eastAsia="宋体" w:hAnsi="宋体" w:hint="eastAsia"/>
                <w:b/>
                <w:bCs/>
                <w:szCs w:val="21"/>
              </w:rPr>
              <w:t>F</w:t>
            </w:r>
          </w:p>
        </w:tc>
      </w:tr>
      <w:tr w:rsidR="007D5517" w:rsidRPr="002F4D99" w:rsidTr="001D64B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snapToGrid w:val="0"/>
              <w:jc w:val="center"/>
              <w:rPr>
                <w:rFonts w:ascii="宋体" w:eastAsia="宋体" w:hAnsi="宋体"/>
                <w:b/>
                <w:bCs/>
                <w:kern w:val="0"/>
                <w:szCs w:val="21"/>
              </w:rPr>
            </w:pPr>
            <w:r w:rsidRPr="00F604C5">
              <w:rPr>
                <w:rFonts w:ascii="宋体" w:eastAsia="宋体" w:hAnsi="宋体" w:hint="eastAsia"/>
                <w:b/>
                <w:bCs/>
                <w:kern w:val="0"/>
                <w:szCs w:val="21"/>
              </w:rPr>
              <w:t>课程</w:t>
            </w:r>
          </w:p>
          <w:p w:rsidR="007D5517" w:rsidRPr="00F604C5" w:rsidRDefault="007D5517" w:rsidP="007D5517">
            <w:pPr>
              <w:snapToGrid w:val="0"/>
              <w:jc w:val="center"/>
              <w:rPr>
                <w:rFonts w:ascii="宋体" w:eastAsia="宋体" w:hAnsi="宋体"/>
                <w:b/>
                <w:bCs/>
                <w:kern w:val="0"/>
                <w:szCs w:val="21"/>
              </w:rPr>
            </w:pPr>
            <w:r w:rsidRPr="00F604C5">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7D5517" w:rsidRPr="00F604C5" w:rsidRDefault="00457ECD" w:rsidP="007D5517">
            <w:pPr>
              <w:snapToGrid w:val="0"/>
              <w:outlineLvl w:val="0"/>
              <w:rPr>
                <w:rFonts w:ascii="宋体" w:eastAsia="宋体" w:hAnsi="宋体"/>
                <w:color w:val="000000"/>
                <w:szCs w:val="21"/>
              </w:rPr>
            </w:pPr>
            <w:r>
              <w:rPr>
                <w:rFonts w:ascii="宋体" w:eastAsia="宋体" w:hAnsi="宋体" w:hint="eastAsia"/>
                <w:color w:val="000000"/>
                <w:szCs w:val="21"/>
              </w:rPr>
              <w:t>能准确把握铁路发展脉络及社会发展的互动性、全面理解我国铁路发展和</w:t>
            </w:r>
            <w:r w:rsidR="00087D20">
              <w:rPr>
                <w:rFonts w:ascii="宋体" w:eastAsia="宋体" w:hAnsi="宋体" w:hint="eastAsia"/>
                <w:color w:val="000000"/>
                <w:szCs w:val="21"/>
              </w:rPr>
              <w:lastRenderedPageBreak/>
              <w:t>经济社会的互动性，能准确</w:t>
            </w:r>
            <w:r w:rsidR="00363E99">
              <w:rPr>
                <w:rFonts w:ascii="宋体" w:eastAsia="宋体" w:hAnsi="宋体" w:hint="eastAsia"/>
                <w:color w:val="000000"/>
                <w:szCs w:val="21"/>
              </w:rPr>
              <w:t>分析铁路的发展趋势。</w:t>
            </w:r>
          </w:p>
        </w:tc>
        <w:tc>
          <w:tcPr>
            <w:tcW w:w="1984" w:type="dxa"/>
            <w:tcBorders>
              <w:top w:val="single" w:sz="4" w:space="0" w:color="auto"/>
              <w:left w:val="single" w:sz="4" w:space="0" w:color="auto"/>
              <w:bottom w:val="single" w:sz="4" w:space="0" w:color="auto"/>
              <w:right w:val="single" w:sz="4" w:space="0" w:color="auto"/>
            </w:tcBorders>
          </w:tcPr>
          <w:p w:rsidR="007D5517" w:rsidRPr="00F604C5" w:rsidRDefault="00363E99" w:rsidP="007D5517">
            <w:pPr>
              <w:snapToGrid w:val="0"/>
              <w:outlineLvl w:val="0"/>
              <w:rPr>
                <w:rFonts w:ascii="宋体" w:eastAsia="宋体" w:hAnsi="宋体"/>
                <w:color w:val="000000"/>
                <w:szCs w:val="21"/>
              </w:rPr>
            </w:pPr>
            <w:r>
              <w:rPr>
                <w:rFonts w:ascii="宋体" w:eastAsia="宋体" w:hAnsi="宋体" w:hint="eastAsia"/>
                <w:color w:val="000000"/>
                <w:szCs w:val="21"/>
              </w:rPr>
              <w:lastRenderedPageBreak/>
              <w:t>能较好把握铁路发展脉络及社会发展的互动性、全面理解我国铁路发展和</w:t>
            </w:r>
            <w:r>
              <w:rPr>
                <w:rFonts w:ascii="宋体" w:eastAsia="宋体" w:hAnsi="宋体" w:hint="eastAsia"/>
                <w:color w:val="000000"/>
                <w:szCs w:val="21"/>
              </w:rPr>
              <w:lastRenderedPageBreak/>
              <w:t>经济社会的互动性，能较好分析铁路的发展趋势。</w:t>
            </w:r>
          </w:p>
        </w:tc>
        <w:tc>
          <w:tcPr>
            <w:tcW w:w="1843" w:type="dxa"/>
            <w:tcBorders>
              <w:top w:val="single" w:sz="4" w:space="0" w:color="auto"/>
              <w:left w:val="single" w:sz="4" w:space="0" w:color="auto"/>
              <w:bottom w:val="single" w:sz="4" w:space="0" w:color="auto"/>
              <w:right w:val="single" w:sz="4" w:space="0" w:color="auto"/>
            </w:tcBorders>
          </w:tcPr>
          <w:p w:rsidR="007D5517" w:rsidRPr="00F604C5" w:rsidRDefault="00363E99" w:rsidP="007D5517">
            <w:pPr>
              <w:snapToGrid w:val="0"/>
              <w:outlineLvl w:val="0"/>
              <w:rPr>
                <w:rFonts w:ascii="宋体" w:eastAsia="宋体" w:hAnsi="宋体"/>
                <w:color w:val="000000"/>
                <w:szCs w:val="21"/>
              </w:rPr>
            </w:pPr>
            <w:r>
              <w:rPr>
                <w:rFonts w:ascii="宋体" w:eastAsia="宋体" w:hAnsi="宋体" w:hint="eastAsia"/>
                <w:color w:val="000000"/>
                <w:szCs w:val="21"/>
              </w:rPr>
              <w:lastRenderedPageBreak/>
              <w:t>能较好</w:t>
            </w:r>
            <w:r w:rsidR="00250F8D">
              <w:rPr>
                <w:rFonts w:ascii="宋体" w:eastAsia="宋体" w:hAnsi="宋体" w:hint="eastAsia"/>
                <w:color w:val="000000"/>
                <w:szCs w:val="21"/>
              </w:rPr>
              <w:t>理解</w:t>
            </w:r>
            <w:r>
              <w:rPr>
                <w:rFonts w:ascii="宋体" w:eastAsia="宋体" w:hAnsi="宋体" w:hint="eastAsia"/>
                <w:color w:val="000000"/>
                <w:szCs w:val="21"/>
              </w:rPr>
              <w:t>铁路发展脉络及社会发展的互动性、全面理解我国铁路</w:t>
            </w:r>
            <w:r>
              <w:rPr>
                <w:rFonts w:ascii="宋体" w:eastAsia="宋体" w:hAnsi="宋体" w:hint="eastAsia"/>
                <w:color w:val="000000"/>
                <w:szCs w:val="21"/>
              </w:rPr>
              <w:lastRenderedPageBreak/>
              <w:t>发展和经济社会的互动性，能较好分析铁路的发展趋势。但</w:t>
            </w:r>
            <w:r w:rsidR="00250F8D">
              <w:rPr>
                <w:rFonts w:ascii="宋体" w:eastAsia="宋体" w:hAnsi="宋体" w:hint="eastAsia"/>
                <w:color w:val="000000"/>
                <w:szCs w:val="21"/>
              </w:rPr>
              <w:t>分析语意模糊，不够准确。</w:t>
            </w:r>
          </w:p>
        </w:tc>
        <w:tc>
          <w:tcPr>
            <w:tcW w:w="1779" w:type="dxa"/>
            <w:tcBorders>
              <w:top w:val="single" w:sz="4" w:space="0" w:color="auto"/>
              <w:left w:val="single" w:sz="4" w:space="0" w:color="auto"/>
              <w:bottom w:val="single" w:sz="4" w:space="0" w:color="auto"/>
              <w:right w:val="single" w:sz="4" w:space="0" w:color="auto"/>
            </w:tcBorders>
          </w:tcPr>
          <w:p w:rsidR="007D5517" w:rsidRPr="00B15F18" w:rsidRDefault="00250F8D" w:rsidP="007D5517">
            <w:pPr>
              <w:snapToGrid w:val="0"/>
              <w:outlineLvl w:val="0"/>
              <w:rPr>
                <w:rFonts w:ascii="宋体" w:eastAsia="宋体" w:hAnsi="宋体"/>
                <w:color w:val="000000"/>
                <w:szCs w:val="21"/>
              </w:rPr>
            </w:pPr>
            <w:r>
              <w:rPr>
                <w:rFonts w:ascii="宋体" w:eastAsia="宋体" w:hAnsi="宋体" w:hint="eastAsia"/>
                <w:color w:val="000000"/>
                <w:szCs w:val="21"/>
              </w:rPr>
              <w:lastRenderedPageBreak/>
              <w:t>对铁路发展脉络及社会发展的互动性、全面理解我国铁路发展和</w:t>
            </w:r>
            <w:r>
              <w:rPr>
                <w:rFonts w:ascii="宋体" w:eastAsia="宋体" w:hAnsi="宋体" w:hint="eastAsia"/>
                <w:color w:val="000000"/>
                <w:szCs w:val="21"/>
              </w:rPr>
              <w:lastRenderedPageBreak/>
              <w:t>经济社会的互动性，发展趋势。分析有误，语意模糊。</w:t>
            </w:r>
          </w:p>
        </w:tc>
        <w:tc>
          <w:tcPr>
            <w:tcW w:w="1779" w:type="dxa"/>
            <w:tcBorders>
              <w:top w:val="single" w:sz="4" w:space="0" w:color="auto"/>
              <w:left w:val="single" w:sz="4" w:space="0" w:color="auto"/>
              <w:bottom w:val="single" w:sz="4" w:space="0" w:color="auto"/>
              <w:right w:val="single" w:sz="4" w:space="0" w:color="auto"/>
            </w:tcBorders>
          </w:tcPr>
          <w:p w:rsidR="007D5517" w:rsidRPr="00F604C5" w:rsidRDefault="00250F8D" w:rsidP="007D5517">
            <w:pPr>
              <w:snapToGrid w:val="0"/>
              <w:outlineLvl w:val="0"/>
              <w:rPr>
                <w:rFonts w:ascii="宋体" w:eastAsia="宋体" w:hAnsi="宋体"/>
                <w:color w:val="000000"/>
                <w:szCs w:val="21"/>
              </w:rPr>
            </w:pPr>
            <w:r>
              <w:rPr>
                <w:rFonts w:ascii="宋体" w:eastAsia="宋体" w:hAnsi="宋体" w:hint="eastAsia"/>
                <w:color w:val="000000"/>
                <w:szCs w:val="21"/>
              </w:rPr>
              <w:lastRenderedPageBreak/>
              <w:t>对铁路发展脉络及社会发展的互动性、全面理解我国铁路发展和</w:t>
            </w:r>
            <w:r>
              <w:rPr>
                <w:rFonts w:ascii="宋体" w:eastAsia="宋体" w:hAnsi="宋体" w:hint="eastAsia"/>
                <w:color w:val="000000"/>
                <w:szCs w:val="21"/>
              </w:rPr>
              <w:lastRenderedPageBreak/>
              <w:t>经济社会的互动性，发展趋势。分析错误较多，分析无逻辑及条理性。</w:t>
            </w:r>
          </w:p>
        </w:tc>
      </w:tr>
      <w:tr w:rsidR="007D5517" w:rsidRPr="002F4D99" w:rsidTr="001D64B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snapToGrid w:val="0"/>
              <w:jc w:val="center"/>
              <w:rPr>
                <w:rFonts w:ascii="宋体" w:eastAsia="宋体" w:hAnsi="宋体"/>
                <w:b/>
                <w:bCs/>
                <w:kern w:val="0"/>
                <w:szCs w:val="21"/>
              </w:rPr>
            </w:pPr>
            <w:r w:rsidRPr="00F604C5">
              <w:rPr>
                <w:rFonts w:ascii="宋体" w:eastAsia="宋体" w:hAnsi="宋体" w:hint="eastAsia"/>
                <w:b/>
                <w:bCs/>
                <w:kern w:val="0"/>
                <w:szCs w:val="21"/>
              </w:rPr>
              <w:lastRenderedPageBreak/>
              <w:t>课程</w:t>
            </w:r>
          </w:p>
          <w:p w:rsidR="007D5517" w:rsidRPr="00F604C5" w:rsidRDefault="007D5517" w:rsidP="007D5517">
            <w:pPr>
              <w:snapToGrid w:val="0"/>
              <w:jc w:val="center"/>
              <w:rPr>
                <w:rFonts w:ascii="宋体" w:eastAsia="宋体" w:hAnsi="宋体"/>
                <w:b/>
                <w:bCs/>
                <w:kern w:val="0"/>
                <w:szCs w:val="21"/>
              </w:rPr>
            </w:pPr>
            <w:r w:rsidRPr="00F604C5">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7D5517" w:rsidRPr="00F604C5" w:rsidRDefault="00250F8D" w:rsidP="007D5517">
            <w:pPr>
              <w:snapToGrid w:val="0"/>
              <w:outlineLvl w:val="0"/>
              <w:rPr>
                <w:rFonts w:ascii="宋体" w:eastAsia="宋体" w:hAnsi="宋体"/>
                <w:color w:val="000000"/>
                <w:szCs w:val="21"/>
              </w:rPr>
            </w:pPr>
            <w:r>
              <w:rPr>
                <w:rFonts w:ascii="宋体" w:eastAsia="宋体" w:hAnsi="宋体" w:hint="eastAsia"/>
                <w:color w:val="000000"/>
                <w:szCs w:val="21"/>
              </w:rPr>
              <w:t>能准确理解列车运动各受力原因及计算，能正确推导运动方程式，准确计算运行速度、运行时分。</w:t>
            </w:r>
          </w:p>
        </w:tc>
        <w:tc>
          <w:tcPr>
            <w:tcW w:w="1984" w:type="dxa"/>
            <w:tcBorders>
              <w:top w:val="single" w:sz="4" w:space="0" w:color="auto"/>
              <w:left w:val="single" w:sz="4" w:space="0" w:color="auto"/>
              <w:bottom w:val="single" w:sz="4" w:space="0" w:color="auto"/>
              <w:right w:val="single" w:sz="4" w:space="0" w:color="auto"/>
            </w:tcBorders>
          </w:tcPr>
          <w:p w:rsidR="007D5517" w:rsidRPr="00F604C5" w:rsidRDefault="00250F8D" w:rsidP="007D5517">
            <w:pPr>
              <w:snapToGrid w:val="0"/>
              <w:outlineLvl w:val="0"/>
              <w:rPr>
                <w:rFonts w:ascii="宋体" w:eastAsia="宋体" w:hAnsi="宋体"/>
                <w:color w:val="000000"/>
                <w:szCs w:val="21"/>
              </w:rPr>
            </w:pPr>
            <w:r>
              <w:rPr>
                <w:rFonts w:ascii="宋体" w:eastAsia="宋体" w:hAnsi="宋体" w:hint="eastAsia"/>
                <w:color w:val="000000"/>
                <w:szCs w:val="21"/>
              </w:rPr>
              <w:t>能比较好的理解列车运动各受力原因及计算，能比较好推导运动方程式，准确计算运行速度、运行时分。</w:t>
            </w:r>
          </w:p>
        </w:tc>
        <w:tc>
          <w:tcPr>
            <w:tcW w:w="1843" w:type="dxa"/>
            <w:tcBorders>
              <w:top w:val="single" w:sz="4" w:space="0" w:color="auto"/>
              <w:left w:val="single" w:sz="4" w:space="0" w:color="auto"/>
              <w:bottom w:val="single" w:sz="4" w:space="0" w:color="auto"/>
              <w:right w:val="single" w:sz="4" w:space="0" w:color="auto"/>
            </w:tcBorders>
          </w:tcPr>
          <w:p w:rsidR="007D5517" w:rsidRPr="00F604C5" w:rsidRDefault="00250F8D" w:rsidP="007D5517">
            <w:pPr>
              <w:snapToGrid w:val="0"/>
              <w:outlineLvl w:val="0"/>
              <w:rPr>
                <w:rFonts w:ascii="宋体" w:eastAsia="宋体" w:hAnsi="宋体"/>
                <w:color w:val="000000"/>
                <w:szCs w:val="21"/>
              </w:rPr>
            </w:pPr>
            <w:r>
              <w:rPr>
                <w:rFonts w:ascii="宋体" w:eastAsia="宋体" w:hAnsi="宋体" w:hint="eastAsia"/>
                <w:color w:val="000000"/>
                <w:szCs w:val="21"/>
              </w:rPr>
              <w:t>能较好的理解列车运动各受力原因及计算，能较好推导运动方程式，能正确计算运行速度、运行时分。</w:t>
            </w:r>
          </w:p>
        </w:tc>
        <w:tc>
          <w:tcPr>
            <w:tcW w:w="1779" w:type="dxa"/>
            <w:tcBorders>
              <w:top w:val="single" w:sz="4" w:space="0" w:color="auto"/>
              <w:left w:val="single" w:sz="4" w:space="0" w:color="auto"/>
              <w:bottom w:val="single" w:sz="4" w:space="0" w:color="auto"/>
              <w:right w:val="single" w:sz="4" w:space="0" w:color="auto"/>
            </w:tcBorders>
          </w:tcPr>
          <w:p w:rsidR="007D5517" w:rsidRPr="00F604C5" w:rsidRDefault="00250F8D" w:rsidP="007D5517">
            <w:pPr>
              <w:snapToGrid w:val="0"/>
              <w:outlineLvl w:val="0"/>
              <w:rPr>
                <w:rFonts w:ascii="宋体" w:eastAsia="宋体" w:hAnsi="宋体"/>
                <w:color w:val="000000"/>
                <w:szCs w:val="21"/>
              </w:rPr>
            </w:pPr>
            <w:r>
              <w:rPr>
                <w:rFonts w:ascii="宋体" w:eastAsia="宋体" w:hAnsi="宋体" w:hint="eastAsia"/>
                <w:color w:val="000000"/>
                <w:szCs w:val="21"/>
              </w:rPr>
              <w:t>能较好的理解列车运动各受力原因及计算，能较好推导运动方程式，能正确计算运行速度、运行时分。但有少量错误，数据偏差。</w:t>
            </w:r>
          </w:p>
        </w:tc>
        <w:tc>
          <w:tcPr>
            <w:tcW w:w="1779" w:type="dxa"/>
            <w:tcBorders>
              <w:top w:val="single" w:sz="4" w:space="0" w:color="auto"/>
              <w:left w:val="single" w:sz="4" w:space="0" w:color="auto"/>
              <w:bottom w:val="single" w:sz="4" w:space="0" w:color="auto"/>
              <w:right w:val="single" w:sz="4" w:space="0" w:color="auto"/>
            </w:tcBorders>
          </w:tcPr>
          <w:p w:rsidR="007D5517" w:rsidRPr="00F604C5" w:rsidRDefault="00250F8D" w:rsidP="007D5517">
            <w:pPr>
              <w:snapToGrid w:val="0"/>
              <w:outlineLvl w:val="0"/>
              <w:rPr>
                <w:rFonts w:ascii="宋体" w:eastAsia="宋体" w:hAnsi="宋体"/>
                <w:color w:val="000000"/>
                <w:szCs w:val="21"/>
              </w:rPr>
            </w:pPr>
            <w:r>
              <w:rPr>
                <w:rFonts w:ascii="宋体" w:eastAsia="宋体" w:hAnsi="宋体" w:hint="eastAsia"/>
                <w:color w:val="000000"/>
                <w:szCs w:val="21"/>
              </w:rPr>
              <w:t>能较好的理解列车运动各受力原因及计算，能较好推导运动方程式，能正确计算运行速度、运行时分。错误较多，数据大量错误。</w:t>
            </w:r>
          </w:p>
        </w:tc>
      </w:tr>
      <w:tr w:rsidR="007D5517" w:rsidRPr="002F4D99" w:rsidTr="001D64B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snapToGrid w:val="0"/>
              <w:jc w:val="center"/>
              <w:rPr>
                <w:rFonts w:ascii="宋体" w:eastAsia="宋体" w:hAnsi="宋体"/>
                <w:b/>
                <w:bCs/>
                <w:kern w:val="0"/>
                <w:szCs w:val="21"/>
              </w:rPr>
            </w:pPr>
            <w:r w:rsidRPr="00F604C5">
              <w:rPr>
                <w:rFonts w:ascii="宋体" w:eastAsia="宋体" w:hAnsi="宋体" w:hint="eastAsia"/>
                <w:b/>
                <w:bCs/>
                <w:kern w:val="0"/>
                <w:szCs w:val="21"/>
              </w:rPr>
              <w:t>课程</w:t>
            </w:r>
          </w:p>
          <w:p w:rsidR="007D5517" w:rsidRPr="00F604C5" w:rsidRDefault="007D5517" w:rsidP="007D5517">
            <w:pPr>
              <w:snapToGrid w:val="0"/>
              <w:jc w:val="center"/>
              <w:rPr>
                <w:rFonts w:ascii="宋体" w:eastAsia="宋体" w:hAnsi="宋体"/>
                <w:bCs/>
                <w:kern w:val="0"/>
                <w:szCs w:val="21"/>
              </w:rPr>
            </w:pPr>
            <w:r w:rsidRPr="00F604C5">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7D5517" w:rsidRPr="00F604C5" w:rsidRDefault="005F2DE8" w:rsidP="007D5517">
            <w:pPr>
              <w:snapToGrid w:val="0"/>
              <w:outlineLvl w:val="0"/>
              <w:rPr>
                <w:rFonts w:ascii="宋体" w:eastAsia="宋体" w:hAnsi="宋体"/>
                <w:color w:val="000000"/>
                <w:szCs w:val="21"/>
              </w:rPr>
            </w:pPr>
            <w:r>
              <w:rPr>
                <w:rFonts w:ascii="宋体" w:eastAsia="宋体" w:hAnsi="宋体" w:hint="eastAsia"/>
                <w:color w:val="000000"/>
                <w:szCs w:val="21"/>
              </w:rPr>
              <w:t>能准确理解线路平纵断面、站坪设计要求和方法及原因，并能详细准确计算线路的各项技术参数。</w:t>
            </w:r>
          </w:p>
        </w:tc>
        <w:tc>
          <w:tcPr>
            <w:tcW w:w="1984" w:type="dxa"/>
            <w:tcBorders>
              <w:top w:val="single" w:sz="4" w:space="0" w:color="auto"/>
              <w:left w:val="single" w:sz="4" w:space="0" w:color="auto"/>
              <w:bottom w:val="single" w:sz="4" w:space="0" w:color="auto"/>
              <w:right w:val="single" w:sz="4" w:space="0" w:color="auto"/>
            </w:tcBorders>
          </w:tcPr>
          <w:p w:rsidR="007D5517" w:rsidRPr="00F604C5" w:rsidRDefault="003448BE" w:rsidP="007D5517">
            <w:pPr>
              <w:snapToGrid w:val="0"/>
              <w:outlineLvl w:val="0"/>
              <w:rPr>
                <w:rFonts w:ascii="宋体" w:eastAsia="宋体" w:hAnsi="宋体"/>
                <w:color w:val="000000"/>
                <w:szCs w:val="21"/>
              </w:rPr>
            </w:pPr>
            <w:r>
              <w:rPr>
                <w:rFonts w:ascii="宋体" w:eastAsia="宋体" w:hAnsi="宋体" w:hint="eastAsia"/>
                <w:color w:val="000000"/>
                <w:szCs w:val="21"/>
              </w:rPr>
              <w:t>能比较好理解线路平纵断面、站坪设计要求和方法及原因，并能正确计算线路的各项技术参数。</w:t>
            </w:r>
          </w:p>
        </w:tc>
        <w:tc>
          <w:tcPr>
            <w:tcW w:w="1843" w:type="dxa"/>
            <w:tcBorders>
              <w:top w:val="single" w:sz="4" w:space="0" w:color="auto"/>
              <w:left w:val="single" w:sz="4" w:space="0" w:color="auto"/>
              <w:bottom w:val="single" w:sz="4" w:space="0" w:color="auto"/>
              <w:right w:val="single" w:sz="4" w:space="0" w:color="auto"/>
            </w:tcBorders>
          </w:tcPr>
          <w:p w:rsidR="007D5517" w:rsidRPr="00F604C5" w:rsidRDefault="003448BE" w:rsidP="007D5517">
            <w:pPr>
              <w:snapToGrid w:val="0"/>
              <w:outlineLvl w:val="0"/>
              <w:rPr>
                <w:rFonts w:ascii="宋体" w:eastAsia="宋体" w:hAnsi="宋体"/>
                <w:color w:val="000000"/>
                <w:szCs w:val="21"/>
              </w:rPr>
            </w:pPr>
            <w:r>
              <w:rPr>
                <w:rFonts w:ascii="宋体" w:eastAsia="宋体" w:hAnsi="宋体" w:hint="eastAsia"/>
                <w:color w:val="000000"/>
                <w:szCs w:val="21"/>
              </w:rPr>
              <w:t>能较好理解线路平纵断面、站坪设计要求和方法及原因，并能基本正确计算线路的各项技术参数。</w:t>
            </w:r>
          </w:p>
        </w:tc>
        <w:tc>
          <w:tcPr>
            <w:tcW w:w="1779" w:type="dxa"/>
            <w:tcBorders>
              <w:top w:val="single" w:sz="4" w:space="0" w:color="auto"/>
              <w:left w:val="single" w:sz="4" w:space="0" w:color="auto"/>
              <w:bottom w:val="single" w:sz="4" w:space="0" w:color="auto"/>
              <w:right w:val="single" w:sz="4" w:space="0" w:color="auto"/>
            </w:tcBorders>
          </w:tcPr>
          <w:p w:rsidR="007D5517" w:rsidRPr="003448BE" w:rsidRDefault="003448BE" w:rsidP="007D5517">
            <w:pPr>
              <w:snapToGrid w:val="0"/>
              <w:outlineLvl w:val="0"/>
              <w:rPr>
                <w:rFonts w:ascii="宋体" w:eastAsia="宋体" w:hAnsi="宋体"/>
                <w:color w:val="000000"/>
                <w:szCs w:val="21"/>
              </w:rPr>
            </w:pPr>
            <w:r>
              <w:rPr>
                <w:rFonts w:ascii="宋体" w:eastAsia="宋体" w:hAnsi="宋体" w:hint="eastAsia"/>
                <w:color w:val="000000"/>
                <w:szCs w:val="21"/>
              </w:rPr>
              <w:t>能对线路平纵断面、站坪设计要求和方法及原因，线路的各项技术参数进行计算，有少量错误，数据较为正确。</w:t>
            </w:r>
          </w:p>
        </w:tc>
        <w:tc>
          <w:tcPr>
            <w:tcW w:w="1779" w:type="dxa"/>
            <w:tcBorders>
              <w:top w:val="single" w:sz="4" w:space="0" w:color="auto"/>
              <w:left w:val="single" w:sz="4" w:space="0" w:color="auto"/>
              <w:bottom w:val="single" w:sz="4" w:space="0" w:color="auto"/>
              <w:right w:val="single" w:sz="4" w:space="0" w:color="auto"/>
            </w:tcBorders>
          </w:tcPr>
          <w:p w:rsidR="007D5517" w:rsidRPr="00F604C5" w:rsidRDefault="003448BE" w:rsidP="007D5517">
            <w:pPr>
              <w:snapToGrid w:val="0"/>
              <w:outlineLvl w:val="0"/>
              <w:rPr>
                <w:rFonts w:ascii="宋体" w:eastAsia="宋体" w:hAnsi="宋体"/>
                <w:color w:val="000000"/>
                <w:szCs w:val="21"/>
              </w:rPr>
            </w:pPr>
            <w:r>
              <w:rPr>
                <w:rFonts w:ascii="宋体" w:eastAsia="宋体" w:hAnsi="宋体" w:hint="eastAsia"/>
                <w:color w:val="000000"/>
                <w:szCs w:val="21"/>
              </w:rPr>
              <w:t>对线路平纵断面、站坪设计要求和方法及原因，线路技术参数进行计算，错误较多，分析理解偏差较大。</w:t>
            </w:r>
          </w:p>
        </w:tc>
      </w:tr>
      <w:tr w:rsidR="007D5517" w:rsidRPr="002F4D99" w:rsidTr="001D64B3">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7D5517" w:rsidRPr="00F604C5" w:rsidRDefault="007D5517" w:rsidP="007D5517">
            <w:pPr>
              <w:snapToGrid w:val="0"/>
              <w:jc w:val="center"/>
              <w:rPr>
                <w:rFonts w:ascii="宋体" w:eastAsia="宋体" w:hAnsi="宋体"/>
                <w:b/>
                <w:bCs/>
                <w:kern w:val="0"/>
                <w:szCs w:val="21"/>
              </w:rPr>
            </w:pPr>
            <w:r w:rsidRPr="00F604C5">
              <w:rPr>
                <w:rFonts w:ascii="宋体" w:eastAsia="宋体" w:hAnsi="宋体" w:hint="eastAsia"/>
                <w:b/>
                <w:bCs/>
                <w:kern w:val="0"/>
                <w:szCs w:val="21"/>
              </w:rPr>
              <w:t>课程</w:t>
            </w:r>
          </w:p>
          <w:p w:rsidR="007D5517" w:rsidRPr="00F604C5" w:rsidRDefault="007D5517" w:rsidP="007D5517">
            <w:pPr>
              <w:snapToGrid w:val="0"/>
              <w:jc w:val="center"/>
              <w:rPr>
                <w:rFonts w:ascii="宋体" w:eastAsia="宋体" w:hAnsi="宋体"/>
                <w:b/>
                <w:bCs/>
                <w:kern w:val="0"/>
                <w:szCs w:val="21"/>
              </w:rPr>
            </w:pPr>
            <w:r w:rsidRPr="00F604C5">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rsidR="007D5517" w:rsidRPr="00F604C5" w:rsidRDefault="003152CA" w:rsidP="007D5517">
            <w:pPr>
              <w:snapToGrid w:val="0"/>
              <w:outlineLvl w:val="0"/>
              <w:rPr>
                <w:rFonts w:ascii="宋体" w:eastAsia="宋体" w:hAnsi="宋体"/>
                <w:color w:val="000000"/>
                <w:szCs w:val="21"/>
              </w:rPr>
            </w:pPr>
            <w:r>
              <w:rPr>
                <w:rFonts w:ascii="宋体" w:eastAsia="宋体" w:hAnsi="宋体" w:hint="eastAsia"/>
                <w:color w:val="000000"/>
                <w:szCs w:val="21"/>
              </w:rPr>
              <w:t>能准确掌握新线定线方法，各类型站点设计要求及要点。对各线路经济技术评价方法能准确比较。</w:t>
            </w:r>
          </w:p>
        </w:tc>
        <w:tc>
          <w:tcPr>
            <w:tcW w:w="1984" w:type="dxa"/>
            <w:tcBorders>
              <w:top w:val="single" w:sz="4" w:space="0" w:color="auto"/>
              <w:left w:val="single" w:sz="4" w:space="0" w:color="auto"/>
              <w:bottom w:val="single" w:sz="4" w:space="0" w:color="auto"/>
              <w:right w:val="single" w:sz="4" w:space="0" w:color="auto"/>
            </w:tcBorders>
          </w:tcPr>
          <w:p w:rsidR="007D5517" w:rsidRPr="00F604C5" w:rsidRDefault="003152CA" w:rsidP="007D5517">
            <w:pPr>
              <w:snapToGrid w:val="0"/>
              <w:outlineLvl w:val="0"/>
              <w:rPr>
                <w:rFonts w:ascii="宋体" w:eastAsia="宋体" w:hAnsi="宋体"/>
                <w:color w:val="000000"/>
                <w:szCs w:val="21"/>
              </w:rPr>
            </w:pPr>
            <w:r>
              <w:rPr>
                <w:rFonts w:ascii="宋体" w:eastAsia="宋体" w:hAnsi="宋体" w:hint="eastAsia"/>
                <w:color w:val="000000"/>
                <w:szCs w:val="21"/>
              </w:rPr>
              <w:t>能</w:t>
            </w:r>
            <w:r w:rsidR="00552EC7">
              <w:rPr>
                <w:rFonts w:ascii="宋体" w:eastAsia="宋体" w:hAnsi="宋体" w:hint="eastAsia"/>
                <w:color w:val="000000"/>
                <w:szCs w:val="21"/>
              </w:rPr>
              <w:t>比较好的</w:t>
            </w:r>
            <w:r>
              <w:rPr>
                <w:rFonts w:ascii="宋体" w:eastAsia="宋体" w:hAnsi="宋体" w:hint="eastAsia"/>
                <w:color w:val="000000"/>
                <w:szCs w:val="21"/>
              </w:rPr>
              <w:t>掌握新线定线方法，各类型站点设计要求及要点。对各线路经济技术评价方法</w:t>
            </w:r>
            <w:r w:rsidR="00552EC7">
              <w:rPr>
                <w:rFonts w:ascii="宋体" w:eastAsia="宋体" w:hAnsi="宋体" w:hint="eastAsia"/>
                <w:color w:val="000000"/>
                <w:szCs w:val="21"/>
              </w:rPr>
              <w:t>能较好的</w:t>
            </w:r>
            <w:r>
              <w:rPr>
                <w:rFonts w:ascii="宋体" w:eastAsia="宋体" w:hAnsi="宋体" w:hint="eastAsia"/>
                <w:color w:val="000000"/>
                <w:szCs w:val="21"/>
              </w:rPr>
              <w:t>比较。</w:t>
            </w:r>
          </w:p>
        </w:tc>
        <w:tc>
          <w:tcPr>
            <w:tcW w:w="1843" w:type="dxa"/>
            <w:tcBorders>
              <w:top w:val="single" w:sz="4" w:space="0" w:color="auto"/>
              <w:left w:val="single" w:sz="4" w:space="0" w:color="auto"/>
              <w:bottom w:val="single" w:sz="4" w:space="0" w:color="auto"/>
              <w:right w:val="single" w:sz="4" w:space="0" w:color="auto"/>
            </w:tcBorders>
          </w:tcPr>
          <w:p w:rsidR="007D5517" w:rsidRPr="00552EC7" w:rsidRDefault="00552EC7" w:rsidP="007D5517">
            <w:pPr>
              <w:snapToGrid w:val="0"/>
              <w:outlineLvl w:val="0"/>
              <w:rPr>
                <w:rFonts w:ascii="宋体" w:eastAsia="宋体" w:hAnsi="宋体"/>
                <w:color w:val="000000"/>
                <w:szCs w:val="21"/>
              </w:rPr>
            </w:pPr>
            <w:r>
              <w:rPr>
                <w:rFonts w:ascii="宋体" w:eastAsia="宋体" w:hAnsi="宋体" w:hint="eastAsia"/>
                <w:color w:val="000000"/>
                <w:szCs w:val="21"/>
              </w:rPr>
              <w:t>能较好掌握新线定线方法，各类型站点设计要求及要点。对各线路经济技术评价方法能大致分析比较。</w:t>
            </w:r>
          </w:p>
        </w:tc>
        <w:tc>
          <w:tcPr>
            <w:tcW w:w="1779" w:type="dxa"/>
            <w:tcBorders>
              <w:top w:val="single" w:sz="4" w:space="0" w:color="auto"/>
              <w:left w:val="single" w:sz="4" w:space="0" w:color="auto"/>
              <w:bottom w:val="single" w:sz="4" w:space="0" w:color="auto"/>
              <w:right w:val="single" w:sz="4" w:space="0" w:color="auto"/>
            </w:tcBorders>
          </w:tcPr>
          <w:p w:rsidR="007D5517" w:rsidRPr="00552EC7" w:rsidRDefault="00552EC7" w:rsidP="007D5517">
            <w:pPr>
              <w:snapToGrid w:val="0"/>
              <w:outlineLvl w:val="0"/>
              <w:rPr>
                <w:rFonts w:ascii="宋体" w:eastAsia="宋体" w:hAnsi="宋体"/>
                <w:color w:val="000000"/>
                <w:szCs w:val="21"/>
              </w:rPr>
            </w:pPr>
            <w:r>
              <w:rPr>
                <w:rFonts w:ascii="宋体" w:eastAsia="宋体" w:hAnsi="宋体" w:hint="eastAsia"/>
                <w:color w:val="000000"/>
                <w:szCs w:val="21"/>
              </w:rPr>
              <w:t>对新线定线方法，各类型站点设计要求及要点理解有少量错误。对各线路经济技术评价方法理解偏差较大。</w:t>
            </w:r>
          </w:p>
        </w:tc>
        <w:tc>
          <w:tcPr>
            <w:tcW w:w="1779" w:type="dxa"/>
            <w:tcBorders>
              <w:top w:val="single" w:sz="4" w:space="0" w:color="auto"/>
              <w:left w:val="single" w:sz="4" w:space="0" w:color="auto"/>
              <w:bottom w:val="single" w:sz="4" w:space="0" w:color="auto"/>
              <w:right w:val="single" w:sz="4" w:space="0" w:color="auto"/>
            </w:tcBorders>
          </w:tcPr>
          <w:p w:rsidR="007D5517" w:rsidRPr="00F604C5" w:rsidRDefault="00552EC7" w:rsidP="007D5517">
            <w:pPr>
              <w:snapToGrid w:val="0"/>
              <w:outlineLvl w:val="0"/>
              <w:rPr>
                <w:rFonts w:ascii="宋体" w:eastAsia="宋体" w:hAnsi="宋体"/>
                <w:color w:val="000000"/>
                <w:szCs w:val="21"/>
              </w:rPr>
            </w:pPr>
            <w:r>
              <w:rPr>
                <w:rFonts w:ascii="宋体" w:eastAsia="宋体" w:hAnsi="宋体" w:hint="eastAsia"/>
                <w:color w:val="000000"/>
                <w:szCs w:val="21"/>
              </w:rPr>
              <w:t>对新线定线方法，各类型站点设计要求及要点理解错误较多。对各线路经济技术评价方法理解偏差较大。</w:t>
            </w:r>
          </w:p>
        </w:tc>
      </w:tr>
    </w:tbl>
    <w:p w:rsidR="007D5517" w:rsidRDefault="007D5517" w:rsidP="007D5517">
      <w:pPr>
        <w:widowControl/>
        <w:jc w:val="left"/>
        <w:rPr>
          <w:rFonts w:ascii="宋体" w:eastAsia="宋体" w:hAnsi="宋体"/>
        </w:rPr>
      </w:pPr>
    </w:p>
    <w:p w:rsidR="002B7D7D" w:rsidRPr="00552EC7" w:rsidRDefault="002B7D7D" w:rsidP="002B7D7D">
      <w:pPr>
        <w:widowControl/>
        <w:snapToGrid w:val="0"/>
        <w:spacing w:line="276" w:lineRule="auto"/>
        <w:ind w:firstLineChars="200" w:firstLine="482"/>
        <w:jc w:val="left"/>
        <w:rPr>
          <w:rFonts w:ascii="黑体" w:eastAsia="黑体" w:hAnsi="黑体"/>
          <w:b/>
          <w:sz w:val="24"/>
          <w:szCs w:val="24"/>
        </w:rPr>
      </w:pPr>
      <w:r w:rsidRPr="00552EC7">
        <w:rPr>
          <w:rFonts w:ascii="黑体" w:eastAsia="黑体" w:hAnsi="黑体" w:hint="eastAsia"/>
          <w:b/>
          <w:sz w:val="24"/>
          <w:szCs w:val="24"/>
        </w:rPr>
        <w:t>2．实验项目评分标准</w:t>
      </w:r>
    </w:p>
    <w:p w:rsidR="002B7D7D" w:rsidRPr="00157B39" w:rsidRDefault="002B7D7D" w:rsidP="002B7D7D">
      <w:pPr>
        <w:snapToGrid w:val="0"/>
        <w:spacing w:line="276" w:lineRule="auto"/>
        <w:jc w:val="center"/>
        <w:rPr>
          <w:rFonts w:ascii="宋体" w:eastAsia="宋体" w:hAnsi="宋体"/>
          <w:b/>
        </w:rPr>
      </w:pPr>
      <w:r w:rsidRPr="00157B39">
        <w:rPr>
          <w:rFonts w:ascii="宋体" w:eastAsia="宋体" w:hAnsi="宋体" w:hint="eastAsia"/>
          <w:b/>
        </w:rPr>
        <w:t>表</w:t>
      </w:r>
      <w:r>
        <w:rPr>
          <w:rFonts w:ascii="宋体" w:eastAsia="宋体" w:hAnsi="宋体" w:hint="eastAsia"/>
          <w:b/>
        </w:rPr>
        <w:t>9：</w:t>
      </w:r>
      <w:r w:rsidR="007D5517">
        <w:rPr>
          <w:rFonts w:ascii="宋体" w:eastAsia="宋体" w:hAnsi="宋体" w:hint="eastAsia"/>
          <w:b/>
        </w:rPr>
        <w:t>实践</w:t>
      </w:r>
      <w:r w:rsidRPr="00157B39">
        <w:rPr>
          <w:rFonts w:ascii="宋体" w:eastAsia="宋体" w:hAnsi="宋体" w:hint="eastAsia"/>
          <w:b/>
        </w:rPr>
        <w:t>项目评分标准</w:t>
      </w:r>
    </w:p>
    <w:tbl>
      <w:tblPr>
        <w:tblW w:w="10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871"/>
        <w:gridCol w:w="1871"/>
        <w:gridCol w:w="1871"/>
        <w:gridCol w:w="1871"/>
        <w:gridCol w:w="1872"/>
      </w:tblGrid>
      <w:tr w:rsidR="002B7D7D" w:rsidRPr="00131FBD" w:rsidTr="00131FBD">
        <w:tc>
          <w:tcPr>
            <w:tcW w:w="993" w:type="dxa"/>
            <w:vAlign w:val="center"/>
          </w:tcPr>
          <w:p w:rsidR="002B7D7D" w:rsidRPr="00131FBD" w:rsidRDefault="002B7D7D" w:rsidP="002B7D7D">
            <w:pPr>
              <w:snapToGrid w:val="0"/>
              <w:spacing w:line="276" w:lineRule="auto"/>
              <w:jc w:val="center"/>
              <w:rPr>
                <w:rFonts w:ascii="宋体" w:eastAsia="宋体" w:hAnsi="宋体"/>
                <w:b/>
                <w:sz w:val="22"/>
                <w:szCs w:val="21"/>
              </w:rPr>
            </w:pPr>
          </w:p>
        </w:tc>
        <w:tc>
          <w:tcPr>
            <w:tcW w:w="1871" w:type="dxa"/>
            <w:vAlign w:val="center"/>
          </w:tcPr>
          <w:p w:rsidR="00131FBD" w:rsidRDefault="002B7D7D" w:rsidP="002B7D7D">
            <w:pPr>
              <w:snapToGrid w:val="0"/>
              <w:spacing w:line="276" w:lineRule="auto"/>
              <w:jc w:val="center"/>
              <w:rPr>
                <w:rFonts w:ascii="宋体" w:eastAsia="宋体" w:hAnsi="宋体"/>
                <w:b/>
                <w:sz w:val="22"/>
                <w:szCs w:val="21"/>
              </w:rPr>
            </w:pPr>
            <w:r w:rsidRPr="00131FBD">
              <w:rPr>
                <w:rFonts w:ascii="宋体" w:eastAsia="宋体" w:hAnsi="宋体" w:hint="eastAsia"/>
                <w:b/>
                <w:sz w:val="22"/>
                <w:szCs w:val="21"/>
              </w:rPr>
              <w:t>优</w:t>
            </w:r>
          </w:p>
          <w:p w:rsidR="002B7D7D" w:rsidRPr="00131FBD" w:rsidRDefault="00131FBD" w:rsidP="002B7D7D">
            <w:pPr>
              <w:snapToGrid w:val="0"/>
              <w:spacing w:line="276" w:lineRule="auto"/>
              <w:jc w:val="center"/>
              <w:rPr>
                <w:rFonts w:ascii="宋体" w:eastAsia="宋体" w:hAnsi="宋体"/>
                <w:b/>
                <w:sz w:val="22"/>
                <w:szCs w:val="21"/>
              </w:rPr>
            </w:pPr>
            <w:r w:rsidRPr="00131FBD">
              <w:rPr>
                <w:rFonts w:ascii="宋体" w:eastAsia="宋体" w:hAnsi="宋体" w:hint="eastAsia"/>
                <w:bCs/>
                <w:szCs w:val="21"/>
              </w:rPr>
              <w:t>（</w:t>
            </w:r>
            <w:r w:rsidRPr="00131FBD">
              <w:rPr>
                <w:rFonts w:ascii="宋体" w:eastAsia="宋体" w:hAnsi="宋体"/>
                <w:bCs/>
                <w:color w:val="000000"/>
                <w:szCs w:val="21"/>
              </w:rPr>
              <w:t>90-100</w:t>
            </w:r>
            <w:r w:rsidRPr="00131FBD">
              <w:rPr>
                <w:rFonts w:ascii="宋体" w:eastAsia="宋体" w:hAnsi="宋体" w:hint="eastAsia"/>
                <w:bCs/>
                <w:color w:val="000000"/>
                <w:szCs w:val="21"/>
              </w:rPr>
              <w:t>分</w:t>
            </w:r>
            <w:r w:rsidRPr="00131FBD">
              <w:rPr>
                <w:rFonts w:ascii="宋体" w:eastAsia="宋体" w:hAnsi="宋体" w:hint="eastAsia"/>
                <w:bCs/>
                <w:szCs w:val="21"/>
              </w:rPr>
              <w:t>）</w:t>
            </w:r>
          </w:p>
        </w:tc>
        <w:tc>
          <w:tcPr>
            <w:tcW w:w="1871" w:type="dxa"/>
            <w:vAlign w:val="center"/>
          </w:tcPr>
          <w:p w:rsidR="00131FBD" w:rsidRDefault="002B7D7D" w:rsidP="002B7D7D">
            <w:pPr>
              <w:snapToGrid w:val="0"/>
              <w:spacing w:line="276" w:lineRule="auto"/>
              <w:jc w:val="center"/>
              <w:rPr>
                <w:rFonts w:ascii="宋体" w:eastAsia="宋体" w:hAnsi="宋体"/>
                <w:b/>
                <w:sz w:val="22"/>
                <w:szCs w:val="21"/>
              </w:rPr>
            </w:pPr>
            <w:r w:rsidRPr="00131FBD">
              <w:rPr>
                <w:rFonts w:ascii="宋体" w:eastAsia="宋体" w:hAnsi="宋体" w:hint="eastAsia"/>
                <w:b/>
                <w:sz w:val="22"/>
                <w:szCs w:val="21"/>
              </w:rPr>
              <w:t>良</w:t>
            </w:r>
          </w:p>
          <w:p w:rsidR="002B7D7D" w:rsidRPr="00131FBD" w:rsidRDefault="00131FBD" w:rsidP="002B7D7D">
            <w:pPr>
              <w:snapToGrid w:val="0"/>
              <w:spacing w:line="276" w:lineRule="auto"/>
              <w:jc w:val="center"/>
              <w:rPr>
                <w:rFonts w:ascii="宋体" w:eastAsia="宋体" w:hAnsi="宋体"/>
                <w:b/>
                <w:sz w:val="22"/>
                <w:szCs w:val="21"/>
              </w:rPr>
            </w:pPr>
            <w:r w:rsidRPr="00131FBD">
              <w:rPr>
                <w:rFonts w:ascii="宋体" w:eastAsia="宋体" w:hAnsi="宋体" w:hint="eastAsia"/>
                <w:bCs/>
                <w:szCs w:val="21"/>
              </w:rPr>
              <w:t>（</w:t>
            </w:r>
            <w:r w:rsidRPr="00131FBD">
              <w:rPr>
                <w:rFonts w:ascii="宋体" w:eastAsia="宋体" w:hAnsi="宋体"/>
                <w:bCs/>
                <w:color w:val="000000"/>
                <w:szCs w:val="21"/>
              </w:rPr>
              <w:t>80-89</w:t>
            </w:r>
            <w:r w:rsidRPr="00131FBD">
              <w:rPr>
                <w:rFonts w:ascii="宋体" w:eastAsia="宋体" w:hAnsi="宋体" w:hint="eastAsia"/>
                <w:bCs/>
                <w:color w:val="000000"/>
                <w:szCs w:val="21"/>
              </w:rPr>
              <w:t>分</w:t>
            </w:r>
            <w:r w:rsidRPr="00131FBD">
              <w:rPr>
                <w:rFonts w:ascii="宋体" w:eastAsia="宋体" w:hAnsi="宋体" w:hint="eastAsia"/>
                <w:bCs/>
                <w:szCs w:val="21"/>
              </w:rPr>
              <w:t>）</w:t>
            </w:r>
          </w:p>
        </w:tc>
        <w:tc>
          <w:tcPr>
            <w:tcW w:w="1871" w:type="dxa"/>
            <w:vAlign w:val="center"/>
          </w:tcPr>
          <w:p w:rsidR="00131FBD" w:rsidRDefault="002B7D7D" w:rsidP="002B7D7D">
            <w:pPr>
              <w:snapToGrid w:val="0"/>
              <w:spacing w:line="276" w:lineRule="auto"/>
              <w:jc w:val="center"/>
              <w:rPr>
                <w:rFonts w:ascii="宋体" w:eastAsia="宋体" w:hAnsi="宋体"/>
                <w:b/>
                <w:sz w:val="22"/>
                <w:szCs w:val="21"/>
              </w:rPr>
            </w:pPr>
            <w:r w:rsidRPr="00131FBD">
              <w:rPr>
                <w:rFonts w:ascii="宋体" w:eastAsia="宋体" w:hAnsi="宋体" w:hint="eastAsia"/>
                <w:b/>
                <w:sz w:val="22"/>
                <w:szCs w:val="21"/>
              </w:rPr>
              <w:t>中</w:t>
            </w:r>
          </w:p>
          <w:p w:rsidR="002B7D7D" w:rsidRPr="00131FBD" w:rsidRDefault="00131FBD" w:rsidP="002B7D7D">
            <w:pPr>
              <w:snapToGrid w:val="0"/>
              <w:spacing w:line="276" w:lineRule="auto"/>
              <w:jc w:val="center"/>
              <w:rPr>
                <w:rFonts w:ascii="宋体" w:eastAsia="宋体" w:hAnsi="宋体"/>
                <w:b/>
                <w:sz w:val="22"/>
                <w:szCs w:val="21"/>
              </w:rPr>
            </w:pPr>
            <w:r w:rsidRPr="00131FBD">
              <w:rPr>
                <w:rFonts w:ascii="宋体" w:eastAsia="宋体" w:hAnsi="宋体" w:hint="eastAsia"/>
                <w:bCs/>
                <w:szCs w:val="21"/>
              </w:rPr>
              <w:t>（</w:t>
            </w:r>
            <w:r w:rsidRPr="00131FBD">
              <w:rPr>
                <w:rFonts w:ascii="宋体" w:eastAsia="宋体" w:hAnsi="宋体"/>
                <w:bCs/>
                <w:color w:val="000000"/>
                <w:szCs w:val="21"/>
              </w:rPr>
              <w:t>70-79</w:t>
            </w:r>
            <w:r w:rsidRPr="00131FBD">
              <w:rPr>
                <w:rFonts w:ascii="宋体" w:eastAsia="宋体" w:hAnsi="宋体" w:hint="eastAsia"/>
                <w:bCs/>
                <w:color w:val="000000"/>
                <w:szCs w:val="21"/>
              </w:rPr>
              <w:t>分</w:t>
            </w:r>
            <w:r w:rsidRPr="00131FBD">
              <w:rPr>
                <w:rFonts w:ascii="宋体" w:eastAsia="宋体" w:hAnsi="宋体" w:hint="eastAsia"/>
                <w:bCs/>
                <w:szCs w:val="21"/>
              </w:rPr>
              <w:t>）</w:t>
            </w:r>
          </w:p>
        </w:tc>
        <w:tc>
          <w:tcPr>
            <w:tcW w:w="1871" w:type="dxa"/>
            <w:vAlign w:val="center"/>
          </w:tcPr>
          <w:p w:rsidR="00131FBD" w:rsidRDefault="002B7D7D" w:rsidP="002B7D7D">
            <w:pPr>
              <w:snapToGrid w:val="0"/>
              <w:spacing w:line="276" w:lineRule="auto"/>
              <w:jc w:val="center"/>
              <w:rPr>
                <w:rFonts w:ascii="宋体" w:eastAsia="宋体" w:hAnsi="宋体"/>
                <w:b/>
                <w:sz w:val="22"/>
                <w:szCs w:val="21"/>
              </w:rPr>
            </w:pPr>
            <w:r w:rsidRPr="00131FBD">
              <w:rPr>
                <w:rFonts w:ascii="宋体" w:eastAsia="宋体" w:hAnsi="宋体" w:hint="eastAsia"/>
                <w:b/>
                <w:sz w:val="22"/>
                <w:szCs w:val="21"/>
              </w:rPr>
              <w:t>合格</w:t>
            </w:r>
          </w:p>
          <w:p w:rsidR="002B7D7D" w:rsidRPr="00131FBD" w:rsidRDefault="00131FBD" w:rsidP="002B7D7D">
            <w:pPr>
              <w:snapToGrid w:val="0"/>
              <w:spacing w:line="276" w:lineRule="auto"/>
              <w:jc w:val="center"/>
              <w:rPr>
                <w:rFonts w:ascii="宋体" w:eastAsia="宋体" w:hAnsi="宋体"/>
                <w:b/>
                <w:sz w:val="22"/>
                <w:szCs w:val="21"/>
              </w:rPr>
            </w:pPr>
            <w:r w:rsidRPr="00131FBD">
              <w:rPr>
                <w:rFonts w:ascii="宋体" w:eastAsia="宋体" w:hAnsi="宋体" w:hint="eastAsia"/>
                <w:bCs/>
                <w:szCs w:val="21"/>
              </w:rPr>
              <w:t>（</w:t>
            </w:r>
            <w:r w:rsidRPr="00131FBD">
              <w:rPr>
                <w:rFonts w:ascii="宋体" w:eastAsia="宋体" w:hAnsi="宋体"/>
                <w:bCs/>
                <w:color w:val="000000"/>
                <w:szCs w:val="21"/>
              </w:rPr>
              <w:t>60-69</w:t>
            </w:r>
            <w:r w:rsidRPr="00131FBD">
              <w:rPr>
                <w:rFonts w:ascii="宋体" w:eastAsia="宋体" w:hAnsi="宋体" w:hint="eastAsia"/>
                <w:bCs/>
                <w:color w:val="000000"/>
                <w:szCs w:val="21"/>
              </w:rPr>
              <w:t>分</w:t>
            </w:r>
            <w:r w:rsidRPr="00131FBD">
              <w:rPr>
                <w:rFonts w:ascii="宋体" w:eastAsia="宋体" w:hAnsi="宋体" w:hint="eastAsia"/>
                <w:bCs/>
                <w:szCs w:val="21"/>
              </w:rPr>
              <w:t>）</w:t>
            </w:r>
          </w:p>
        </w:tc>
        <w:tc>
          <w:tcPr>
            <w:tcW w:w="1872" w:type="dxa"/>
            <w:vAlign w:val="center"/>
          </w:tcPr>
          <w:p w:rsidR="00131FBD" w:rsidRDefault="002B7D7D" w:rsidP="002B7D7D">
            <w:pPr>
              <w:tabs>
                <w:tab w:val="left" w:pos="338"/>
                <w:tab w:val="center" w:pos="798"/>
              </w:tabs>
              <w:snapToGrid w:val="0"/>
              <w:spacing w:line="276" w:lineRule="auto"/>
              <w:jc w:val="center"/>
              <w:rPr>
                <w:rFonts w:ascii="宋体" w:eastAsia="宋体" w:hAnsi="宋体"/>
                <w:b/>
                <w:sz w:val="22"/>
                <w:szCs w:val="21"/>
              </w:rPr>
            </w:pPr>
            <w:r w:rsidRPr="00131FBD">
              <w:rPr>
                <w:rFonts w:ascii="宋体" w:eastAsia="宋体" w:hAnsi="宋体" w:hint="eastAsia"/>
                <w:b/>
                <w:sz w:val="22"/>
                <w:szCs w:val="21"/>
              </w:rPr>
              <w:t>不合格</w:t>
            </w:r>
          </w:p>
          <w:p w:rsidR="002B7D7D" w:rsidRPr="00131FBD" w:rsidRDefault="00131FBD" w:rsidP="002B7D7D">
            <w:pPr>
              <w:tabs>
                <w:tab w:val="left" w:pos="338"/>
                <w:tab w:val="center" w:pos="798"/>
              </w:tabs>
              <w:snapToGrid w:val="0"/>
              <w:spacing w:line="276" w:lineRule="auto"/>
              <w:jc w:val="center"/>
              <w:rPr>
                <w:rFonts w:ascii="宋体" w:eastAsia="宋体" w:hAnsi="宋体"/>
                <w:bCs/>
                <w:szCs w:val="21"/>
              </w:rPr>
            </w:pPr>
            <w:r w:rsidRPr="00131FBD">
              <w:rPr>
                <w:rFonts w:ascii="宋体" w:eastAsia="宋体" w:hAnsi="宋体" w:hint="eastAsia"/>
                <w:bCs/>
                <w:szCs w:val="21"/>
              </w:rPr>
              <w:t>（0</w:t>
            </w:r>
            <w:r w:rsidRPr="00131FBD">
              <w:rPr>
                <w:rFonts w:ascii="宋体" w:eastAsia="宋体" w:hAnsi="宋体"/>
                <w:bCs/>
                <w:szCs w:val="21"/>
              </w:rPr>
              <w:t>-59</w:t>
            </w:r>
            <w:r w:rsidRPr="00131FBD">
              <w:rPr>
                <w:rFonts w:ascii="宋体" w:eastAsia="宋体" w:hAnsi="宋体" w:hint="eastAsia"/>
                <w:bCs/>
                <w:szCs w:val="21"/>
              </w:rPr>
              <w:t>分）</w:t>
            </w:r>
          </w:p>
        </w:tc>
      </w:tr>
      <w:tr w:rsidR="002B7D7D" w:rsidRPr="00131FBD" w:rsidTr="00131FBD">
        <w:trPr>
          <w:trHeight w:val="2162"/>
        </w:trPr>
        <w:tc>
          <w:tcPr>
            <w:tcW w:w="993" w:type="dxa"/>
            <w:vAlign w:val="center"/>
          </w:tcPr>
          <w:p w:rsidR="002B7D7D" w:rsidRPr="00131FBD" w:rsidRDefault="002B7D7D" w:rsidP="002B7D7D">
            <w:pPr>
              <w:snapToGrid w:val="0"/>
              <w:spacing w:line="276" w:lineRule="auto"/>
              <w:jc w:val="center"/>
              <w:rPr>
                <w:rFonts w:ascii="宋体" w:eastAsia="宋体" w:hAnsi="宋体"/>
                <w:szCs w:val="21"/>
              </w:rPr>
            </w:pPr>
            <w:r w:rsidRPr="00131FBD">
              <w:rPr>
                <w:rFonts w:ascii="宋体" w:eastAsia="宋体" w:hAnsi="宋体" w:hint="eastAsia"/>
                <w:szCs w:val="21"/>
              </w:rPr>
              <w:t>实验项目一</w:t>
            </w:r>
          </w:p>
          <w:p w:rsidR="002B7D7D" w:rsidRPr="00131FBD" w:rsidRDefault="002B7D7D" w:rsidP="002B7D7D">
            <w:pPr>
              <w:snapToGrid w:val="0"/>
              <w:spacing w:line="276" w:lineRule="auto"/>
              <w:jc w:val="center"/>
              <w:rPr>
                <w:rFonts w:ascii="宋体" w:eastAsia="宋体" w:hAnsi="宋体"/>
                <w:b/>
                <w:szCs w:val="21"/>
              </w:rPr>
            </w:pPr>
            <w:r w:rsidRPr="00131FBD">
              <w:rPr>
                <w:rFonts w:ascii="宋体" w:eastAsia="宋体" w:hAnsi="宋体" w:hint="eastAsia"/>
                <w:b/>
                <w:szCs w:val="21"/>
              </w:rPr>
              <w:t>（课程目标</w:t>
            </w:r>
            <w:r w:rsidR="007D5517">
              <w:rPr>
                <w:rFonts w:ascii="宋体" w:eastAsia="宋体" w:hAnsi="宋体" w:hint="eastAsia"/>
                <w:b/>
                <w:szCs w:val="21"/>
              </w:rPr>
              <w:t>2、</w:t>
            </w:r>
            <w:r w:rsidRPr="00131FBD">
              <w:rPr>
                <w:rFonts w:ascii="宋体" w:eastAsia="宋体" w:hAnsi="宋体" w:hint="eastAsia"/>
                <w:b/>
                <w:szCs w:val="21"/>
              </w:rPr>
              <w:t>3）</w:t>
            </w:r>
          </w:p>
        </w:tc>
        <w:tc>
          <w:tcPr>
            <w:tcW w:w="1871" w:type="dxa"/>
            <w:vAlign w:val="center"/>
          </w:tcPr>
          <w:p w:rsidR="002B7D7D" w:rsidRPr="00131FBD" w:rsidRDefault="002B7D7D" w:rsidP="00131FBD">
            <w:pPr>
              <w:snapToGrid w:val="0"/>
              <w:ind w:leftChars="-35" w:left="-73" w:firstLineChars="200" w:firstLine="420"/>
              <w:jc w:val="left"/>
              <w:rPr>
                <w:rFonts w:ascii="宋体" w:eastAsia="宋体" w:hAnsi="宋体"/>
                <w:color w:val="000000"/>
                <w:szCs w:val="21"/>
              </w:rPr>
            </w:pPr>
            <w:r w:rsidRPr="00131FBD">
              <w:rPr>
                <w:rFonts w:ascii="宋体" w:eastAsia="宋体" w:hAnsi="宋体" w:hint="eastAsia"/>
                <w:color w:val="000000"/>
                <w:szCs w:val="21"/>
              </w:rPr>
              <w:t>按时提交实验方案，书写工整、内容完整。实验报告过程、结果完整、正确；实验曲线正确、规范、符合实际；结果评价中肯到位。</w:t>
            </w:r>
          </w:p>
        </w:tc>
        <w:tc>
          <w:tcPr>
            <w:tcW w:w="1871" w:type="dxa"/>
            <w:vAlign w:val="center"/>
          </w:tcPr>
          <w:p w:rsidR="002B7D7D" w:rsidRPr="00131FBD" w:rsidRDefault="00131FBD" w:rsidP="00131FBD">
            <w:pPr>
              <w:snapToGrid w:val="0"/>
              <w:ind w:rightChars="-38" w:right="-80" w:firstLineChars="200" w:firstLine="420"/>
              <w:jc w:val="left"/>
              <w:rPr>
                <w:rFonts w:ascii="宋体" w:eastAsia="宋体" w:hAnsi="宋体"/>
                <w:szCs w:val="21"/>
              </w:rPr>
            </w:pPr>
            <w:r w:rsidRPr="00131FBD">
              <w:rPr>
                <w:rFonts w:ascii="宋体" w:eastAsia="宋体" w:hAnsi="宋体" w:hint="eastAsia"/>
                <w:color w:val="000000"/>
                <w:szCs w:val="21"/>
              </w:rPr>
              <w:t>基本按时提交实验方案，书写基本工整、内容符合符合要求。实验报告过程、结果基本完整、正确；实验曲线正确、规范、基本符合实际；结果评价基本正确。</w:t>
            </w:r>
          </w:p>
        </w:tc>
        <w:tc>
          <w:tcPr>
            <w:tcW w:w="1871" w:type="dxa"/>
            <w:vAlign w:val="center"/>
          </w:tcPr>
          <w:p w:rsidR="002B7D7D" w:rsidRPr="00131FBD" w:rsidRDefault="00131FBD" w:rsidP="00131FBD">
            <w:pPr>
              <w:snapToGrid w:val="0"/>
              <w:ind w:firstLineChars="200" w:firstLine="420"/>
              <w:rPr>
                <w:rFonts w:ascii="宋体" w:eastAsia="宋体" w:hAnsi="宋体"/>
                <w:szCs w:val="21"/>
              </w:rPr>
            </w:pPr>
            <w:r w:rsidRPr="00131FBD">
              <w:rPr>
                <w:rFonts w:ascii="宋体" w:eastAsia="宋体" w:hAnsi="宋体" w:hint="eastAsia"/>
                <w:color w:val="000000"/>
                <w:szCs w:val="21"/>
              </w:rPr>
              <w:t>基本按时提交实验方案，书写基本工整、内容有少量缺失。实验报告过程、结果基本正确；实验曲线基本正确、基本符合实际；结果评价不到位。</w:t>
            </w:r>
          </w:p>
        </w:tc>
        <w:tc>
          <w:tcPr>
            <w:tcW w:w="1871" w:type="dxa"/>
            <w:vAlign w:val="center"/>
          </w:tcPr>
          <w:p w:rsidR="002B7D7D" w:rsidRPr="00131FBD" w:rsidRDefault="00131FBD" w:rsidP="00131FBD">
            <w:pPr>
              <w:snapToGrid w:val="0"/>
              <w:ind w:firstLineChars="200" w:firstLine="420"/>
              <w:rPr>
                <w:rFonts w:ascii="宋体" w:eastAsia="宋体" w:hAnsi="宋体"/>
                <w:szCs w:val="21"/>
              </w:rPr>
            </w:pPr>
            <w:r w:rsidRPr="00131FBD">
              <w:rPr>
                <w:rFonts w:ascii="宋体" w:eastAsia="宋体" w:hAnsi="宋体" w:hint="eastAsia"/>
                <w:color w:val="000000"/>
                <w:szCs w:val="21"/>
              </w:rPr>
              <w:t>基本按时提交实验方案，书写比较潦草、内容有一些缺失。实验报告过程、结果不太完整；实验曲线不太正确、有一些不符合实际之处；结果评价不到位</w:t>
            </w:r>
            <w:r>
              <w:rPr>
                <w:rFonts w:ascii="宋体" w:eastAsia="宋体" w:hAnsi="宋体" w:hint="eastAsia"/>
                <w:color w:val="000000"/>
                <w:szCs w:val="21"/>
              </w:rPr>
              <w:t>。</w:t>
            </w:r>
          </w:p>
        </w:tc>
        <w:tc>
          <w:tcPr>
            <w:tcW w:w="1872" w:type="dxa"/>
            <w:vAlign w:val="center"/>
          </w:tcPr>
          <w:p w:rsidR="002B7D7D" w:rsidRPr="00131FBD" w:rsidRDefault="00131FBD" w:rsidP="00131FBD">
            <w:pPr>
              <w:snapToGrid w:val="0"/>
              <w:ind w:firstLineChars="200" w:firstLine="420"/>
              <w:rPr>
                <w:rFonts w:ascii="宋体" w:eastAsia="宋体" w:hAnsi="宋体"/>
                <w:szCs w:val="21"/>
              </w:rPr>
            </w:pPr>
            <w:r w:rsidRPr="00131FBD">
              <w:rPr>
                <w:rFonts w:ascii="宋体" w:eastAsia="宋体" w:hAnsi="宋体" w:hint="eastAsia"/>
                <w:color w:val="000000"/>
                <w:szCs w:val="21"/>
              </w:rPr>
              <w:t>拖延提交实验方案，书写潦草、内容缺失严重。实验报告过程有遗漏，结果不正确；实验曲线不正确、不符合实际；没有结果评价。</w:t>
            </w:r>
          </w:p>
        </w:tc>
      </w:tr>
    </w:tbl>
    <w:p w:rsidR="002B7D7D" w:rsidRPr="00157B39" w:rsidRDefault="002B7D7D" w:rsidP="00BE49ED">
      <w:pPr>
        <w:snapToGrid w:val="0"/>
        <w:spacing w:beforeLines="50"/>
        <w:outlineLvl w:val="0"/>
        <w:rPr>
          <w:rFonts w:ascii="宋体" w:eastAsia="宋体" w:hAnsi="宋体"/>
          <w:szCs w:val="21"/>
        </w:rPr>
      </w:pPr>
      <w:r w:rsidRPr="00157B39">
        <w:rPr>
          <w:rFonts w:ascii="宋体" w:eastAsia="宋体" w:hAnsi="宋体" w:hint="eastAsia"/>
          <w:szCs w:val="21"/>
        </w:rPr>
        <w:t>注：该表格中比例为实验项目成绩占实验成绩的比例。</w:t>
      </w:r>
    </w:p>
    <w:p w:rsidR="002B7D7D" w:rsidRDefault="002B7D7D" w:rsidP="002B7D7D">
      <w:pPr>
        <w:widowControl/>
        <w:jc w:val="left"/>
        <w:rPr>
          <w:rFonts w:ascii="宋体" w:eastAsia="宋体" w:hAnsi="宋体"/>
        </w:rPr>
      </w:pPr>
    </w:p>
    <w:p w:rsidR="00552EC7" w:rsidRDefault="00552EC7" w:rsidP="002B7D7D">
      <w:pPr>
        <w:widowControl/>
        <w:jc w:val="left"/>
        <w:rPr>
          <w:rFonts w:ascii="宋体" w:eastAsia="宋体" w:hAnsi="宋体"/>
        </w:rPr>
      </w:pPr>
    </w:p>
    <w:p w:rsidR="002B7D7D" w:rsidRPr="00131FBD" w:rsidRDefault="002B7D7D" w:rsidP="002B7D7D">
      <w:pPr>
        <w:spacing w:line="440" w:lineRule="exact"/>
        <w:ind w:right="480"/>
        <w:rPr>
          <w:rFonts w:ascii="宋体" w:eastAsia="宋体" w:hAnsi="宋体"/>
          <w:sz w:val="24"/>
        </w:rPr>
      </w:pPr>
      <w:r w:rsidRPr="00131FBD">
        <w:rPr>
          <w:rFonts w:ascii="宋体" w:eastAsia="宋体" w:hAnsi="宋体" w:hint="eastAsia"/>
          <w:b/>
          <w:bCs/>
          <w:sz w:val="24"/>
        </w:rPr>
        <w:t>制定人</w:t>
      </w:r>
      <w:r w:rsidRPr="00131FBD">
        <w:rPr>
          <w:rFonts w:ascii="宋体" w:eastAsia="宋体" w:hAnsi="宋体" w:hint="eastAsia"/>
          <w:sz w:val="24"/>
        </w:rPr>
        <w:t>：</w:t>
      </w:r>
      <w:r w:rsidR="00131FBD" w:rsidRPr="00131FBD">
        <w:rPr>
          <w:rFonts w:ascii="宋体" w:eastAsia="宋体" w:hAnsi="宋体" w:hint="eastAsia"/>
          <w:sz w:val="24"/>
        </w:rPr>
        <w:t>杨昌锦</w:t>
      </w:r>
      <w:r w:rsidR="00BE49ED">
        <w:rPr>
          <w:rFonts w:ascii="宋体" w:eastAsia="宋体" w:hAnsi="宋体" w:hint="eastAsia"/>
          <w:sz w:val="24"/>
        </w:rPr>
        <w:t xml:space="preserve">                   </w:t>
      </w:r>
      <w:r w:rsidRPr="00131FBD">
        <w:rPr>
          <w:rFonts w:ascii="宋体" w:eastAsia="宋体" w:hAnsi="宋体" w:hint="eastAsia"/>
          <w:b/>
          <w:bCs/>
          <w:sz w:val="24"/>
        </w:rPr>
        <w:t>审定人</w:t>
      </w:r>
      <w:r w:rsidRPr="00131FBD">
        <w:rPr>
          <w:rFonts w:ascii="宋体" w:eastAsia="宋体" w:hAnsi="宋体" w:hint="eastAsia"/>
          <w:sz w:val="24"/>
        </w:rPr>
        <w:t xml:space="preserve">：               </w:t>
      </w:r>
      <w:r w:rsidRPr="00131FBD">
        <w:rPr>
          <w:rFonts w:ascii="宋体" w:eastAsia="宋体" w:hAnsi="宋体" w:hint="eastAsia"/>
          <w:b/>
          <w:bCs/>
          <w:sz w:val="24"/>
        </w:rPr>
        <w:t>批准人</w:t>
      </w:r>
      <w:r w:rsidRPr="00131FBD">
        <w:rPr>
          <w:rFonts w:ascii="宋体" w:eastAsia="宋体" w:hAnsi="宋体" w:hint="eastAsia"/>
          <w:sz w:val="24"/>
        </w:rPr>
        <w:t>：</w:t>
      </w:r>
    </w:p>
    <w:sectPr w:rsidR="002B7D7D" w:rsidRPr="00131FBD" w:rsidSect="003D33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790" w:rsidRDefault="00B97790" w:rsidP="00AA630A">
      <w:r>
        <w:separator/>
      </w:r>
    </w:p>
  </w:endnote>
  <w:endnote w:type="continuationSeparator" w:id="1">
    <w:p w:rsidR="00B97790" w:rsidRDefault="00B97790" w:rsidP="00AA63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790" w:rsidRDefault="00B97790" w:rsidP="00AA630A">
      <w:r>
        <w:separator/>
      </w:r>
    </w:p>
  </w:footnote>
  <w:footnote w:type="continuationSeparator" w:id="1">
    <w:p w:rsidR="00B97790" w:rsidRDefault="00B97790"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1B14"/>
    <w:multiLevelType w:val="hybridMultilevel"/>
    <w:tmpl w:val="EB54B118"/>
    <w:lvl w:ilvl="0" w:tplc="D1D8E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cs="Times New Roman" w:hint="default"/>
        <w:b/>
        <w:sz w:val="28"/>
      </w:rPr>
    </w:lvl>
    <w:lvl w:ilvl="1" w:tplc="04090019" w:tentative="1">
      <w:start w:val="1"/>
      <w:numFmt w:val="lowerLetter"/>
      <w:lvlText w:val="%2)"/>
      <w:lvlJc w:val="left"/>
      <w:pPr>
        <w:ind w:left="1245" w:hanging="420"/>
      </w:pPr>
      <w:rPr>
        <w:rFonts w:cs="Times New Roman"/>
      </w:rPr>
    </w:lvl>
    <w:lvl w:ilvl="2" w:tplc="0409001B" w:tentative="1">
      <w:start w:val="1"/>
      <w:numFmt w:val="lowerRoman"/>
      <w:lvlText w:val="%3."/>
      <w:lvlJc w:val="right"/>
      <w:pPr>
        <w:ind w:left="1665" w:hanging="420"/>
      </w:pPr>
      <w:rPr>
        <w:rFonts w:cs="Times New Roman"/>
      </w:rPr>
    </w:lvl>
    <w:lvl w:ilvl="3" w:tplc="0409000F" w:tentative="1">
      <w:start w:val="1"/>
      <w:numFmt w:val="decimal"/>
      <w:lvlText w:val="%4."/>
      <w:lvlJc w:val="left"/>
      <w:pPr>
        <w:ind w:left="2085" w:hanging="420"/>
      </w:pPr>
      <w:rPr>
        <w:rFonts w:cs="Times New Roman"/>
      </w:rPr>
    </w:lvl>
    <w:lvl w:ilvl="4" w:tplc="04090019" w:tentative="1">
      <w:start w:val="1"/>
      <w:numFmt w:val="lowerLetter"/>
      <w:lvlText w:val="%5)"/>
      <w:lvlJc w:val="left"/>
      <w:pPr>
        <w:ind w:left="2505" w:hanging="420"/>
      </w:pPr>
      <w:rPr>
        <w:rFonts w:cs="Times New Roman"/>
      </w:rPr>
    </w:lvl>
    <w:lvl w:ilvl="5" w:tplc="0409001B" w:tentative="1">
      <w:start w:val="1"/>
      <w:numFmt w:val="lowerRoman"/>
      <w:lvlText w:val="%6."/>
      <w:lvlJc w:val="right"/>
      <w:pPr>
        <w:ind w:left="2925" w:hanging="420"/>
      </w:pPr>
      <w:rPr>
        <w:rFonts w:cs="Times New Roman"/>
      </w:rPr>
    </w:lvl>
    <w:lvl w:ilvl="6" w:tplc="0409000F" w:tentative="1">
      <w:start w:val="1"/>
      <w:numFmt w:val="decimal"/>
      <w:lvlText w:val="%7."/>
      <w:lvlJc w:val="left"/>
      <w:pPr>
        <w:ind w:left="3345" w:hanging="420"/>
      </w:pPr>
      <w:rPr>
        <w:rFonts w:cs="Times New Roman"/>
      </w:rPr>
    </w:lvl>
    <w:lvl w:ilvl="7" w:tplc="04090019" w:tentative="1">
      <w:start w:val="1"/>
      <w:numFmt w:val="lowerLetter"/>
      <w:lvlText w:val="%8)"/>
      <w:lvlJc w:val="left"/>
      <w:pPr>
        <w:ind w:left="3765" w:hanging="420"/>
      </w:pPr>
      <w:rPr>
        <w:rFonts w:cs="Times New Roman"/>
      </w:rPr>
    </w:lvl>
    <w:lvl w:ilvl="8" w:tplc="0409001B" w:tentative="1">
      <w:start w:val="1"/>
      <w:numFmt w:val="lowerRoman"/>
      <w:lvlText w:val="%9."/>
      <w:lvlJc w:val="right"/>
      <w:pPr>
        <w:ind w:left="4185"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6"/>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22CBB"/>
    <w:rsid w:val="00036122"/>
    <w:rsid w:val="0004745F"/>
    <w:rsid w:val="000728B7"/>
    <w:rsid w:val="00075A14"/>
    <w:rsid w:val="00075ACA"/>
    <w:rsid w:val="00077A5F"/>
    <w:rsid w:val="00087D20"/>
    <w:rsid w:val="000A0868"/>
    <w:rsid w:val="000C2D1F"/>
    <w:rsid w:val="000D05F2"/>
    <w:rsid w:val="000F054A"/>
    <w:rsid w:val="00114DBC"/>
    <w:rsid w:val="00116DFA"/>
    <w:rsid w:val="00131FBD"/>
    <w:rsid w:val="00147D66"/>
    <w:rsid w:val="0015312C"/>
    <w:rsid w:val="001571E8"/>
    <w:rsid w:val="00182A57"/>
    <w:rsid w:val="001A5FCD"/>
    <w:rsid w:val="001B03A8"/>
    <w:rsid w:val="001D3397"/>
    <w:rsid w:val="001D64B3"/>
    <w:rsid w:val="001E5724"/>
    <w:rsid w:val="00212DB1"/>
    <w:rsid w:val="00217987"/>
    <w:rsid w:val="0022124D"/>
    <w:rsid w:val="00242673"/>
    <w:rsid w:val="00246791"/>
    <w:rsid w:val="00250F8D"/>
    <w:rsid w:val="00285327"/>
    <w:rsid w:val="00296456"/>
    <w:rsid w:val="002A7568"/>
    <w:rsid w:val="002B7D7D"/>
    <w:rsid w:val="002D034C"/>
    <w:rsid w:val="002D503A"/>
    <w:rsid w:val="00313A87"/>
    <w:rsid w:val="003152CA"/>
    <w:rsid w:val="00322986"/>
    <w:rsid w:val="00341CEE"/>
    <w:rsid w:val="00341F5F"/>
    <w:rsid w:val="0034254B"/>
    <w:rsid w:val="003448BE"/>
    <w:rsid w:val="0035293A"/>
    <w:rsid w:val="00363A10"/>
    <w:rsid w:val="00363E99"/>
    <w:rsid w:val="003707C2"/>
    <w:rsid w:val="0038665C"/>
    <w:rsid w:val="003D339F"/>
    <w:rsid w:val="004033D7"/>
    <w:rsid w:val="004070CF"/>
    <w:rsid w:val="0042656C"/>
    <w:rsid w:val="004303E4"/>
    <w:rsid w:val="00435C2B"/>
    <w:rsid w:val="004534F2"/>
    <w:rsid w:val="00457ECD"/>
    <w:rsid w:val="00470BB0"/>
    <w:rsid w:val="004748DC"/>
    <w:rsid w:val="00484452"/>
    <w:rsid w:val="00484958"/>
    <w:rsid w:val="004C1C8C"/>
    <w:rsid w:val="004C3A0A"/>
    <w:rsid w:val="004D3219"/>
    <w:rsid w:val="00523427"/>
    <w:rsid w:val="00552EC7"/>
    <w:rsid w:val="00561393"/>
    <w:rsid w:val="00595BCA"/>
    <w:rsid w:val="005A0378"/>
    <w:rsid w:val="005A299D"/>
    <w:rsid w:val="005C640C"/>
    <w:rsid w:val="005D073C"/>
    <w:rsid w:val="005D1AD5"/>
    <w:rsid w:val="005D39F1"/>
    <w:rsid w:val="005E0F76"/>
    <w:rsid w:val="005E41B9"/>
    <w:rsid w:val="005F2DE8"/>
    <w:rsid w:val="00602CCB"/>
    <w:rsid w:val="006409D4"/>
    <w:rsid w:val="00651D48"/>
    <w:rsid w:val="00665621"/>
    <w:rsid w:val="006673B7"/>
    <w:rsid w:val="006702CD"/>
    <w:rsid w:val="00676B83"/>
    <w:rsid w:val="006A08EE"/>
    <w:rsid w:val="006A7744"/>
    <w:rsid w:val="006B53DA"/>
    <w:rsid w:val="006B559E"/>
    <w:rsid w:val="006C7A22"/>
    <w:rsid w:val="006E09D0"/>
    <w:rsid w:val="006E4F82"/>
    <w:rsid w:val="006F64C9"/>
    <w:rsid w:val="00752B9A"/>
    <w:rsid w:val="007554E8"/>
    <w:rsid w:val="007639A2"/>
    <w:rsid w:val="0076584F"/>
    <w:rsid w:val="007B7C52"/>
    <w:rsid w:val="007C379D"/>
    <w:rsid w:val="007C62ED"/>
    <w:rsid w:val="007D2979"/>
    <w:rsid w:val="007D4E62"/>
    <w:rsid w:val="007D5517"/>
    <w:rsid w:val="007E38B3"/>
    <w:rsid w:val="007E39E3"/>
    <w:rsid w:val="00802580"/>
    <w:rsid w:val="008128AD"/>
    <w:rsid w:val="008560E2"/>
    <w:rsid w:val="00886EBF"/>
    <w:rsid w:val="008A6971"/>
    <w:rsid w:val="008F6361"/>
    <w:rsid w:val="008F6960"/>
    <w:rsid w:val="009218A0"/>
    <w:rsid w:val="00932B53"/>
    <w:rsid w:val="00940816"/>
    <w:rsid w:val="009B1161"/>
    <w:rsid w:val="009C566C"/>
    <w:rsid w:val="009D6324"/>
    <w:rsid w:val="00A03BBD"/>
    <w:rsid w:val="00A46FBB"/>
    <w:rsid w:val="00A61EFD"/>
    <w:rsid w:val="00A62C5C"/>
    <w:rsid w:val="00A7634F"/>
    <w:rsid w:val="00A979A2"/>
    <w:rsid w:val="00AA4570"/>
    <w:rsid w:val="00AA630A"/>
    <w:rsid w:val="00AB0A3B"/>
    <w:rsid w:val="00AD6474"/>
    <w:rsid w:val="00AE3158"/>
    <w:rsid w:val="00AE3D1A"/>
    <w:rsid w:val="00B03909"/>
    <w:rsid w:val="00B358B0"/>
    <w:rsid w:val="00B40B35"/>
    <w:rsid w:val="00B40ECD"/>
    <w:rsid w:val="00B42322"/>
    <w:rsid w:val="00B97790"/>
    <w:rsid w:val="00BA23F0"/>
    <w:rsid w:val="00BA789C"/>
    <w:rsid w:val="00BD6951"/>
    <w:rsid w:val="00BD6F54"/>
    <w:rsid w:val="00BE49ED"/>
    <w:rsid w:val="00C00798"/>
    <w:rsid w:val="00C54636"/>
    <w:rsid w:val="00C635AD"/>
    <w:rsid w:val="00C81E0C"/>
    <w:rsid w:val="00C82A1D"/>
    <w:rsid w:val="00C8492C"/>
    <w:rsid w:val="00CA53B2"/>
    <w:rsid w:val="00CD4AD2"/>
    <w:rsid w:val="00D003E0"/>
    <w:rsid w:val="00D02F99"/>
    <w:rsid w:val="00D13271"/>
    <w:rsid w:val="00D14471"/>
    <w:rsid w:val="00D27E2D"/>
    <w:rsid w:val="00D417A1"/>
    <w:rsid w:val="00D504B7"/>
    <w:rsid w:val="00D715F7"/>
    <w:rsid w:val="00DD7B5F"/>
    <w:rsid w:val="00DE7849"/>
    <w:rsid w:val="00DF3B33"/>
    <w:rsid w:val="00DF42FF"/>
    <w:rsid w:val="00E05E8B"/>
    <w:rsid w:val="00E1708F"/>
    <w:rsid w:val="00E366AB"/>
    <w:rsid w:val="00E76E34"/>
    <w:rsid w:val="00E97E1A"/>
    <w:rsid w:val="00EB7EB1"/>
    <w:rsid w:val="00ED7F81"/>
    <w:rsid w:val="00F029DF"/>
    <w:rsid w:val="00F11BBE"/>
    <w:rsid w:val="00F51C6C"/>
    <w:rsid w:val="00F56396"/>
    <w:rsid w:val="00F716E3"/>
    <w:rsid w:val="00F90618"/>
    <w:rsid w:val="00FB3937"/>
    <w:rsid w:val="00FB3DE7"/>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locked="0" w:uiPriority="0"/>
    <w:lsdException w:name="Table Subtle 1" w:locked="0" w:uiPriority="0"/>
    <w:lsdException w:name="Table Web 2" w:locked="0" w:uiPriority="0"/>
    <w:lsdException w:name="Table Web 3" w:locked="0" w:uiPriority="0"/>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408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D13271"/>
    <w:rPr>
      <w:rFonts w:ascii="宋体" w:eastAsia="宋体" w:hAnsi="Courier New"/>
      <w:szCs w:val="20"/>
    </w:rPr>
  </w:style>
  <w:style w:type="character" w:customStyle="1" w:styleId="Char">
    <w:name w:val="纯文本 Char"/>
    <w:link w:val="a3"/>
    <w:uiPriority w:val="99"/>
    <w:locked/>
    <w:rsid w:val="00D13271"/>
    <w:rPr>
      <w:rFonts w:ascii="宋体" w:eastAsia="宋体" w:hAnsi="Courier New"/>
      <w:sz w:val="20"/>
    </w:rPr>
  </w:style>
  <w:style w:type="paragraph" w:styleId="a4">
    <w:name w:val="header"/>
    <w:basedOn w:val="a"/>
    <w:link w:val="Char0"/>
    <w:uiPriority w:val="99"/>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AA630A"/>
    <w:rPr>
      <w:sz w:val="18"/>
    </w:rPr>
  </w:style>
  <w:style w:type="paragraph" w:styleId="a5">
    <w:name w:val="footer"/>
    <w:basedOn w:val="a"/>
    <w:link w:val="Char1"/>
    <w:uiPriority w:val="99"/>
    <w:rsid w:val="00AA630A"/>
    <w:pPr>
      <w:tabs>
        <w:tab w:val="center" w:pos="4153"/>
        <w:tab w:val="right" w:pos="8306"/>
      </w:tabs>
      <w:snapToGrid w:val="0"/>
      <w:jc w:val="left"/>
    </w:pPr>
    <w:rPr>
      <w:sz w:val="18"/>
      <w:szCs w:val="18"/>
    </w:rPr>
  </w:style>
  <w:style w:type="character" w:customStyle="1" w:styleId="Char1">
    <w:name w:val="页脚 Char"/>
    <w:link w:val="a5"/>
    <w:uiPriority w:val="99"/>
    <w:locked/>
    <w:rsid w:val="00AA630A"/>
    <w:rPr>
      <w:sz w:val="18"/>
    </w:rPr>
  </w:style>
  <w:style w:type="table" w:styleId="a6">
    <w:name w:val="Table Grid"/>
    <w:basedOn w:val="a1"/>
    <w:uiPriority w:val="9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rsid w:val="008560E2"/>
    <w:rPr>
      <w:sz w:val="18"/>
      <w:szCs w:val="18"/>
    </w:rPr>
  </w:style>
  <w:style w:type="character" w:customStyle="1" w:styleId="Char2">
    <w:name w:val="批注框文本 Char"/>
    <w:link w:val="a7"/>
    <w:uiPriority w:val="99"/>
    <w:semiHidden/>
    <w:locked/>
    <w:rsid w:val="008560E2"/>
    <w:rPr>
      <w:sz w:val="18"/>
    </w:rPr>
  </w:style>
  <w:style w:type="paragraph" w:styleId="a8">
    <w:name w:val="List Paragraph"/>
    <w:basedOn w:val="a"/>
    <w:uiPriority w:val="34"/>
    <w:qFormat/>
    <w:rsid w:val="006E09D0"/>
    <w:pPr>
      <w:ind w:firstLineChars="200" w:firstLine="420"/>
    </w:pPr>
  </w:style>
  <w:style w:type="character" w:styleId="a9">
    <w:name w:val="Hyperlink"/>
    <w:uiPriority w:val="99"/>
    <w:locked/>
    <w:rsid w:val="00602CC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ngdang.com/author/%D0%EC%C1%D2%9F%40_1" TargetMode="External"/><Relationship Id="rId13" Type="http://schemas.openxmlformats.org/officeDocument/2006/relationships/hyperlink" Target="https://book.jd.com/publish/%E8%A5%BF%E5%8D%97%E4%BA%A4%E9%80%9A%E5%A4%A7%E5%AD%A6%E5%87%BA%E7%89%88%E7%A4%BE_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ok.jd.com/publish/%E4%B8%AD%E5%9B%BD%E9%93%81%E9%81%93%E5%87%BA%E7%89%88%E7%A4%BE_1.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jd.com/publish/%E7%A7%91%E5%AD%A6%E5%87%BA%E7%89%88%E7%A4%BE_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ook.jd.com/writer/%E8%92%B2%E6%B5%A9_1.html" TargetMode="External"/><Relationship Id="rId4" Type="http://schemas.openxmlformats.org/officeDocument/2006/relationships/settings" Target="settings.xml"/><Relationship Id="rId9" Type="http://schemas.openxmlformats.org/officeDocument/2006/relationships/hyperlink" Target="https://book.jd.com/publish/%E4%B8%AD%E5%9B%BD%E9%93%81%E9%81%93%E5%87%BA%E7%89%88%E7%A4%BE_1.html" TargetMode="External"/><Relationship Id="rId14" Type="http://schemas.openxmlformats.org/officeDocument/2006/relationships/hyperlink" Target="https://book.jd.com/publish/%E4%B8%AD%E5%9B%BD%E9%93%81%E9%81%93%E5%87%BA%E7%89%88%E7%A4%BE_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3BE3B-3937-4A02-BB85-93793144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13</Pages>
  <Words>1935</Words>
  <Characters>11034</Characters>
  <Application>Microsoft Office Word</Application>
  <DocSecurity>0</DocSecurity>
  <Lines>91</Lines>
  <Paragraphs>25</Paragraphs>
  <ScaleCrop>false</ScaleCrop>
  <Company>P R C</Company>
  <LinksUpToDate>false</LinksUpToDate>
  <CharactersWithSpaces>12944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30</cp:revision>
  <cp:lastPrinted>2020-12-24T07:17:00Z</cp:lastPrinted>
  <dcterms:created xsi:type="dcterms:W3CDTF">2021-02-03T15:35:00Z</dcterms:created>
  <dcterms:modified xsi:type="dcterms:W3CDTF">2021-06-05T03:05:00Z</dcterms:modified>
</cp:coreProperties>
</file>