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0461F6">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B86E8E">
        <w:rPr>
          <w:rFonts w:ascii="黑体" w:eastAsia="黑体" w:hAnsi="黑体" w:hint="eastAsia"/>
          <w:sz w:val="32"/>
          <w:szCs w:val="32"/>
        </w:rPr>
        <w:t>交通安全</w:t>
      </w:r>
      <w:r w:rsidRPr="001E5724">
        <w:rPr>
          <w:rFonts w:ascii="黑体" w:eastAsia="黑体" w:hAnsi="黑体" w:hint="eastAsia"/>
          <w:sz w:val="32"/>
          <w:szCs w:val="32"/>
        </w:rPr>
        <w:t>》课程教学大纲</w:t>
      </w:r>
    </w:p>
    <w:p w:rsidR="00D13271" w:rsidRDefault="00E05E8B" w:rsidP="000461F6">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636BBC" w:rsidP="000461F6">
            <w:pPr>
              <w:spacing w:beforeLines="50" w:afterLines="50"/>
              <w:jc w:val="left"/>
              <w:rPr>
                <w:rFonts w:ascii="宋体" w:eastAsia="宋体" w:hAnsi="宋体"/>
              </w:rPr>
            </w:pPr>
            <w:r w:rsidRPr="00636BBC">
              <w:rPr>
                <w:rFonts w:ascii="宋体" w:eastAsia="宋体" w:hAnsi="宋体"/>
              </w:rPr>
              <w:t>Traffic Safety</w:t>
            </w:r>
          </w:p>
        </w:tc>
        <w:tc>
          <w:tcPr>
            <w:tcW w:w="1134"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636BBC" w:rsidP="000461F6">
            <w:pPr>
              <w:spacing w:beforeLines="50" w:afterLines="50"/>
              <w:rPr>
                <w:rFonts w:ascii="宋体" w:eastAsia="宋体" w:hAnsi="宋体"/>
              </w:rPr>
            </w:pPr>
            <w:r w:rsidRPr="00636BBC">
              <w:rPr>
                <w:rFonts w:ascii="宋体" w:eastAsia="宋体" w:hAnsi="宋体"/>
              </w:rPr>
              <w:t>UOPM1028</w:t>
            </w:r>
          </w:p>
        </w:tc>
      </w:tr>
      <w:tr w:rsidR="00D13271" w:rsidRPr="002F4D99" w:rsidTr="00DD7B5F">
        <w:trPr>
          <w:jc w:val="center"/>
        </w:trPr>
        <w:tc>
          <w:tcPr>
            <w:tcW w:w="1135"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A07306" w:rsidP="000461F6">
            <w:pPr>
              <w:spacing w:beforeLines="50" w:afterLines="50"/>
              <w:jc w:val="left"/>
              <w:rPr>
                <w:rFonts w:ascii="宋体" w:eastAsia="宋体" w:hAnsi="宋体"/>
              </w:rPr>
            </w:pPr>
            <w:r w:rsidRPr="00A07306">
              <w:rPr>
                <w:rFonts w:ascii="宋体" w:eastAsia="宋体" w:hAnsi="宋体" w:hint="eastAsia"/>
              </w:rPr>
              <w:t>专业选修课程</w:t>
            </w:r>
          </w:p>
        </w:tc>
        <w:tc>
          <w:tcPr>
            <w:tcW w:w="1134"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A07306" w:rsidP="000461F6">
            <w:pPr>
              <w:spacing w:beforeLines="50" w:afterLines="50"/>
              <w:rPr>
                <w:rFonts w:ascii="宋体" w:eastAsia="宋体" w:hAnsi="宋体"/>
              </w:rPr>
            </w:pPr>
            <w:r w:rsidRPr="00A07306">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A07306" w:rsidP="000461F6">
            <w:pPr>
              <w:spacing w:beforeLines="50" w:afterLines="50"/>
              <w:jc w:val="left"/>
              <w:rPr>
                <w:rFonts w:ascii="宋体" w:eastAsia="宋体" w:hAnsi="宋体"/>
              </w:rPr>
            </w:pPr>
            <w:r>
              <w:rPr>
                <w:rFonts w:ascii="宋体" w:eastAsia="宋体" w:hAnsi="宋体" w:hint="eastAsia"/>
              </w:rPr>
              <w:t>2</w:t>
            </w:r>
            <w:r>
              <w:rPr>
                <w:rFonts w:ascii="宋体" w:eastAsia="宋体" w:hAnsi="宋体"/>
              </w:rPr>
              <w:t>.0</w:t>
            </w:r>
          </w:p>
        </w:tc>
        <w:tc>
          <w:tcPr>
            <w:tcW w:w="1134"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A07306" w:rsidP="000461F6">
            <w:pPr>
              <w:spacing w:beforeLines="50" w:afterLines="50"/>
              <w:rPr>
                <w:rFonts w:ascii="宋体" w:eastAsia="宋体" w:hAnsi="宋体"/>
              </w:rPr>
            </w:pPr>
            <w:r w:rsidRPr="00A07306">
              <w:rPr>
                <w:rFonts w:ascii="宋体" w:eastAsia="宋体" w:hAnsi="宋体"/>
              </w:rPr>
              <w:t>36</w:t>
            </w:r>
          </w:p>
        </w:tc>
      </w:tr>
      <w:tr w:rsidR="00D13271" w:rsidRPr="002F4D99" w:rsidTr="00DD7B5F">
        <w:trPr>
          <w:jc w:val="center"/>
        </w:trPr>
        <w:tc>
          <w:tcPr>
            <w:tcW w:w="1135"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636BBC" w:rsidP="000461F6">
            <w:pPr>
              <w:spacing w:beforeLines="50" w:afterLines="50"/>
              <w:jc w:val="left"/>
              <w:rPr>
                <w:rFonts w:ascii="宋体" w:eastAsia="宋体" w:hAnsi="宋体"/>
              </w:rPr>
            </w:pPr>
            <w:r>
              <w:rPr>
                <w:rFonts w:ascii="宋体" w:eastAsia="宋体" w:hAnsi="宋体" w:hint="eastAsia"/>
              </w:rPr>
              <w:t>宗维烟</w:t>
            </w:r>
          </w:p>
        </w:tc>
        <w:tc>
          <w:tcPr>
            <w:tcW w:w="1134"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0461F6">
            <w:pPr>
              <w:spacing w:beforeLines="50" w:afterLines="50"/>
              <w:rPr>
                <w:rFonts w:ascii="宋体" w:eastAsia="宋体" w:hAnsi="宋体"/>
              </w:rPr>
            </w:pPr>
          </w:p>
        </w:tc>
      </w:tr>
      <w:tr w:rsidR="00D13271" w:rsidRPr="002F4D99" w:rsidTr="00DD7B5F">
        <w:trPr>
          <w:jc w:val="center"/>
        </w:trPr>
        <w:tc>
          <w:tcPr>
            <w:tcW w:w="1135" w:type="dxa"/>
            <w:vAlign w:val="center"/>
          </w:tcPr>
          <w:p w:rsidR="00D13271" w:rsidRPr="00DD7B5F" w:rsidRDefault="00D13271" w:rsidP="000461F6">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636BBC" w:rsidP="000461F6">
            <w:pPr>
              <w:spacing w:beforeLines="50" w:afterLines="50"/>
              <w:rPr>
                <w:rFonts w:ascii="宋体" w:eastAsia="宋体" w:hAnsi="宋体"/>
              </w:rPr>
            </w:pPr>
            <w:r w:rsidRPr="00636BBC">
              <w:rPr>
                <w:rFonts w:ascii="宋体" w:eastAsia="宋体" w:hAnsi="宋体" w:hint="eastAsia"/>
              </w:rPr>
              <w:t>张开冉，《城市轨道交通系列教材：城市轨道交通安全》，科学出版社，</w:t>
            </w:r>
            <w:r w:rsidRPr="00636BBC">
              <w:rPr>
                <w:rFonts w:ascii="宋体" w:eastAsia="宋体" w:hAnsi="宋体"/>
              </w:rPr>
              <w:t>2013。</w:t>
            </w:r>
          </w:p>
        </w:tc>
      </w:tr>
    </w:tbl>
    <w:p w:rsidR="00E05E8B" w:rsidRDefault="00E05E8B" w:rsidP="000461F6">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0461F6">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E05E8B" w:rsidRPr="00FB77A1" w:rsidRDefault="00636BBC" w:rsidP="000461F6">
      <w:pPr>
        <w:pStyle w:val="a3"/>
        <w:spacing w:beforeLines="50" w:afterLines="50"/>
        <w:ind w:firstLineChars="200" w:firstLine="420"/>
        <w:rPr>
          <w:rFonts w:hAnsi="宋体" w:cs="宋体"/>
        </w:rPr>
      </w:pPr>
      <w:r w:rsidRPr="00636BBC">
        <w:rPr>
          <w:rFonts w:hAnsi="宋体" w:cs="宋体" w:hint="eastAsia"/>
        </w:rPr>
        <w:t>《交通安全》课程是交通运输专业的选修课程。课程涵盖了城市轨道交通安全基础理论与方法、城市轨道交通运营安全、城市轨道交通公共安全、城市轨道交通事故处理及应急管理等方面的知识。通过本课程的学习，学生能够运用轨道交通安全工程课程中的基础模型指导企业实习，从而培养自学能力、独立思考能力等，并能够运用轨道交通安全工程的事故树分析法、风险分析法等基本理论和基本模型，通过分析、综合、演绎、归纳、科学抽象等方法培养学生发现、提出问题，解决问题的能力，并对所涉问题有一定深度的理解，判断研究结果的合理性。</w:t>
      </w:r>
    </w:p>
    <w:p w:rsidR="00E05E8B" w:rsidRPr="00FB77A1" w:rsidRDefault="00E05E8B" w:rsidP="000461F6">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Pr="000C2D1F" w:rsidRDefault="00E05E8B" w:rsidP="000461F6">
      <w:pPr>
        <w:pStyle w:val="a3"/>
        <w:spacing w:beforeLines="50" w:afterLines="50"/>
        <w:ind w:firstLineChars="200" w:firstLine="422"/>
        <w:rPr>
          <w:rFonts w:hAnsi="宋体" w:cs="宋体"/>
          <w:b/>
        </w:rPr>
      </w:pPr>
      <w:r w:rsidRPr="000C2D1F">
        <w:rPr>
          <w:rFonts w:hAnsi="宋体" w:cs="宋体" w:hint="eastAsia"/>
          <w:b/>
        </w:rPr>
        <w:t>课程目标1：</w:t>
      </w:r>
    </w:p>
    <w:p w:rsidR="00636BBC" w:rsidRDefault="00636BBC" w:rsidP="000461F6">
      <w:pPr>
        <w:pStyle w:val="a3"/>
        <w:spacing w:beforeLines="50" w:afterLines="50"/>
        <w:ind w:firstLineChars="200" w:firstLine="420"/>
        <w:rPr>
          <w:rFonts w:hAnsi="宋体" w:cs="宋体"/>
        </w:rPr>
      </w:pPr>
      <w:r w:rsidRPr="00636BBC">
        <w:rPr>
          <w:rFonts w:hAnsi="宋体" w:cs="宋体" w:hint="eastAsia"/>
        </w:rPr>
        <w:t>掌握城市轨道交通安全基础理论与方法，包括城市轨道交通安全基本理论和城市轨道交通安全分析与评价方法。运用轨道交通安全分析和评价中的事故树分析法、安全检查表法等基本理论和基本模型，通过分析、综合、演绎、归纳、科学抽象等方法培养学生发现、提出问题，解决问题的能力，并对所涉问题有一定深度的理解，判断研究结果的合理性。</w:t>
      </w:r>
    </w:p>
    <w:p w:rsidR="00E05E8B" w:rsidRPr="000C2D1F" w:rsidRDefault="00E05E8B" w:rsidP="000461F6">
      <w:pPr>
        <w:pStyle w:val="a3"/>
        <w:spacing w:beforeLines="50" w:afterLines="50"/>
        <w:ind w:firstLineChars="200" w:firstLine="422"/>
        <w:rPr>
          <w:rFonts w:hAnsi="宋体" w:cs="宋体"/>
          <w:b/>
        </w:rPr>
      </w:pPr>
      <w:r w:rsidRPr="000C2D1F">
        <w:rPr>
          <w:rFonts w:hAnsi="宋体" w:cs="宋体" w:hint="eastAsia"/>
          <w:b/>
        </w:rPr>
        <w:t>课程目标2：</w:t>
      </w:r>
    </w:p>
    <w:p w:rsidR="00A07306" w:rsidRPr="00C70475" w:rsidRDefault="00636BBC" w:rsidP="000461F6">
      <w:pPr>
        <w:pStyle w:val="a3"/>
        <w:spacing w:beforeLines="50" w:afterLines="50"/>
        <w:ind w:firstLineChars="200" w:firstLine="420"/>
        <w:rPr>
          <w:rFonts w:hAnsi="宋体" w:cs="宋体"/>
          <w:b/>
          <w:bCs/>
        </w:rPr>
      </w:pPr>
      <w:r w:rsidRPr="00636BBC">
        <w:rPr>
          <w:rFonts w:hAnsi="宋体" w:cs="宋体" w:hint="eastAsia"/>
        </w:rPr>
        <w:t>掌握城市轨道交通运营安全保障和公共安全防范措施，包括城市轨道交通危险源识别与控制、城市轨道交通运营安全管理、城市轨道交通运营安全保障系统、城市轨道交通公共安全防范、城市轨道交通反恐安全方法措施等。通过学习轨道交通安全相关研究方法、运营安全保障和公共安全防范措施等，引导学生树立科学的安全观，让学生全面了解职业健康知识，增强环境健康安全等社会责任感</w:t>
      </w:r>
      <w:r w:rsidR="00A07306" w:rsidRPr="00A07306">
        <w:rPr>
          <w:rFonts w:hAnsi="宋体" w:cs="宋体" w:hint="eastAsia"/>
        </w:rPr>
        <w:t>。</w:t>
      </w:r>
    </w:p>
    <w:p w:rsidR="00E05E8B" w:rsidRPr="000C2D1F" w:rsidRDefault="00E05E8B" w:rsidP="000461F6">
      <w:pPr>
        <w:pStyle w:val="a3"/>
        <w:spacing w:beforeLines="50" w:afterLines="50"/>
        <w:ind w:firstLineChars="200" w:firstLine="422"/>
        <w:rPr>
          <w:rFonts w:hAnsi="宋体" w:cs="宋体"/>
          <w:b/>
        </w:rPr>
      </w:pPr>
      <w:r w:rsidRPr="000C2D1F">
        <w:rPr>
          <w:rFonts w:hAnsi="宋体" w:cs="宋体" w:hint="eastAsia"/>
          <w:b/>
        </w:rPr>
        <w:t>课程目标3：</w:t>
      </w:r>
    </w:p>
    <w:p w:rsidR="00E05E8B" w:rsidRPr="00C70475" w:rsidRDefault="00636BBC" w:rsidP="000461F6">
      <w:pPr>
        <w:pStyle w:val="a3"/>
        <w:spacing w:beforeLines="50" w:afterLines="50"/>
        <w:ind w:firstLineChars="200" w:firstLine="420"/>
        <w:rPr>
          <w:rFonts w:hAnsi="宋体" w:cs="宋体"/>
          <w:b/>
          <w:bCs/>
        </w:rPr>
      </w:pPr>
      <w:r w:rsidRPr="00636BBC">
        <w:rPr>
          <w:rFonts w:hAnsi="宋体" w:cs="宋体" w:hint="eastAsia"/>
        </w:rPr>
        <w:t>掌握城市轨道交通事故处理及应急管理方法措施。引导学生能够阅读相关参考书和科技</w:t>
      </w:r>
      <w:r w:rsidRPr="00636BBC">
        <w:rPr>
          <w:rFonts w:hAnsi="宋体" w:cs="宋体" w:hint="eastAsia"/>
        </w:rPr>
        <w:lastRenderedPageBreak/>
        <w:t>文献，探究目前国内外城市轨道交通事故处理及应急管理措施的不足，激发学生的求知热情、探索精神、创新欲望，不断地扩展知识面，增强独立思考的能力，更新知识结构，能够自己提出一套比较完善、切实可行的应急预案</w:t>
      </w:r>
      <w:r w:rsidR="00A07306" w:rsidRPr="00A07306">
        <w:rPr>
          <w:rFonts w:hAnsi="宋体" w:cs="宋体" w:hint="eastAsia"/>
        </w:rPr>
        <w:t>。</w:t>
      </w:r>
    </w:p>
    <w:p w:rsidR="00E05E8B" w:rsidRDefault="00E05E8B" w:rsidP="000461F6">
      <w:pPr>
        <w:pStyle w:val="a3"/>
        <w:spacing w:beforeLines="50" w:afterLines="50"/>
        <w:ind w:firstLineChars="200" w:firstLine="480"/>
        <w:rPr>
          <w:rFonts w:ascii="黑体" w:eastAsia="黑体" w:hAnsi="黑体" w:cs="宋体"/>
          <w:sz w:val="24"/>
          <w:szCs w:val="24"/>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5E3B7E" w:rsidRDefault="005E3B7E" w:rsidP="000461F6">
      <w:pPr>
        <w:pStyle w:val="a3"/>
        <w:spacing w:beforeLines="50" w:afterLines="50"/>
        <w:ind w:firstLineChars="200" w:firstLine="420"/>
        <w:rPr>
          <w:rFonts w:hAnsi="宋体" w:cs="宋体"/>
        </w:rPr>
      </w:pPr>
      <w:r>
        <w:rPr>
          <w:rFonts w:hAnsi="宋体" w:cs="宋体" w:hint="eastAsia"/>
        </w:rPr>
        <w:t>本课程主要对应以下三点毕业要求，对应关系如表1所示：</w:t>
      </w:r>
    </w:p>
    <w:p w:rsidR="00E82324" w:rsidRPr="00E82324" w:rsidRDefault="00E82324" w:rsidP="000461F6">
      <w:pPr>
        <w:pStyle w:val="a3"/>
        <w:spacing w:beforeLines="50" w:afterLines="50"/>
        <w:ind w:firstLineChars="200" w:firstLine="420"/>
        <w:rPr>
          <w:rFonts w:hAnsi="宋体" w:cs="宋体"/>
        </w:rPr>
      </w:pPr>
      <w:r w:rsidRPr="00E82324">
        <w:rPr>
          <w:rFonts w:hAnsi="宋体" w:cs="宋体" w:hint="eastAsia"/>
        </w:rPr>
        <w:t>毕业要求</w:t>
      </w:r>
      <w:r w:rsidRPr="00E82324">
        <w:rPr>
          <w:rFonts w:hAnsi="宋体" w:cs="宋体"/>
        </w:rPr>
        <w:t>2-3能认识到解决交通运输工程问题有多种方案可选择，会通过文献研究寻求可替代的解决方案。</w:t>
      </w:r>
    </w:p>
    <w:p w:rsidR="00E82324" w:rsidRPr="00E82324" w:rsidRDefault="00E82324" w:rsidP="000461F6">
      <w:pPr>
        <w:pStyle w:val="a3"/>
        <w:spacing w:beforeLines="50" w:afterLines="50"/>
        <w:ind w:firstLineChars="200" w:firstLine="420"/>
        <w:rPr>
          <w:rFonts w:hAnsi="宋体" w:cs="宋体"/>
        </w:rPr>
      </w:pPr>
      <w:r w:rsidRPr="00E82324">
        <w:rPr>
          <w:rFonts w:hAnsi="宋体" w:cs="宋体" w:hint="eastAsia"/>
        </w:rPr>
        <w:t>毕业要求</w:t>
      </w:r>
      <w:r w:rsidRPr="00E82324">
        <w:rPr>
          <w:rFonts w:hAnsi="宋体" w:cs="宋体"/>
        </w:rPr>
        <w:t>6-2 能分析和评价交通运输工程实践对社会、健康、安全、法律、文化的影响，以及这些制约因素对项目实施的影响，并理解应承担的责任。</w:t>
      </w:r>
    </w:p>
    <w:p w:rsidR="00E82324" w:rsidRPr="00E82324" w:rsidRDefault="00E82324" w:rsidP="000461F6">
      <w:pPr>
        <w:pStyle w:val="a3"/>
        <w:spacing w:beforeLines="50" w:afterLines="50"/>
        <w:ind w:firstLineChars="200" w:firstLine="420"/>
        <w:rPr>
          <w:rFonts w:hAnsi="宋体" w:cs="宋体"/>
        </w:rPr>
      </w:pPr>
      <w:r w:rsidRPr="00E82324">
        <w:rPr>
          <w:rFonts w:hAnsi="宋体" w:cs="宋体" w:hint="eastAsia"/>
        </w:rPr>
        <w:t>毕业要求</w:t>
      </w:r>
      <w:r w:rsidRPr="00E82324">
        <w:rPr>
          <w:rFonts w:hAnsi="宋体" w:cs="宋体"/>
        </w:rPr>
        <w:t>8-3 理解工程师对公众的安全、健康和福祉，以及环境保护的社会责任，能够在交通运输工程实践中自觉履行责任。</w:t>
      </w:r>
    </w:p>
    <w:p w:rsidR="00E05E8B" w:rsidRPr="00EB7EB1" w:rsidRDefault="00DD7B5F" w:rsidP="000461F6">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4534"/>
        <w:gridCol w:w="1776"/>
      </w:tblGrid>
      <w:tr w:rsidR="001766D7" w:rsidTr="00970C10">
        <w:trPr>
          <w:trHeight w:val="636"/>
          <w:jc w:val="center"/>
        </w:trPr>
        <w:tc>
          <w:tcPr>
            <w:tcW w:w="1415" w:type="dxa"/>
            <w:vAlign w:val="center"/>
          </w:tcPr>
          <w:p w:rsidR="001766D7" w:rsidRDefault="001766D7" w:rsidP="000461F6">
            <w:pPr>
              <w:pStyle w:val="a3"/>
              <w:spacing w:beforeLines="50" w:afterLines="50"/>
              <w:jc w:val="center"/>
              <w:rPr>
                <w:rFonts w:ascii="黑体" w:hAnsi="宋体"/>
                <w:b/>
                <w:bCs/>
                <w:szCs w:val="21"/>
              </w:rPr>
            </w:pPr>
            <w:r>
              <w:rPr>
                <w:rFonts w:ascii="黑体" w:hAnsi="宋体" w:hint="eastAsia"/>
                <w:b/>
                <w:bCs/>
                <w:szCs w:val="21"/>
              </w:rPr>
              <w:t>课程目标</w:t>
            </w:r>
          </w:p>
        </w:tc>
        <w:tc>
          <w:tcPr>
            <w:tcW w:w="4534" w:type="dxa"/>
            <w:vAlign w:val="center"/>
          </w:tcPr>
          <w:p w:rsidR="001766D7" w:rsidRDefault="001766D7" w:rsidP="000461F6">
            <w:pPr>
              <w:pStyle w:val="a3"/>
              <w:spacing w:beforeLines="50" w:afterLines="50"/>
              <w:jc w:val="center"/>
              <w:rPr>
                <w:rFonts w:ascii="黑体" w:hAnsi="宋体"/>
                <w:b/>
                <w:bCs/>
                <w:szCs w:val="21"/>
              </w:rPr>
            </w:pPr>
            <w:r>
              <w:rPr>
                <w:rFonts w:ascii="黑体" w:hAnsi="宋体" w:hint="eastAsia"/>
                <w:b/>
                <w:bCs/>
                <w:szCs w:val="21"/>
              </w:rPr>
              <w:t>对应课程内容</w:t>
            </w:r>
          </w:p>
        </w:tc>
        <w:tc>
          <w:tcPr>
            <w:tcW w:w="1776" w:type="dxa"/>
            <w:vAlign w:val="center"/>
          </w:tcPr>
          <w:p w:rsidR="001766D7" w:rsidRDefault="001766D7" w:rsidP="000461F6">
            <w:pPr>
              <w:pStyle w:val="a3"/>
              <w:spacing w:beforeLines="50" w:afterLines="50"/>
              <w:jc w:val="center"/>
              <w:rPr>
                <w:rFonts w:ascii="黑体" w:hAnsi="宋体"/>
                <w:b/>
                <w:bCs/>
                <w:szCs w:val="21"/>
              </w:rPr>
            </w:pPr>
            <w:r>
              <w:rPr>
                <w:rFonts w:ascii="黑体" w:hAnsi="宋体" w:hint="eastAsia"/>
                <w:b/>
                <w:bCs/>
                <w:szCs w:val="21"/>
              </w:rPr>
              <w:t>对应毕业要求</w:t>
            </w:r>
          </w:p>
        </w:tc>
      </w:tr>
      <w:tr w:rsidR="001766D7" w:rsidTr="00970C10">
        <w:trPr>
          <w:trHeight w:val="640"/>
          <w:jc w:val="center"/>
        </w:trPr>
        <w:tc>
          <w:tcPr>
            <w:tcW w:w="1415" w:type="dxa"/>
            <w:vAlign w:val="center"/>
          </w:tcPr>
          <w:p w:rsidR="001766D7" w:rsidRDefault="001766D7" w:rsidP="000461F6">
            <w:pPr>
              <w:pStyle w:val="a3"/>
              <w:spacing w:beforeLines="50" w:afterLines="50"/>
              <w:jc w:val="center"/>
              <w:rPr>
                <w:rFonts w:hAnsi="宋体" w:cs="宋体"/>
                <w:szCs w:val="21"/>
              </w:rPr>
            </w:pPr>
            <w:r>
              <w:rPr>
                <w:rFonts w:hAnsi="宋体" w:cs="宋体" w:hint="eastAsia"/>
                <w:szCs w:val="21"/>
              </w:rPr>
              <w:t>课程目标1</w:t>
            </w:r>
          </w:p>
        </w:tc>
        <w:tc>
          <w:tcPr>
            <w:tcW w:w="4534" w:type="dxa"/>
            <w:vAlign w:val="center"/>
          </w:tcPr>
          <w:p w:rsidR="001766D7" w:rsidRDefault="00970C10" w:rsidP="000461F6">
            <w:pPr>
              <w:pStyle w:val="a3"/>
              <w:spacing w:beforeLines="50" w:afterLines="50"/>
              <w:jc w:val="center"/>
              <w:rPr>
                <w:rFonts w:hAnsi="宋体" w:cs="宋体"/>
              </w:rPr>
            </w:pPr>
            <w:r w:rsidRPr="00970C10">
              <w:rPr>
                <w:rFonts w:hAnsi="宋体" w:cs="宋体" w:hint="eastAsia"/>
              </w:rPr>
              <w:t>第一章</w:t>
            </w:r>
            <w:r>
              <w:rPr>
                <w:rFonts w:hAnsi="宋体" w:cs="宋体" w:hint="eastAsia"/>
              </w:rPr>
              <w:t>，</w:t>
            </w:r>
            <w:r w:rsidRPr="00970C10">
              <w:rPr>
                <w:rFonts w:hAnsi="宋体" w:cs="宋体" w:hint="eastAsia"/>
              </w:rPr>
              <w:t>第二章</w:t>
            </w:r>
          </w:p>
        </w:tc>
        <w:tc>
          <w:tcPr>
            <w:tcW w:w="1776" w:type="dxa"/>
            <w:vAlign w:val="center"/>
          </w:tcPr>
          <w:p w:rsidR="001766D7" w:rsidRDefault="001766D7" w:rsidP="000461F6">
            <w:pPr>
              <w:pStyle w:val="a3"/>
              <w:spacing w:beforeLines="50" w:afterLines="50"/>
              <w:jc w:val="center"/>
              <w:rPr>
                <w:rFonts w:hAnsi="宋体" w:cs="宋体"/>
              </w:rPr>
            </w:pPr>
            <w:r>
              <w:rPr>
                <w:rFonts w:hAnsi="宋体" w:cs="宋体" w:hint="eastAsia"/>
              </w:rPr>
              <w:t>2-</w:t>
            </w:r>
            <w:r>
              <w:rPr>
                <w:rFonts w:hAnsi="宋体" w:cs="宋体"/>
              </w:rPr>
              <w:t>3</w:t>
            </w:r>
          </w:p>
        </w:tc>
      </w:tr>
      <w:tr w:rsidR="001766D7" w:rsidTr="00970C10">
        <w:trPr>
          <w:trHeight w:val="640"/>
          <w:jc w:val="center"/>
        </w:trPr>
        <w:tc>
          <w:tcPr>
            <w:tcW w:w="1415" w:type="dxa"/>
            <w:vAlign w:val="center"/>
          </w:tcPr>
          <w:p w:rsidR="001766D7" w:rsidRDefault="001766D7" w:rsidP="000461F6">
            <w:pPr>
              <w:pStyle w:val="a3"/>
              <w:spacing w:beforeLines="50" w:afterLines="50"/>
              <w:jc w:val="center"/>
              <w:rPr>
                <w:rFonts w:hAnsi="宋体" w:cs="宋体"/>
                <w:szCs w:val="21"/>
              </w:rPr>
            </w:pPr>
            <w:r>
              <w:rPr>
                <w:rFonts w:hAnsi="宋体" w:cs="宋体" w:hint="eastAsia"/>
                <w:szCs w:val="21"/>
              </w:rPr>
              <w:t>课程目标2</w:t>
            </w:r>
          </w:p>
        </w:tc>
        <w:tc>
          <w:tcPr>
            <w:tcW w:w="4534" w:type="dxa"/>
            <w:vAlign w:val="center"/>
          </w:tcPr>
          <w:p w:rsidR="001766D7" w:rsidRDefault="00A61949" w:rsidP="000461F6">
            <w:pPr>
              <w:pStyle w:val="a3"/>
              <w:spacing w:beforeLines="50" w:afterLines="50"/>
              <w:jc w:val="center"/>
              <w:rPr>
                <w:rFonts w:hAnsi="宋体" w:cs="宋体"/>
              </w:rPr>
            </w:pPr>
            <w:r w:rsidRPr="00970C10">
              <w:rPr>
                <w:rFonts w:hAnsi="宋体" w:cs="宋体" w:hint="eastAsia"/>
              </w:rPr>
              <w:t>第三章</w:t>
            </w:r>
            <w:r>
              <w:rPr>
                <w:rFonts w:hAnsi="宋体" w:cs="宋体" w:hint="eastAsia"/>
              </w:rPr>
              <w:t>，</w:t>
            </w:r>
            <w:r w:rsidR="00970C10" w:rsidRPr="00970C10">
              <w:rPr>
                <w:rFonts w:hAnsi="宋体" w:cs="宋体" w:hint="eastAsia"/>
              </w:rPr>
              <w:t>第四章</w:t>
            </w:r>
            <w:r w:rsidR="00970C10">
              <w:rPr>
                <w:rFonts w:hAnsi="宋体" w:cs="宋体" w:hint="eastAsia"/>
              </w:rPr>
              <w:t>，</w:t>
            </w:r>
            <w:r w:rsidR="00970C10" w:rsidRPr="00970C10">
              <w:rPr>
                <w:rFonts w:hAnsi="宋体" w:cs="宋体" w:hint="eastAsia"/>
              </w:rPr>
              <w:t>第五章</w:t>
            </w:r>
            <w:r w:rsidR="00970C10">
              <w:rPr>
                <w:rFonts w:hAnsi="宋体" w:cs="宋体" w:hint="eastAsia"/>
              </w:rPr>
              <w:t>，</w:t>
            </w:r>
            <w:r w:rsidR="00970C10" w:rsidRPr="00970C10">
              <w:rPr>
                <w:rFonts w:hAnsi="宋体" w:cs="宋体" w:hint="eastAsia"/>
              </w:rPr>
              <w:t>第六章</w:t>
            </w:r>
            <w:r w:rsidR="00970C10">
              <w:rPr>
                <w:rFonts w:hAnsi="宋体" w:cs="宋体" w:hint="eastAsia"/>
              </w:rPr>
              <w:t>，</w:t>
            </w:r>
            <w:r w:rsidR="00970C10" w:rsidRPr="00970C10">
              <w:rPr>
                <w:rFonts w:hAnsi="宋体" w:cs="宋体" w:hint="eastAsia"/>
              </w:rPr>
              <w:t>第七章</w:t>
            </w:r>
            <w:r w:rsidR="00970C10">
              <w:rPr>
                <w:rFonts w:hAnsi="宋体" w:cs="宋体" w:hint="eastAsia"/>
              </w:rPr>
              <w:t>，</w:t>
            </w:r>
            <w:r w:rsidR="00970C10" w:rsidRPr="00970C10">
              <w:rPr>
                <w:rFonts w:hAnsi="宋体" w:cs="宋体" w:hint="eastAsia"/>
              </w:rPr>
              <w:t>第八章</w:t>
            </w:r>
            <w:r w:rsidR="00970C10">
              <w:rPr>
                <w:rFonts w:hAnsi="宋体" w:cs="宋体" w:hint="eastAsia"/>
              </w:rPr>
              <w:t>，</w:t>
            </w:r>
            <w:r w:rsidR="00970C10" w:rsidRPr="00970C10">
              <w:rPr>
                <w:rFonts w:hAnsi="宋体" w:cs="宋体" w:hint="eastAsia"/>
              </w:rPr>
              <w:t>第九章</w:t>
            </w:r>
            <w:r w:rsidR="00970C10">
              <w:rPr>
                <w:rFonts w:hAnsi="宋体" w:cs="宋体" w:hint="eastAsia"/>
              </w:rPr>
              <w:t>，</w:t>
            </w:r>
            <w:r w:rsidR="00970C10" w:rsidRPr="00970C10">
              <w:rPr>
                <w:rFonts w:hAnsi="宋体" w:cs="宋体" w:hint="eastAsia"/>
              </w:rPr>
              <w:t>第十章</w:t>
            </w:r>
          </w:p>
        </w:tc>
        <w:tc>
          <w:tcPr>
            <w:tcW w:w="1776" w:type="dxa"/>
            <w:vAlign w:val="center"/>
          </w:tcPr>
          <w:p w:rsidR="001766D7" w:rsidRDefault="00E82324" w:rsidP="000461F6">
            <w:pPr>
              <w:pStyle w:val="a3"/>
              <w:spacing w:beforeLines="50" w:afterLines="50"/>
              <w:jc w:val="center"/>
              <w:rPr>
                <w:rFonts w:hAnsi="宋体" w:cs="宋体"/>
              </w:rPr>
            </w:pPr>
            <w:r>
              <w:rPr>
                <w:rFonts w:hAnsi="宋体" w:cs="宋体" w:hint="eastAsia"/>
              </w:rPr>
              <w:t>2-</w:t>
            </w:r>
            <w:r>
              <w:rPr>
                <w:rFonts w:hAnsi="宋体" w:cs="宋体"/>
              </w:rPr>
              <w:t>3</w:t>
            </w:r>
            <w:r>
              <w:rPr>
                <w:rFonts w:hAnsi="宋体" w:cs="宋体" w:hint="eastAsia"/>
              </w:rPr>
              <w:t>，</w:t>
            </w:r>
            <w:r w:rsidR="001766D7">
              <w:rPr>
                <w:rFonts w:hAnsi="宋体" w:cs="宋体" w:hint="eastAsia"/>
              </w:rPr>
              <w:t>8-</w:t>
            </w:r>
            <w:r w:rsidR="001766D7">
              <w:rPr>
                <w:rFonts w:hAnsi="宋体" w:cs="宋体"/>
              </w:rPr>
              <w:t>3</w:t>
            </w:r>
          </w:p>
        </w:tc>
      </w:tr>
      <w:tr w:rsidR="001766D7" w:rsidTr="00970C10">
        <w:trPr>
          <w:trHeight w:val="640"/>
          <w:jc w:val="center"/>
        </w:trPr>
        <w:tc>
          <w:tcPr>
            <w:tcW w:w="1415" w:type="dxa"/>
            <w:vAlign w:val="center"/>
          </w:tcPr>
          <w:p w:rsidR="001766D7" w:rsidRDefault="001766D7" w:rsidP="000461F6">
            <w:pPr>
              <w:pStyle w:val="a3"/>
              <w:spacing w:beforeLines="50" w:afterLines="50"/>
              <w:jc w:val="center"/>
              <w:rPr>
                <w:rFonts w:hAnsi="宋体" w:cs="宋体"/>
                <w:szCs w:val="21"/>
              </w:rPr>
            </w:pPr>
            <w:r>
              <w:rPr>
                <w:rFonts w:hAnsi="宋体" w:cs="宋体" w:hint="eastAsia"/>
                <w:szCs w:val="21"/>
              </w:rPr>
              <w:t>课程目标3</w:t>
            </w:r>
          </w:p>
        </w:tc>
        <w:tc>
          <w:tcPr>
            <w:tcW w:w="4534" w:type="dxa"/>
            <w:vAlign w:val="center"/>
          </w:tcPr>
          <w:p w:rsidR="001766D7" w:rsidRPr="00970C10" w:rsidRDefault="00970C10" w:rsidP="000461F6">
            <w:pPr>
              <w:pStyle w:val="a3"/>
              <w:spacing w:beforeLines="50" w:afterLines="50"/>
              <w:jc w:val="center"/>
              <w:rPr>
                <w:rFonts w:hAnsi="宋体" w:cs="宋体"/>
              </w:rPr>
            </w:pPr>
            <w:r w:rsidRPr="00970C10">
              <w:rPr>
                <w:rFonts w:hAnsi="宋体" w:cs="宋体" w:hint="eastAsia"/>
              </w:rPr>
              <w:t>第十一章</w:t>
            </w:r>
            <w:r>
              <w:rPr>
                <w:rFonts w:hAnsi="宋体" w:cs="宋体" w:hint="eastAsia"/>
              </w:rPr>
              <w:t>，</w:t>
            </w:r>
            <w:r w:rsidRPr="00970C10">
              <w:rPr>
                <w:rFonts w:hAnsi="宋体" w:cs="宋体" w:hint="eastAsia"/>
              </w:rPr>
              <w:t>第十二章</w:t>
            </w:r>
            <w:r>
              <w:rPr>
                <w:rFonts w:hAnsi="宋体" w:cs="宋体" w:hint="eastAsia"/>
              </w:rPr>
              <w:t>，</w:t>
            </w:r>
            <w:r w:rsidRPr="00970C10">
              <w:rPr>
                <w:rFonts w:hAnsi="宋体" w:cs="宋体" w:hint="eastAsia"/>
              </w:rPr>
              <w:t>第十三章</w:t>
            </w:r>
          </w:p>
        </w:tc>
        <w:tc>
          <w:tcPr>
            <w:tcW w:w="1776" w:type="dxa"/>
            <w:vAlign w:val="center"/>
          </w:tcPr>
          <w:p w:rsidR="001766D7" w:rsidRDefault="001766D7" w:rsidP="000461F6">
            <w:pPr>
              <w:pStyle w:val="a3"/>
              <w:spacing w:beforeLines="50" w:afterLines="50"/>
              <w:jc w:val="center"/>
              <w:rPr>
                <w:rFonts w:hAnsi="宋体" w:cs="宋体"/>
              </w:rPr>
            </w:pPr>
            <w:r>
              <w:rPr>
                <w:rFonts w:hAnsi="宋体" w:cs="宋体"/>
              </w:rPr>
              <w:t>6</w:t>
            </w:r>
            <w:r>
              <w:rPr>
                <w:rFonts w:hAnsi="宋体" w:cs="宋体" w:hint="eastAsia"/>
              </w:rPr>
              <w:t>-</w:t>
            </w:r>
            <w:r>
              <w:rPr>
                <w:rFonts w:hAnsi="宋体" w:cs="宋体"/>
              </w:rPr>
              <w:t>2</w:t>
            </w:r>
            <w:r w:rsidR="00E82324">
              <w:rPr>
                <w:rFonts w:hAnsi="宋体" w:cs="宋体" w:hint="eastAsia"/>
              </w:rPr>
              <w:t>，</w:t>
            </w:r>
            <w:r w:rsidR="00E82324" w:rsidRPr="00E82324">
              <w:rPr>
                <w:rFonts w:hAnsi="宋体" w:cs="宋体"/>
              </w:rPr>
              <w:t>8-3</w:t>
            </w:r>
          </w:p>
        </w:tc>
      </w:tr>
    </w:tbl>
    <w:p w:rsidR="007C62ED" w:rsidRPr="00A07306" w:rsidRDefault="007C62ED" w:rsidP="000461F6">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2A7568" w:rsidRDefault="002A7568" w:rsidP="000461F6">
      <w:pPr>
        <w:widowControl/>
        <w:spacing w:beforeLines="50" w:afterLines="50"/>
        <w:ind w:firstLineChars="200" w:firstLine="482"/>
        <w:jc w:val="left"/>
      </w:pPr>
      <w:bookmarkStart w:id="0" w:name="_Hlk64628780"/>
      <w:r w:rsidRPr="00FC24B5">
        <w:rPr>
          <w:rFonts w:ascii="黑体" w:eastAsia="黑体" w:hAnsi="黑体" w:cs="Times New Roman" w:hint="eastAsia"/>
          <w:b/>
          <w:sz w:val="24"/>
          <w:szCs w:val="24"/>
        </w:rPr>
        <w:t xml:space="preserve">第一章 </w:t>
      </w:r>
      <w:r w:rsidR="00636BBC" w:rsidRPr="00636BBC">
        <w:rPr>
          <w:rFonts w:ascii="黑体" w:eastAsia="黑体" w:hAnsi="黑体" w:cs="Times New Roman" w:hint="eastAsia"/>
          <w:b/>
          <w:sz w:val="24"/>
          <w:szCs w:val="24"/>
        </w:rPr>
        <w:t>城市轨道交通安全基本理论</w:t>
      </w:r>
    </w:p>
    <w:bookmarkEnd w:id="0"/>
    <w:p w:rsidR="002A7568" w:rsidRDefault="002A7568"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636BBC" w:rsidRPr="00636BBC" w:rsidRDefault="00636BBC" w:rsidP="000461F6">
      <w:pPr>
        <w:pStyle w:val="a8"/>
        <w:widowControl/>
        <w:numPr>
          <w:ilvl w:val="0"/>
          <w:numId w:val="2"/>
        </w:numPr>
        <w:spacing w:beforeLines="50" w:afterLines="50"/>
        <w:ind w:firstLineChars="0"/>
        <w:jc w:val="left"/>
        <w:rPr>
          <w:rFonts w:ascii="宋体" w:eastAsia="宋体" w:hAnsi="宋体"/>
          <w:szCs w:val="21"/>
        </w:rPr>
      </w:pPr>
      <w:r w:rsidRPr="00636BBC">
        <w:rPr>
          <w:rFonts w:ascii="宋体" w:eastAsia="宋体" w:hAnsi="宋体"/>
          <w:szCs w:val="21"/>
        </w:rPr>
        <w:t>了解国内外轨道交通事故发生原因及分类。</w:t>
      </w:r>
    </w:p>
    <w:p w:rsidR="00636BBC" w:rsidRPr="00636BBC" w:rsidRDefault="00636BBC" w:rsidP="000461F6">
      <w:pPr>
        <w:pStyle w:val="a8"/>
        <w:widowControl/>
        <w:numPr>
          <w:ilvl w:val="0"/>
          <w:numId w:val="2"/>
        </w:numPr>
        <w:spacing w:beforeLines="50" w:afterLines="50"/>
        <w:ind w:firstLineChars="0"/>
        <w:jc w:val="left"/>
        <w:rPr>
          <w:rFonts w:ascii="宋体" w:eastAsia="宋体" w:hAnsi="宋体"/>
          <w:szCs w:val="21"/>
        </w:rPr>
      </w:pPr>
      <w:r w:rsidRPr="00636BBC">
        <w:rPr>
          <w:rFonts w:ascii="宋体" w:eastAsia="宋体" w:hAnsi="宋体"/>
          <w:szCs w:val="21"/>
        </w:rPr>
        <w:t>掌握安全科学基础知识。</w:t>
      </w:r>
    </w:p>
    <w:p w:rsidR="00636BBC" w:rsidRPr="00636BBC" w:rsidRDefault="00636BBC" w:rsidP="000461F6">
      <w:pPr>
        <w:pStyle w:val="a8"/>
        <w:widowControl/>
        <w:numPr>
          <w:ilvl w:val="0"/>
          <w:numId w:val="2"/>
        </w:numPr>
        <w:spacing w:beforeLines="50" w:afterLines="50"/>
        <w:ind w:firstLineChars="0"/>
        <w:jc w:val="left"/>
        <w:rPr>
          <w:rFonts w:ascii="宋体" w:eastAsia="宋体" w:hAnsi="宋体"/>
          <w:szCs w:val="21"/>
        </w:rPr>
      </w:pPr>
      <w:r w:rsidRPr="00636BBC">
        <w:rPr>
          <w:rFonts w:ascii="宋体" w:eastAsia="宋体" w:hAnsi="宋体"/>
          <w:szCs w:val="21"/>
        </w:rPr>
        <w:t>掌握可靠性理论，能计算系统的的可靠度、维修度等基本参数</w:t>
      </w:r>
      <w:r>
        <w:rPr>
          <w:rFonts w:ascii="宋体" w:eastAsia="宋体" w:hAnsi="宋体" w:hint="eastAsia"/>
          <w:szCs w:val="21"/>
        </w:rPr>
        <w:t>。</w:t>
      </w:r>
    </w:p>
    <w:p w:rsidR="00636BBC" w:rsidRPr="00636BBC" w:rsidRDefault="00636BBC" w:rsidP="000461F6">
      <w:pPr>
        <w:pStyle w:val="a8"/>
        <w:widowControl/>
        <w:numPr>
          <w:ilvl w:val="0"/>
          <w:numId w:val="2"/>
        </w:numPr>
        <w:spacing w:beforeLines="50" w:afterLines="50"/>
        <w:ind w:firstLineChars="0"/>
        <w:jc w:val="left"/>
        <w:rPr>
          <w:rFonts w:ascii="宋体" w:eastAsia="宋体" w:hAnsi="宋体"/>
          <w:szCs w:val="21"/>
        </w:rPr>
      </w:pPr>
      <w:r w:rsidRPr="00636BBC">
        <w:rPr>
          <w:rFonts w:ascii="宋体" w:eastAsia="宋体" w:hAnsi="宋体"/>
          <w:szCs w:val="21"/>
        </w:rPr>
        <w:t>了解轨迹交叉理论，瑟利人因系统理论方法；掌握单因素事故致因理论、事故因果连锁理论的基本内容，并适当应用到实际中</w:t>
      </w:r>
      <w:r>
        <w:rPr>
          <w:rFonts w:ascii="宋体" w:eastAsia="宋体" w:hAnsi="宋体" w:hint="eastAsia"/>
          <w:szCs w:val="21"/>
        </w:rPr>
        <w:t>。</w:t>
      </w:r>
    </w:p>
    <w:p w:rsidR="00636BBC" w:rsidRPr="00313A87" w:rsidRDefault="00636BBC" w:rsidP="000461F6">
      <w:pPr>
        <w:pStyle w:val="a8"/>
        <w:widowControl/>
        <w:numPr>
          <w:ilvl w:val="0"/>
          <w:numId w:val="2"/>
        </w:numPr>
        <w:spacing w:beforeLines="50" w:afterLines="50"/>
        <w:ind w:firstLineChars="0"/>
        <w:jc w:val="left"/>
        <w:rPr>
          <w:rFonts w:ascii="宋体" w:eastAsia="宋体" w:hAnsi="宋体"/>
          <w:szCs w:val="21"/>
        </w:rPr>
      </w:pPr>
      <w:r w:rsidRPr="00636BBC">
        <w:rPr>
          <w:rFonts w:ascii="宋体" w:eastAsia="宋体" w:hAnsi="宋体"/>
          <w:szCs w:val="21"/>
        </w:rPr>
        <w:t>掌握事故预防原理与基本原则。</w:t>
      </w:r>
    </w:p>
    <w:p w:rsidR="002A7568" w:rsidRDefault="002A7568" w:rsidP="000461F6">
      <w:pPr>
        <w:widowControl/>
        <w:spacing w:beforeLines="50" w:afterLines="50"/>
        <w:ind w:firstLineChars="200" w:firstLine="420"/>
        <w:jc w:val="left"/>
        <w:rPr>
          <w:rFonts w:ascii="宋体" w:eastAsia="宋体" w:hAnsi="宋体" w:cs="宋体"/>
          <w:color w:val="000000"/>
          <w:kern w:val="0"/>
          <w:szCs w:val="21"/>
        </w:rPr>
      </w:pPr>
      <w:bookmarkStart w:id="1" w:name="_Hlk64628853"/>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36BBC" w:rsidRPr="00636BBC" w:rsidRDefault="00636BBC" w:rsidP="000461F6">
      <w:pPr>
        <w:pStyle w:val="a8"/>
        <w:widowControl/>
        <w:numPr>
          <w:ilvl w:val="0"/>
          <w:numId w:val="5"/>
        </w:numPr>
        <w:spacing w:beforeLines="50" w:afterLines="50"/>
        <w:ind w:firstLineChars="0"/>
        <w:jc w:val="left"/>
        <w:rPr>
          <w:rFonts w:ascii="宋体" w:eastAsia="宋体" w:hAnsi="宋体"/>
          <w:szCs w:val="21"/>
        </w:rPr>
      </w:pPr>
      <w:bookmarkStart w:id="2" w:name="_Hlk64628861"/>
      <w:bookmarkEnd w:id="1"/>
      <w:r w:rsidRPr="00636BBC">
        <w:rPr>
          <w:rFonts w:ascii="宋体" w:eastAsia="宋体" w:hAnsi="宋体"/>
          <w:szCs w:val="21"/>
        </w:rPr>
        <w:t>重点</w:t>
      </w:r>
    </w:p>
    <w:p w:rsidR="00636BBC" w:rsidRP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t xml:space="preserve"> 可靠性理论、事故致因理论、事故预防理论。</w:t>
      </w:r>
    </w:p>
    <w:p w:rsidR="00636BBC" w:rsidRPr="00636BBC" w:rsidRDefault="00636BBC" w:rsidP="000461F6">
      <w:pPr>
        <w:pStyle w:val="a8"/>
        <w:widowControl/>
        <w:numPr>
          <w:ilvl w:val="0"/>
          <w:numId w:val="5"/>
        </w:numPr>
        <w:spacing w:beforeLines="50" w:afterLines="50"/>
        <w:ind w:firstLineChars="0"/>
        <w:jc w:val="left"/>
        <w:rPr>
          <w:rFonts w:ascii="宋体" w:eastAsia="宋体" w:hAnsi="宋体" w:cs="宋体"/>
          <w:color w:val="000000"/>
          <w:kern w:val="0"/>
          <w:szCs w:val="21"/>
        </w:rPr>
      </w:pPr>
      <w:bookmarkStart w:id="3" w:name="_Hlk64628942"/>
      <w:r w:rsidRPr="00636BBC">
        <w:rPr>
          <w:rFonts w:ascii="宋体" w:eastAsia="宋体" w:hAnsi="宋体"/>
          <w:szCs w:val="21"/>
        </w:rPr>
        <w:lastRenderedPageBreak/>
        <w:t>难点</w:t>
      </w:r>
    </w:p>
    <w:bookmarkEnd w:id="2"/>
    <w:p w:rsidR="00636BBC" w:rsidRPr="00313A87" w:rsidRDefault="00636BBC"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t>可靠性理论、事故致因理论。</w:t>
      </w:r>
      <w:bookmarkEnd w:id="3"/>
    </w:p>
    <w:p w:rsidR="002A7568" w:rsidRDefault="002A7568" w:rsidP="000461F6">
      <w:pPr>
        <w:widowControl/>
        <w:spacing w:beforeLines="50" w:afterLines="50"/>
        <w:ind w:firstLineChars="200" w:firstLine="420"/>
        <w:jc w:val="left"/>
        <w:rPr>
          <w:rFonts w:ascii="宋体" w:eastAsia="宋体" w:hAnsi="宋体" w:cs="宋体"/>
          <w:color w:val="000000"/>
          <w:kern w:val="0"/>
          <w:szCs w:val="21"/>
        </w:rPr>
      </w:pPr>
      <w:bookmarkStart w:id="4" w:name="_Hlk64628980"/>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36BBC" w:rsidRPr="00636BBC" w:rsidRDefault="00636BBC" w:rsidP="000461F6">
      <w:pPr>
        <w:pStyle w:val="a8"/>
        <w:widowControl/>
        <w:numPr>
          <w:ilvl w:val="0"/>
          <w:numId w:val="4"/>
        </w:numPr>
        <w:spacing w:beforeLines="50" w:afterLines="50"/>
        <w:ind w:firstLineChars="0"/>
        <w:jc w:val="left"/>
        <w:rPr>
          <w:rFonts w:ascii="宋体" w:eastAsia="宋体" w:hAnsi="宋体"/>
          <w:szCs w:val="21"/>
        </w:rPr>
      </w:pPr>
      <w:bookmarkStart w:id="5" w:name="_Hlk64975954"/>
      <w:bookmarkEnd w:id="4"/>
      <w:r w:rsidRPr="00636BBC">
        <w:rPr>
          <w:rFonts w:ascii="宋体" w:eastAsia="宋体" w:hAnsi="宋体"/>
          <w:szCs w:val="21"/>
        </w:rPr>
        <w:t>国内外轨道交通事故典型案例</w:t>
      </w:r>
      <w:bookmarkEnd w:id="5"/>
      <w:r w:rsidRPr="00636BBC">
        <w:rPr>
          <w:rFonts w:ascii="宋体" w:eastAsia="宋体" w:hAnsi="宋体"/>
          <w:szCs w:val="21"/>
        </w:rPr>
        <w:t>分析</w:t>
      </w:r>
    </w:p>
    <w:p w:rsidR="00636BBC" w:rsidRPr="00636BBC" w:rsidRDefault="00636BBC" w:rsidP="000461F6">
      <w:pPr>
        <w:pStyle w:val="a8"/>
        <w:widowControl/>
        <w:numPr>
          <w:ilvl w:val="0"/>
          <w:numId w:val="4"/>
        </w:numPr>
        <w:spacing w:beforeLines="50" w:afterLines="50"/>
        <w:ind w:firstLineChars="0"/>
        <w:jc w:val="left"/>
        <w:rPr>
          <w:rFonts w:ascii="宋体" w:eastAsia="宋体" w:hAnsi="宋体"/>
          <w:szCs w:val="21"/>
        </w:rPr>
      </w:pPr>
      <w:r w:rsidRPr="00636BBC">
        <w:rPr>
          <w:rFonts w:ascii="宋体" w:eastAsia="宋体" w:hAnsi="宋体"/>
          <w:szCs w:val="21"/>
        </w:rPr>
        <w:t>安全科学基础知识</w:t>
      </w:r>
    </w:p>
    <w:p w:rsidR="00636BBC" w:rsidRPr="00636BBC" w:rsidRDefault="00636BBC" w:rsidP="000461F6">
      <w:pPr>
        <w:pStyle w:val="a8"/>
        <w:widowControl/>
        <w:numPr>
          <w:ilvl w:val="0"/>
          <w:numId w:val="4"/>
        </w:numPr>
        <w:spacing w:beforeLines="50" w:afterLines="50"/>
        <w:ind w:firstLineChars="0"/>
        <w:jc w:val="left"/>
        <w:rPr>
          <w:rFonts w:ascii="宋体" w:eastAsia="宋体" w:hAnsi="宋体"/>
          <w:szCs w:val="21"/>
        </w:rPr>
      </w:pPr>
      <w:r w:rsidRPr="00636BBC">
        <w:rPr>
          <w:rFonts w:ascii="宋体" w:eastAsia="宋体" w:hAnsi="宋体"/>
          <w:szCs w:val="21"/>
        </w:rPr>
        <w:t>可靠性理论</w:t>
      </w:r>
    </w:p>
    <w:p w:rsidR="00636BBC" w:rsidRPr="00636BBC" w:rsidRDefault="00636BBC" w:rsidP="000461F6">
      <w:pPr>
        <w:pStyle w:val="a8"/>
        <w:widowControl/>
        <w:numPr>
          <w:ilvl w:val="0"/>
          <w:numId w:val="4"/>
        </w:numPr>
        <w:spacing w:beforeLines="50" w:afterLines="50"/>
        <w:ind w:firstLineChars="0"/>
        <w:jc w:val="left"/>
        <w:rPr>
          <w:rFonts w:ascii="宋体" w:eastAsia="宋体" w:hAnsi="宋体"/>
          <w:szCs w:val="21"/>
        </w:rPr>
      </w:pPr>
      <w:r w:rsidRPr="00636BBC">
        <w:rPr>
          <w:rFonts w:ascii="宋体" w:eastAsia="宋体" w:hAnsi="宋体"/>
          <w:szCs w:val="21"/>
        </w:rPr>
        <w:t>事故致因理论</w:t>
      </w:r>
    </w:p>
    <w:p w:rsidR="00636BBC" w:rsidRPr="00313A87" w:rsidRDefault="00636BBC" w:rsidP="000461F6">
      <w:pPr>
        <w:pStyle w:val="a8"/>
        <w:widowControl/>
        <w:numPr>
          <w:ilvl w:val="0"/>
          <w:numId w:val="4"/>
        </w:numPr>
        <w:spacing w:beforeLines="50" w:afterLines="50"/>
        <w:ind w:firstLineChars="0"/>
        <w:jc w:val="left"/>
        <w:rPr>
          <w:rFonts w:ascii="宋体" w:eastAsia="宋体" w:hAnsi="宋体"/>
          <w:szCs w:val="21"/>
        </w:rPr>
      </w:pPr>
      <w:r w:rsidRPr="00636BBC">
        <w:rPr>
          <w:rFonts w:ascii="宋体" w:eastAsia="宋体" w:hAnsi="宋体"/>
          <w:szCs w:val="21"/>
        </w:rPr>
        <w:t>事故预防理论</w:t>
      </w:r>
    </w:p>
    <w:p w:rsidR="002A7568" w:rsidRDefault="002A7568" w:rsidP="000461F6">
      <w:pPr>
        <w:widowControl/>
        <w:spacing w:beforeLines="50" w:afterLines="50"/>
        <w:ind w:firstLineChars="200" w:firstLine="420"/>
        <w:jc w:val="left"/>
        <w:rPr>
          <w:rFonts w:ascii="宋体" w:eastAsia="宋体" w:hAnsi="宋体" w:cs="宋体"/>
          <w:color w:val="000000"/>
          <w:kern w:val="0"/>
          <w:szCs w:val="21"/>
        </w:rPr>
      </w:pPr>
      <w:bookmarkStart w:id="6" w:name="_Hlk64629017"/>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01336" w:rsidRPr="00301336" w:rsidRDefault="00301336" w:rsidP="000461F6">
      <w:pPr>
        <w:pStyle w:val="a8"/>
        <w:widowControl/>
        <w:spacing w:beforeLines="50" w:afterLines="50"/>
        <w:ind w:left="1046" w:firstLineChars="0" w:firstLine="0"/>
        <w:jc w:val="left"/>
        <w:rPr>
          <w:rFonts w:ascii="宋体" w:eastAsia="宋体" w:hAnsi="宋体"/>
          <w:szCs w:val="21"/>
        </w:rPr>
      </w:pPr>
      <w:bookmarkStart w:id="7" w:name="_Hlk64991031"/>
      <w:r w:rsidRPr="00301336">
        <w:rPr>
          <w:rFonts w:ascii="宋体" w:eastAsia="宋体" w:hAnsi="宋体" w:hint="eastAsia"/>
          <w:szCs w:val="21"/>
        </w:rPr>
        <w:t>讲授法，研讨法</w:t>
      </w:r>
      <w:r w:rsidR="002D4DE4">
        <w:rPr>
          <w:rFonts w:ascii="宋体" w:eastAsia="宋体" w:hAnsi="宋体" w:hint="eastAsia"/>
          <w:szCs w:val="21"/>
        </w:rPr>
        <w:t>，</w:t>
      </w:r>
      <w:r w:rsidR="002D4DE4" w:rsidRPr="002D4DE4">
        <w:rPr>
          <w:rFonts w:ascii="宋体" w:eastAsia="宋体" w:hAnsi="宋体" w:hint="eastAsia"/>
          <w:szCs w:val="21"/>
        </w:rPr>
        <w:t>案例教学法</w:t>
      </w:r>
      <w:r w:rsidR="00A61949">
        <w:rPr>
          <w:rFonts w:ascii="宋体" w:eastAsia="宋体" w:hAnsi="宋体" w:hint="eastAsia"/>
          <w:szCs w:val="21"/>
        </w:rPr>
        <w:t>，</w:t>
      </w:r>
      <w:r w:rsidR="00A61949" w:rsidRPr="00A61949">
        <w:rPr>
          <w:rFonts w:ascii="宋体" w:eastAsia="宋体" w:hAnsi="宋体" w:hint="eastAsia"/>
          <w:szCs w:val="21"/>
        </w:rPr>
        <w:t>自学</w:t>
      </w:r>
      <w:r w:rsidR="00A61949">
        <w:rPr>
          <w:rFonts w:ascii="宋体" w:eastAsia="宋体" w:hAnsi="宋体" w:hint="eastAsia"/>
          <w:szCs w:val="21"/>
        </w:rPr>
        <w:t>法</w:t>
      </w:r>
      <w:bookmarkEnd w:id="7"/>
    </w:p>
    <w:p w:rsidR="002A7568" w:rsidRDefault="002A7568" w:rsidP="000461F6">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bookmarkEnd w:id="6"/>
    <w:p w:rsidR="00636BBC" w:rsidRDefault="002D4DE4" w:rsidP="000461F6">
      <w:pPr>
        <w:pStyle w:val="a8"/>
        <w:widowControl/>
        <w:spacing w:beforeLines="50" w:afterLines="50"/>
        <w:ind w:left="1046"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sidRPr="002D4DE4">
        <w:rPr>
          <w:rFonts w:ascii="宋体" w:eastAsia="宋体" w:hAnsi="宋体" w:cs="TimesNewRomanPSMT"/>
          <w:color w:val="000000"/>
          <w:kern w:val="0"/>
          <w:szCs w:val="21"/>
        </w:rPr>
        <w:t>国内外轨道交通事故典型案例</w:t>
      </w:r>
      <w:r>
        <w:rPr>
          <w:rFonts w:ascii="宋体" w:eastAsia="宋体" w:hAnsi="宋体" w:cs="TimesNewRomanPSMT" w:hint="eastAsia"/>
          <w:color w:val="000000"/>
          <w:kern w:val="0"/>
          <w:szCs w:val="21"/>
        </w:rPr>
        <w:t>，能够运用</w:t>
      </w:r>
      <w:r w:rsidRPr="002D4DE4">
        <w:rPr>
          <w:rFonts w:ascii="宋体" w:eastAsia="宋体" w:hAnsi="宋体" w:cs="TimesNewRomanPSMT" w:hint="eastAsia"/>
          <w:color w:val="000000"/>
          <w:kern w:val="0"/>
          <w:szCs w:val="21"/>
        </w:rPr>
        <w:t>可靠性理论、事故致因理论、事故预防理论</w:t>
      </w:r>
      <w:r>
        <w:rPr>
          <w:rFonts w:ascii="宋体" w:eastAsia="宋体" w:hAnsi="宋体" w:cs="TimesNewRomanPSMT" w:hint="eastAsia"/>
          <w:color w:val="000000"/>
          <w:kern w:val="0"/>
          <w:szCs w:val="21"/>
        </w:rPr>
        <w:t>解决简单问题。</w:t>
      </w:r>
    </w:p>
    <w:p w:rsidR="002D4DE4" w:rsidRDefault="002D4DE4" w:rsidP="000461F6">
      <w:pPr>
        <w:pStyle w:val="a8"/>
        <w:widowControl/>
        <w:spacing w:beforeLines="50" w:afterLines="50"/>
        <w:ind w:left="1046" w:firstLineChars="0" w:firstLine="0"/>
        <w:jc w:val="left"/>
        <w:rPr>
          <w:rFonts w:ascii="宋体" w:eastAsia="宋体" w:hAnsi="宋体" w:cs="TimesNewRomanPSMT"/>
          <w:color w:val="000000"/>
          <w:kern w:val="0"/>
          <w:szCs w:val="21"/>
        </w:rPr>
      </w:pPr>
    </w:p>
    <w:p w:rsidR="00636BBC" w:rsidRDefault="00636BBC" w:rsidP="000461F6">
      <w:pPr>
        <w:widowControl/>
        <w:spacing w:beforeLines="50" w:afterLines="50"/>
        <w:ind w:firstLineChars="200" w:firstLine="482"/>
        <w:jc w:val="left"/>
      </w:pPr>
      <w:r w:rsidRPr="00636BBC">
        <w:rPr>
          <w:rFonts w:ascii="黑体" w:eastAsia="黑体" w:hAnsi="黑体" w:cs="Times New Roman" w:hint="eastAsia"/>
          <w:b/>
          <w:sz w:val="24"/>
          <w:szCs w:val="24"/>
        </w:rPr>
        <w:t>第二章</w:t>
      </w:r>
      <w:r w:rsidRPr="00636BBC">
        <w:rPr>
          <w:rFonts w:ascii="黑体" w:eastAsia="黑体" w:hAnsi="黑体" w:cs="Times New Roman"/>
          <w:b/>
          <w:sz w:val="24"/>
          <w:szCs w:val="24"/>
        </w:rPr>
        <w:t xml:space="preserve">  城市轨道交通安全分析与评价方法</w:t>
      </w:r>
    </w:p>
    <w:p w:rsid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636BBC" w:rsidRPr="00636BBC" w:rsidRDefault="00636BBC" w:rsidP="000461F6">
      <w:pPr>
        <w:pStyle w:val="a8"/>
        <w:widowControl/>
        <w:numPr>
          <w:ilvl w:val="0"/>
          <w:numId w:val="6"/>
        </w:numPr>
        <w:spacing w:beforeLines="50" w:afterLines="50"/>
        <w:ind w:firstLineChars="0"/>
        <w:jc w:val="left"/>
        <w:rPr>
          <w:rFonts w:ascii="宋体" w:eastAsia="宋体" w:hAnsi="宋体"/>
          <w:szCs w:val="21"/>
        </w:rPr>
      </w:pPr>
      <w:r w:rsidRPr="00636BBC">
        <w:rPr>
          <w:rFonts w:ascii="宋体" w:eastAsia="宋体" w:hAnsi="宋体"/>
          <w:szCs w:val="21"/>
        </w:rPr>
        <w:t>了解交通安全分析方法，其中主要了解事故原因分析法，事故原点分析法等</w:t>
      </w:r>
      <w:r>
        <w:rPr>
          <w:rFonts w:ascii="宋体" w:eastAsia="宋体" w:hAnsi="宋体" w:hint="eastAsia"/>
          <w:szCs w:val="21"/>
        </w:rPr>
        <w:t>。</w:t>
      </w:r>
    </w:p>
    <w:p w:rsidR="00636BBC" w:rsidRDefault="00636BBC" w:rsidP="000461F6">
      <w:pPr>
        <w:pStyle w:val="a8"/>
        <w:widowControl/>
        <w:numPr>
          <w:ilvl w:val="0"/>
          <w:numId w:val="6"/>
        </w:numPr>
        <w:spacing w:beforeLines="50" w:afterLines="50"/>
        <w:ind w:firstLineChars="0"/>
        <w:jc w:val="left"/>
        <w:rPr>
          <w:rFonts w:ascii="宋体" w:eastAsia="宋体" w:hAnsi="宋体"/>
          <w:szCs w:val="21"/>
        </w:rPr>
      </w:pPr>
      <w:r w:rsidRPr="00636BBC">
        <w:rPr>
          <w:rFonts w:ascii="宋体" w:eastAsia="宋体" w:hAnsi="宋体"/>
          <w:szCs w:val="21"/>
        </w:rPr>
        <w:t>掌握事故树分析法的应用。</w:t>
      </w:r>
    </w:p>
    <w:p w:rsid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36BBC" w:rsidRPr="00636BBC" w:rsidRDefault="00636BBC" w:rsidP="000461F6">
      <w:pPr>
        <w:pStyle w:val="a8"/>
        <w:widowControl/>
        <w:numPr>
          <w:ilvl w:val="0"/>
          <w:numId w:val="8"/>
        </w:numPr>
        <w:spacing w:beforeLines="50" w:afterLines="50"/>
        <w:ind w:firstLineChars="0"/>
        <w:jc w:val="left"/>
        <w:rPr>
          <w:rFonts w:ascii="宋体" w:eastAsia="宋体" w:hAnsi="宋体"/>
          <w:szCs w:val="21"/>
        </w:rPr>
      </w:pPr>
      <w:r w:rsidRPr="00636BBC">
        <w:rPr>
          <w:rFonts w:ascii="宋体" w:eastAsia="宋体" w:hAnsi="宋体"/>
          <w:szCs w:val="21"/>
        </w:rPr>
        <w:t>重点</w:t>
      </w:r>
    </w:p>
    <w:p w:rsidR="00636BBC" w:rsidRP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bookmarkStart w:id="8" w:name="_Hlk64628918"/>
      <w:bookmarkStart w:id="9" w:name="_Hlk64628928"/>
      <w:r w:rsidRPr="00636BBC">
        <w:rPr>
          <w:rFonts w:ascii="宋体" w:eastAsia="宋体" w:hAnsi="宋体" w:cs="宋体" w:hint="eastAsia"/>
          <w:color w:val="000000"/>
          <w:kern w:val="0"/>
          <w:szCs w:val="21"/>
        </w:rPr>
        <w:t>事故原因分析法；事故树分析法的应用。</w:t>
      </w:r>
      <w:bookmarkEnd w:id="8"/>
      <w:bookmarkEnd w:id="9"/>
    </w:p>
    <w:p w:rsidR="00636BBC" w:rsidRPr="00636BBC" w:rsidRDefault="00636BBC" w:rsidP="000461F6">
      <w:pPr>
        <w:pStyle w:val="a8"/>
        <w:widowControl/>
        <w:numPr>
          <w:ilvl w:val="0"/>
          <w:numId w:val="8"/>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636BBC" w:rsidRDefault="00636BBC" w:rsidP="000461F6">
      <w:pPr>
        <w:widowControl/>
        <w:spacing w:beforeLines="50" w:afterLines="5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636BBC">
        <w:rPr>
          <w:rFonts w:ascii="宋体" w:eastAsia="宋体" w:hAnsi="宋体" w:cs="宋体" w:hint="eastAsia"/>
          <w:color w:val="000000"/>
          <w:kern w:val="0"/>
          <w:szCs w:val="21"/>
        </w:rPr>
        <w:t>事故树分析法的应用。</w:t>
      </w:r>
    </w:p>
    <w:p w:rsid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36BBC" w:rsidRDefault="00636BBC" w:rsidP="000461F6">
      <w:pPr>
        <w:pStyle w:val="a8"/>
        <w:widowControl/>
        <w:numPr>
          <w:ilvl w:val="0"/>
          <w:numId w:val="10"/>
        </w:numPr>
        <w:spacing w:beforeLines="50" w:afterLines="50"/>
        <w:ind w:firstLineChars="0"/>
        <w:jc w:val="left"/>
        <w:rPr>
          <w:rFonts w:ascii="宋体" w:eastAsia="宋体" w:hAnsi="宋体"/>
          <w:szCs w:val="21"/>
        </w:rPr>
      </w:pPr>
      <w:r w:rsidRPr="00636BBC">
        <w:rPr>
          <w:rFonts w:ascii="宋体" w:eastAsia="宋体" w:hAnsi="宋体"/>
          <w:szCs w:val="21"/>
        </w:rPr>
        <w:t>安全分析方法</w:t>
      </w:r>
    </w:p>
    <w:p w:rsidR="00636BBC" w:rsidRPr="00636BBC" w:rsidRDefault="00636BBC" w:rsidP="000461F6">
      <w:pPr>
        <w:pStyle w:val="a8"/>
        <w:widowControl/>
        <w:numPr>
          <w:ilvl w:val="0"/>
          <w:numId w:val="10"/>
        </w:numPr>
        <w:spacing w:beforeLines="50" w:afterLines="50"/>
        <w:ind w:firstLineChars="0"/>
        <w:jc w:val="left"/>
        <w:rPr>
          <w:rFonts w:ascii="宋体" w:eastAsia="宋体" w:hAnsi="宋体"/>
          <w:szCs w:val="21"/>
        </w:rPr>
      </w:pPr>
      <w:r w:rsidRPr="00636BBC">
        <w:rPr>
          <w:rFonts w:ascii="宋体" w:eastAsia="宋体" w:hAnsi="宋体"/>
          <w:szCs w:val="21"/>
        </w:rPr>
        <w:t>安全评价方法</w:t>
      </w:r>
    </w:p>
    <w:p w:rsidR="00636BBC" w:rsidRDefault="00636BBC"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2D4DE4"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bookmarkStart w:id="10" w:name="_Hlk64991115"/>
      <w:r w:rsidRPr="00A61949">
        <w:rPr>
          <w:rFonts w:ascii="宋体" w:eastAsia="宋体" w:hAnsi="宋体" w:cs="宋体" w:hint="eastAsia"/>
          <w:color w:val="000000"/>
          <w:kern w:val="0"/>
          <w:szCs w:val="21"/>
        </w:rPr>
        <w:t>讲授法，研讨法，案例教学法，自学法</w:t>
      </w:r>
    </w:p>
    <w:bookmarkEnd w:id="10"/>
    <w:p w:rsidR="00636BBC" w:rsidRDefault="00636BBC" w:rsidP="000461F6">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37119" w:rsidRDefault="004A6E79" w:rsidP="000461F6">
      <w:pPr>
        <w:pStyle w:val="a8"/>
        <w:widowControl/>
        <w:spacing w:beforeLines="50" w:afterLines="50"/>
        <w:ind w:left="1046" w:firstLineChars="0" w:firstLine="0"/>
        <w:jc w:val="left"/>
        <w:rPr>
          <w:rFonts w:ascii="宋体" w:eastAsia="宋体" w:hAnsi="宋体" w:cs="TimesNewRomanPSMT"/>
          <w:color w:val="000000"/>
          <w:kern w:val="0"/>
          <w:szCs w:val="21"/>
        </w:rPr>
      </w:pPr>
      <w:r w:rsidRPr="00A54A3F">
        <w:rPr>
          <w:rFonts w:ascii="宋体" w:eastAsia="宋体" w:hAnsi="宋体" w:cs="宋体" w:hint="eastAsia"/>
          <w:color w:val="000000"/>
          <w:kern w:val="0"/>
          <w:szCs w:val="21"/>
        </w:rPr>
        <w:lastRenderedPageBreak/>
        <w:t>能够</w:t>
      </w:r>
      <w:r w:rsidR="00A54A3F">
        <w:rPr>
          <w:rFonts w:ascii="宋体" w:eastAsia="宋体" w:hAnsi="宋体" w:cs="宋体" w:hint="eastAsia"/>
          <w:color w:val="000000"/>
          <w:kern w:val="0"/>
          <w:szCs w:val="21"/>
        </w:rPr>
        <w:t>应用</w:t>
      </w:r>
      <w:r w:rsidRPr="00A54A3F">
        <w:rPr>
          <w:rFonts w:ascii="宋体" w:eastAsia="宋体" w:hAnsi="宋体" w:cs="宋体"/>
          <w:color w:val="000000"/>
          <w:kern w:val="0"/>
          <w:szCs w:val="21"/>
        </w:rPr>
        <w:t>事故树分析法</w:t>
      </w:r>
      <w:r w:rsidRPr="00A54A3F">
        <w:rPr>
          <w:rFonts w:ascii="宋体" w:eastAsia="宋体" w:hAnsi="宋体" w:cs="宋体" w:hint="eastAsia"/>
          <w:color w:val="000000"/>
          <w:kern w:val="0"/>
          <w:szCs w:val="21"/>
        </w:rPr>
        <w:t>进行</w:t>
      </w:r>
      <w:r w:rsidR="00A54A3F" w:rsidRPr="00A54A3F">
        <w:rPr>
          <w:rFonts w:ascii="宋体" w:eastAsia="宋体" w:hAnsi="宋体" w:cs="TimesNewRomanPSMT"/>
          <w:color w:val="000000"/>
          <w:kern w:val="0"/>
          <w:szCs w:val="21"/>
        </w:rPr>
        <w:t>轨道交通</w:t>
      </w:r>
      <w:r w:rsidRPr="00A54A3F">
        <w:rPr>
          <w:rFonts w:ascii="宋体" w:eastAsia="宋体" w:hAnsi="宋体" w:cs="宋体" w:hint="eastAsia"/>
          <w:color w:val="000000"/>
          <w:kern w:val="0"/>
          <w:szCs w:val="21"/>
        </w:rPr>
        <w:t>安全分析和评价</w:t>
      </w:r>
      <w:r w:rsidR="00A54A3F" w:rsidRPr="00A54A3F">
        <w:rPr>
          <w:rFonts w:ascii="宋体" w:eastAsia="宋体" w:hAnsi="宋体" w:cs="宋体" w:hint="eastAsia"/>
          <w:color w:val="000000"/>
          <w:kern w:val="0"/>
          <w:szCs w:val="21"/>
        </w:rPr>
        <w:t>，</w:t>
      </w:r>
      <w:r w:rsidR="00A54A3F">
        <w:rPr>
          <w:rFonts w:ascii="宋体" w:eastAsia="宋体" w:hAnsi="宋体" w:cs="宋体" w:hint="eastAsia"/>
          <w:color w:val="000000"/>
          <w:kern w:val="0"/>
          <w:szCs w:val="21"/>
        </w:rPr>
        <w:t>能够建造</w:t>
      </w:r>
      <w:r w:rsidR="00A54A3F" w:rsidRPr="00A54A3F">
        <w:rPr>
          <w:rFonts w:ascii="宋体" w:eastAsia="宋体" w:hAnsi="宋体" w:cs="宋体" w:hint="eastAsia"/>
          <w:color w:val="000000"/>
          <w:kern w:val="0"/>
          <w:szCs w:val="21"/>
        </w:rPr>
        <w:t>事故树及其数学描述</w:t>
      </w:r>
      <w:r w:rsidR="00A54A3F">
        <w:rPr>
          <w:rFonts w:ascii="宋体" w:eastAsia="宋体" w:hAnsi="宋体" w:cs="宋体" w:hint="eastAsia"/>
          <w:color w:val="000000"/>
          <w:kern w:val="0"/>
          <w:szCs w:val="21"/>
        </w:rPr>
        <w:t>，</w:t>
      </w:r>
      <w:r w:rsidR="00A54A3F" w:rsidRPr="00A54A3F">
        <w:rPr>
          <w:rFonts w:ascii="宋体" w:eastAsia="宋体" w:hAnsi="宋体" w:cs="TimesNewRomanPSMT"/>
          <w:color w:val="000000"/>
          <w:kern w:val="0"/>
          <w:szCs w:val="21"/>
        </w:rPr>
        <w:t>了解事故树的定性分析和定量分析。</w:t>
      </w:r>
    </w:p>
    <w:p w:rsidR="009562DE" w:rsidRDefault="009562DE" w:rsidP="000461F6">
      <w:pPr>
        <w:pStyle w:val="a8"/>
        <w:widowControl/>
        <w:spacing w:beforeLines="50" w:afterLines="50"/>
        <w:ind w:left="1046" w:firstLineChars="0" w:firstLine="0"/>
        <w:jc w:val="left"/>
        <w:rPr>
          <w:rFonts w:ascii="宋体" w:eastAsia="宋体" w:hAnsi="宋体" w:cs="TimesNewRomanPSMT"/>
          <w:color w:val="000000"/>
          <w:kern w:val="0"/>
          <w:szCs w:val="21"/>
        </w:rPr>
      </w:pPr>
    </w:p>
    <w:p w:rsidR="00737119" w:rsidRDefault="00737119" w:rsidP="000461F6">
      <w:pPr>
        <w:widowControl/>
        <w:spacing w:beforeLines="50" w:afterLines="50"/>
        <w:ind w:firstLineChars="200" w:firstLine="482"/>
        <w:jc w:val="left"/>
        <w:rPr>
          <w:rFonts w:ascii="黑体" w:eastAsia="黑体" w:hAnsi="黑体" w:cs="Times New Roman"/>
          <w:b/>
          <w:sz w:val="24"/>
          <w:szCs w:val="24"/>
        </w:rPr>
      </w:pPr>
      <w:r w:rsidRPr="00737119">
        <w:rPr>
          <w:rFonts w:ascii="黑体" w:eastAsia="黑体" w:hAnsi="黑体" w:cs="Times New Roman" w:hint="eastAsia"/>
          <w:b/>
          <w:sz w:val="24"/>
          <w:szCs w:val="24"/>
        </w:rPr>
        <w:t>第三章</w:t>
      </w:r>
      <w:r w:rsidRPr="00737119">
        <w:rPr>
          <w:rFonts w:ascii="黑体" w:eastAsia="黑体" w:hAnsi="黑体" w:cs="Times New Roman"/>
          <w:b/>
          <w:sz w:val="24"/>
          <w:szCs w:val="24"/>
        </w:rPr>
        <w:t xml:space="preserve">  城市轨道交通运营安全</w:t>
      </w:r>
    </w:p>
    <w:p w:rsidR="00737119" w:rsidRDefault="00737119"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737119" w:rsidRPr="00737119" w:rsidRDefault="00737119" w:rsidP="000461F6">
      <w:pPr>
        <w:pStyle w:val="a8"/>
        <w:widowControl/>
        <w:numPr>
          <w:ilvl w:val="0"/>
          <w:numId w:val="11"/>
        </w:numPr>
        <w:spacing w:beforeLines="50" w:afterLines="50"/>
        <w:ind w:firstLineChars="0"/>
        <w:jc w:val="left"/>
        <w:rPr>
          <w:rFonts w:ascii="宋体" w:eastAsia="宋体" w:hAnsi="宋体"/>
          <w:szCs w:val="21"/>
        </w:rPr>
      </w:pPr>
      <w:r w:rsidRPr="00737119">
        <w:rPr>
          <w:rFonts w:ascii="宋体" w:eastAsia="宋体" w:hAnsi="宋体" w:hint="eastAsia"/>
          <w:szCs w:val="21"/>
        </w:rPr>
        <w:t>掌握城市轨道交通运营安全基础知识</w:t>
      </w:r>
      <w:r>
        <w:rPr>
          <w:rFonts w:ascii="宋体" w:eastAsia="宋体" w:hAnsi="宋体" w:hint="eastAsia"/>
          <w:szCs w:val="21"/>
        </w:rPr>
        <w:t>。</w:t>
      </w:r>
    </w:p>
    <w:p w:rsidR="00737119" w:rsidRPr="00737119" w:rsidRDefault="00737119" w:rsidP="000461F6">
      <w:pPr>
        <w:pStyle w:val="a8"/>
        <w:widowControl/>
        <w:numPr>
          <w:ilvl w:val="0"/>
          <w:numId w:val="11"/>
        </w:numPr>
        <w:spacing w:beforeLines="50" w:afterLines="50"/>
        <w:ind w:firstLineChars="0"/>
        <w:jc w:val="left"/>
        <w:rPr>
          <w:rFonts w:ascii="宋体" w:eastAsia="宋体" w:hAnsi="宋体"/>
          <w:szCs w:val="21"/>
        </w:rPr>
      </w:pPr>
      <w:r w:rsidRPr="00737119">
        <w:rPr>
          <w:rFonts w:ascii="宋体" w:eastAsia="宋体" w:hAnsi="宋体"/>
          <w:szCs w:val="21"/>
        </w:rPr>
        <w:t>掌握城市轨道交通运营安全特征</w:t>
      </w:r>
      <w:r>
        <w:rPr>
          <w:rFonts w:ascii="宋体" w:eastAsia="宋体" w:hAnsi="宋体" w:hint="eastAsia"/>
          <w:szCs w:val="21"/>
        </w:rPr>
        <w:t>。</w:t>
      </w:r>
    </w:p>
    <w:p w:rsidR="00737119" w:rsidRPr="00636BBC" w:rsidRDefault="00737119" w:rsidP="000461F6">
      <w:pPr>
        <w:pStyle w:val="a8"/>
        <w:widowControl/>
        <w:numPr>
          <w:ilvl w:val="0"/>
          <w:numId w:val="11"/>
        </w:numPr>
        <w:spacing w:beforeLines="50" w:afterLines="50"/>
        <w:ind w:firstLineChars="0"/>
        <w:jc w:val="left"/>
        <w:rPr>
          <w:rFonts w:ascii="宋体" w:eastAsia="宋体" w:hAnsi="宋体"/>
          <w:szCs w:val="21"/>
        </w:rPr>
      </w:pPr>
      <w:r w:rsidRPr="00737119">
        <w:rPr>
          <w:rFonts w:ascii="宋体" w:eastAsia="宋体" w:hAnsi="宋体"/>
          <w:szCs w:val="21"/>
        </w:rPr>
        <w:t>了解城市轨道交通运营安全影响因素。</w:t>
      </w:r>
    </w:p>
    <w:p w:rsidR="00737119" w:rsidRDefault="00737119"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37119" w:rsidRPr="00636BBC" w:rsidRDefault="00737119" w:rsidP="000461F6">
      <w:pPr>
        <w:pStyle w:val="a8"/>
        <w:widowControl/>
        <w:numPr>
          <w:ilvl w:val="0"/>
          <w:numId w:val="12"/>
        </w:numPr>
        <w:spacing w:beforeLines="50" w:afterLines="50"/>
        <w:ind w:firstLineChars="0"/>
        <w:jc w:val="left"/>
        <w:rPr>
          <w:rFonts w:ascii="宋体" w:eastAsia="宋体" w:hAnsi="宋体"/>
          <w:szCs w:val="21"/>
        </w:rPr>
      </w:pPr>
      <w:r w:rsidRPr="00636BBC">
        <w:rPr>
          <w:rFonts w:ascii="宋体" w:eastAsia="宋体" w:hAnsi="宋体"/>
          <w:szCs w:val="21"/>
        </w:rPr>
        <w:t>重点</w:t>
      </w:r>
    </w:p>
    <w:p w:rsidR="00737119" w:rsidRPr="00636BBC" w:rsidRDefault="00737119"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737119">
        <w:rPr>
          <w:rFonts w:ascii="宋体" w:eastAsia="宋体" w:hAnsi="宋体" w:cs="宋体" w:hint="eastAsia"/>
          <w:color w:val="000000"/>
          <w:kern w:val="0"/>
          <w:szCs w:val="21"/>
        </w:rPr>
        <w:t>城市轨道交通运营安全特征及影响因素</w:t>
      </w:r>
      <w:r w:rsidRPr="00636BBC">
        <w:rPr>
          <w:rFonts w:ascii="宋体" w:eastAsia="宋体" w:hAnsi="宋体" w:cs="宋体" w:hint="eastAsia"/>
          <w:color w:val="000000"/>
          <w:kern w:val="0"/>
          <w:szCs w:val="21"/>
        </w:rPr>
        <w:t>。</w:t>
      </w:r>
    </w:p>
    <w:p w:rsidR="00737119" w:rsidRPr="00636BBC" w:rsidRDefault="00737119" w:rsidP="000461F6">
      <w:pPr>
        <w:pStyle w:val="a8"/>
        <w:widowControl/>
        <w:numPr>
          <w:ilvl w:val="0"/>
          <w:numId w:val="12"/>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737119" w:rsidRDefault="00737119" w:rsidP="000461F6">
      <w:pPr>
        <w:widowControl/>
        <w:spacing w:beforeLines="50" w:afterLines="5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737119">
        <w:rPr>
          <w:rFonts w:ascii="宋体" w:eastAsia="宋体" w:hAnsi="宋体" w:cs="宋体" w:hint="eastAsia"/>
          <w:color w:val="000000"/>
          <w:kern w:val="0"/>
          <w:szCs w:val="21"/>
        </w:rPr>
        <w:t>城市轨道交通运营安全特征</w:t>
      </w:r>
      <w:r w:rsidRPr="00636BBC">
        <w:rPr>
          <w:rFonts w:ascii="宋体" w:eastAsia="宋体" w:hAnsi="宋体" w:cs="宋体" w:hint="eastAsia"/>
          <w:color w:val="000000"/>
          <w:kern w:val="0"/>
          <w:szCs w:val="21"/>
        </w:rPr>
        <w:t>。</w:t>
      </w:r>
    </w:p>
    <w:p w:rsidR="00737119" w:rsidRDefault="00737119"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37119" w:rsidRPr="00737119" w:rsidRDefault="00737119" w:rsidP="000461F6">
      <w:pPr>
        <w:pStyle w:val="a8"/>
        <w:widowControl/>
        <w:numPr>
          <w:ilvl w:val="0"/>
          <w:numId w:val="13"/>
        </w:numPr>
        <w:spacing w:beforeLines="50" w:afterLines="50"/>
        <w:ind w:firstLineChars="0"/>
        <w:jc w:val="left"/>
        <w:rPr>
          <w:rFonts w:ascii="宋体" w:eastAsia="宋体" w:hAnsi="宋体"/>
          <w:szCs w:val="21"/>
        </w:rPr>
      </w:pPr>
      <w:r w:rsidRPr="00737119">
        <w:rPr>
          <w:rFonts w:ascii="宋体" w:eastAsia="宋体" w:hAnsi="宋体" w:hint="eastAsia"/>
          <w:szCs w:val="21"/>
        </w:rPr>
        <w:t>城市轨道交通运营安全基础知识</w:t>
      </w:r>
    </w:p>
    <w:p w:rsidR="00737119" w:rsidRPr="00737119" w:rsidRDefault="00737119" w:rsidP="000461F6">
      <w:pPr>
        <w:pStyle w:val="a8"/>
        <w:widowControl/>
        <w:numPr>
          <w:ilvl w:val="0"/>
          <w:numId w:val="13"/>
        </w:numPr>
        <w:spacing w:beforeLines="50" w:afterLines="50"/>
        <w:ind w:firstLineChars="0"/>
        <w:jc w:val="left"/>
        <w:rPr>
          <w:rFonts w:ascii="宋体" w:eastAsia="宋体" w:hAnsi="宋体"/>
          <w:szCs w:val="21"/>
        </w:rPr>
      </w:pPr>
      <w:r w:rsidRPr="00737119">
        <w:rPr>
          <w:rFonts w:ascii="宋体" w:eastAsia="宋体" w:hAnsi="宋体"/>
          <w:szCs w:val="21"/>
        </w:rPr>
        <w:t>城市轨道交通运营安全特征</w:t>
      </w:r>
    </w:p>
    <w:p w:rsidR="00737119" w:rsidRPr="00636BBC" w:rsidRDefault="00737119" w:rsidP="000461F6">
      <w:pPr>
        <w:pStyle w:val="a8"/>
        <w:widowControl/>
        <w:numPr>
          <w:ilvl w:val="0"/>
          <w:numId w:val="13"/>
        </w:numPr>
        <w:spacing w:beforeLines="50" w:afterLines="50"/>
        <w:ind w:firstLineChars="0"/>
        <w:jc w:val="left"/>
        <w:rPr>
          <w:rFonts w:ascii="宋体" w:eastAsia="宋体" w:hAnsi="宋体"/>
          <w:szCs w:val="21"/>
        </w:rPr>
      </w:pPr>
      <w:r w:rsidRPr="00737119">
        <w:rPr>
          <w:rFonts w:ascii="宋体" w:eastAsia="宋体" w:hAnsi="宋体"/>
          <w:szCs w:val="21"/>
        </w:rPr>
        <w:t>城市轨道交通运营安全影响因素</w:t>
      </w:r>
    </w:p>
    <w:p w:rsidR="00737119" w:rsidRDefault="00737119"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A6E7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讲授法，研讨法，自学法</w:t>
      </w:r>
    </w:p>
    <w:p w:rsidR="00636BBC" w:rsidRDefault="00737119" w:rsidP="000461F6">
      <w:pPr>
        <w:widowControl/>
        <w:spacing w:beforeLines="50" w:afterLines="50"/>
        <w:ind w:firstLineChars="200" w:firstLine="420"/>
        <w:jc w:val="left"/>
        <w:rPr>
          <w:rFonts w:ascii="宋体" w:eastAsia="宋体" w:hAnsi="宋体" w:cs="宋体"/>
          <w:color w:val="000000"/>
          <w:kern w:val="0"/>
          <w:szCs w:val="21"/>
        </w:rPr>
      </w:pPr>
      <w:r w:rsidRPr="00737119">
        <w:rPr>
          <w:rFonts w:ascii="宋体" w:eastAsia="宋体" w:hAnsi="宋体" w:cs="宋体"/>
          <w:color w:val="000000"/>
          <w:kern w:val="0"/>
          <w:szCs w:val="21"/>
        </w:rPr>
        <w:t>5.</w:t>
      </w:r>
      <w:r w:rsidRPr="00737119">
        <w:rPr>
          <w:rFonts w:ascii="宋体" w:eastAsia="宋体" w:hAnsi="宋体" w:cs="宋体" w:hint="eastAsia"/>
          <w:color w:val="000000"/>
          <w:kern w:val="0"/>
          <w:szCs w:val="21"/>
        </w:rPr>
        <w:t>教学评价</w:t>
      </w:r>
    </w:p>
    <w:p w:rsidR="00666D4D" w:rsidRDefault="00BF2B3C"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能够分析</w:t>
      </w:r>
      <w:r w:rsidRPr="00737119">
        <w:rPr>
          <w:rFonts w:ascii="宋体" w:eastAsia="宋体" w:hAnsi="宋体"/>
          <w:szCs w:val="21"/>
        </w:rPr>
        <w:t>城市轨道</w:t>
      </w:r>
      <w:r>
        <w:rPr>
          <w:rFonts w:ascii="宋体" w:eastAsia="宋体" w:hAnsi="宋体" w:cs="宋体" w:hint="eastAsia"/>
          <w:color w:val="000000"/>
          <w:kern w:val="0"/>
          <w:szCs w:val="21"/>
        </w:rPr>
        <w:t>交通</w:t>
      </w:r>
      <w:r w:rsidRPr="00737119">
        <w:rPr>
          <w:rFonts w:ascii="宋体" w:eastAsia="宋体" w:hAnsi="宋体"/>
          <w:szCs w:val="21"/>
        </w:rPr>
        <w:t>运营安全特征</w:t>
      </w:r>
      <w:r>
        <w:rPr>
          <w:rFonts w:ascii="宋体" w:eastAsia="宋体" w:hAnsi="宋体" w:hint="eastAsia"/>
          <w:szCs w:val="21"/>
        </w:rPr>
        <w:t>和</w:t>
      </w:r>
      <w:r w:rsidRPr="00737119">
        <w:rPr>
          <w:rFonts w:ascii="宋体" w:eastAsia="宋体" w:hAnsi="宋体"/>
          <w:szCs w:val="21"/>
        </w:rPr>
        <w:t>影响因素</w:t>
      </w:r>
      <w:r>
        <w:rPr>
          <w:rFonts w:ascii="宋体" w:eastAsia="宋体" w:hAnsi="宋体" w:hint="eastAsia"/>
          <w:szCs w:val="21"/>
        </w:rPr>
        <w:t>。</w:t>
      </w:r>
    </w:p>
    <w:p w:rsidR="004A6E79" w:rsidRPr="00636BBC" w:rsidRDefault="004A6E79" w:rsidP="000461F6">
      <w:pPr>
        <w:pStyle w:val="a8"/>
        <w:widowControl/>
        <w:spacing w:beforeLines="50" w:afterLines="50"/>
        <w:ind w:left="1046" w:firstLineChars="0" w:firstLine="0"/>
        <w:jc w:val="left"/>
        <w:rPr>
          <w:rFonts w:ascii="宋体" w:eastAsia="宋体" w:hAnsi="宋体" w:cs="宋体"/>
          <w:color w:val="000000"/>
          <w:kern w:val="0"/>
          <w:szCs w:val="21"/>
        </w:rPr>
      </w:pPr>
    </w:p>
    <w:p w:rsidR="00666D4D" w:rsidRDefault="00666D4D" w:rsidP="000461F6">
      <w:pPr>
        <w:widowControl/>
        <w:spacing w:beforeLines="50" w:afterLines="50"/>
        <w:ind w:firstLineChars="200" w:firstLine="482"/>
        <w:jc w:val="left"/>
        <w:rPr>
          <w:rFonts w:ascii="黑体" w:eastAsia="黑体" w:hAnsi="黑体" w:cs="Times New Roman"/>
          <w:b/>
          <w:sz w:val="24"/>
          <w:szCs w:val="24"/>
        </w:rPr>
      </w:pPr>
      <w:r w:rsidRPr="00666D4D">
        <w:rPr>
          <w:rFonts w:ascii="黑体" w:eastAsia="黑体" w:hAnsi="黑体" w:cs="Times New Roman" w:hint="eastAsia"/>
          <w:b/>
          <w:sz w:val="24"/>
          <w:szCs w:val="24"/>
        </w:rPr>
        <w:t>第四章</w:t>
      </w:r>
      <w:r w:rsidRPr="00666D4D">
        <w:rPr>
          <w:rFonts w:ascii="黑体" w:eastAsia="黑体" w:hAnsi="黑体" w:cs="Times New Roman"/>
          <w:b/>
          <w:sz w:val="24"/>
          <w:szCs w:val="24"/>
        </w:rPr>
        <w:t xml:space="preserve">  城市轨道交通危险源识别与控制</w:t>
      </w:r>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666D4D" w:rsidRPr="00666D4D" w:rsidRDefault="00666D4D" w:rsidP="000461F6">
      <w:pPr>
        <w:pStyle w:val="a8"/>
        <w:widowControl/>
        <w:numPr>
          <w:ilvl w:val="0"/>
          <w:numId w:val="14"/>
        </w:numPr>
        <w:spacing w:beforeLines="50" w:afterLines="50"/>
        <w:ind w:firstLineChars="0"/>
        <w:jc w:val="left"/>
        <w:rPr>
          <w:rFonts w:ascii="宋体" w:eastAsia="宋体" w:hAnsi="宋体"/>
          <w:szCs w:val="21"/>
        </w:rPr>
      </w:pPr>
      <w:r w:rsidRPr="00666D4D">
        <w:rPr>
          <w:rFonts w:ascii="宋体" w:eastAsia="宋体" w:hAnsi="宋体" w:hint="eastAsia"/>
          <w:szCs w:val="21"/>
        </w:rPr>
        <w:t>掌握城市轨道交通危险源识别方法及技术。</w:t>
      </w:r>
    </w:p>
    <w:p w:rsidR="00666D4D" w:rsidRPr="00666D4D" w:rsidRDefault="00666D4D" w:rsidP="000461F6">
      <w:pPr>
        <w:pStyle w:val="a8"/>
        <w:widowControl/>
        <w:numPr>
          <w:ilvl w:val="0"/>
          <w:numId w:val="14"/>
        </w:numPr>
        <w:spacing w:beforeLines="50" w:afterLines="50"/>
        <w:ind w:firstLineChars="0"/>
        <w:jc w:val="left"/>
        <w:rPr>
          <w:rFonts w:ascii="宋体" w:eastAsia="宋体" w:hAnsi="宋体"/>
          <w:szCs w:val="21"/>
        </w:rPr>
      </w:pPr>
      <w:r w:rsidRPr="00666D4D">
        <w:rPr>
          <w:rFonts w:ascii="宋体" w:eastAsia="宋体" w:hAnsi="宋体"/>
          <w:szCs w:val="21"/>
        </w:rPr>
        <w:t>掌握城市轨道交通系统主要危险因素及分级。</w:t>
      </w:r>
    </w:p>
    <w:p w:rsidR="00666D4D" w:rsidRPr="00666D4D" w:rsidRDefault="00666D4D" w:rsidP="000461F6">
      <w:pPr>
        <w:pStyle w:val="a8"/>
        <w:widowControl/>
        <w:numPr>
          <w:ilvl w:val="0"/>
          <w:numId w:val="14"/>
        </w:numPr>
        <w:spacing w:beforeLines="50" w:afterLines="50"/>
        <w:ind w:firstLineChars="0"/>
        <w:jc w:val="left"/>
        <w:rPr>
          <w:rFonts w:ascii="宋体" w:eastAsia="宋体" w:hAnsi="宋体"/>
          <w:szCs w:val="21"/>
        </w:rPr>
      </w:pPr>
      <w:r w:rsidRPr="00666D4D">
        <w:rPr>
          <w:rFonts w:ascii="宋体" w:eastAsia="宋体" w:hAnsi="宋体"/>
          <w:szCs w:val="21"/>
        </w:rPr>
        <w:t>掌握LEC评价法的步骤。</w:t>
      </w:r>
    </w:p>
    <w:p w:rsidR="00666D4D" w:rsidRPr="00636BBC" w:rsidRDefault="00666D4D" w:rsidP="000461F6">
      <w:pPr>
        <w:pStyle w:val="a8"/>
        <w:widowControl/>
        <w:numPr>
          <w:ilvl w:val="0"/>
          <w:numId w:val="14"/>
        </w:numPr>
        <w:spacing w:beforeLines="50" w:afterLines="50"/>
        <w:ind w:firstLineChars="0"/>
        <w:jc w:val="left"/>
        <w:rPr>
          <w:rFonts w:ascii="宋体" w:eastAsia="宋体" w:hAnsi="宋体"/>
          <w:szCs w:val="21"/>
        </w:rPr>
      </w:pPr>
      <w:r w:rsidRPr="00666D4D">
        <w:rPr>
          <w:rFonts w:ascii="宋体" w:eastAsia="宋体" w:hAnsi="宋体"/>
          <w:szCs w:val="21"/>
        </w:rPr>
        <w:t>掌握城市轨道交通安全运营控制体系内容。</w:t>
      </w:r>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66D4D" w:rsidRPr="00636BBC" w:rsidRDefault="00666D4D" w:rsidP="000461F6">
      <w:pPr>
        <w:pStyle w:val="a8"/>
        <w:widowControl/>
        <w:numPr>
          <w:ilvl w:val="0"/>
          <w:numId w:val="15"/>
        </w:numPr>
        <w:spacing w:beforeLines="50" w:afterLines="50"/>
        <w:ind w:firstLineChars="0"/>
        <w:jc w:val="left"/>
        <w:rPr>
          <w:rFonts w:ascii="宋体" w:eastAsia="宋体" w:hAnsi="宋体"/>
          <w:szCs w:val="21"/>
        </w:rPr>
      </w:pPr>
      <w:r w:rsidRPr="00636BBC">
        <w:rPr>
          <w:rFonts w:ascii="宋体" w:eastAsia="宋体" w:hAnsi="宋体"/>
          <w:szCs w:val="21"/>
        </w:rPr>
        <w:t>重点</w:t>
      </w:r>
    </w:p>
    <w:p w:rsidR="00252766" w:rsidRDefault="00666D4D"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lastRenderedPageBreak/>
        <w:tab/>
      </w:r>
      <w:r w:rsidRPr="00666D4D">
        <w:rPr>
          <w:rFonts w:ascii="宋体" w:eastAsia="宋体" w:hAnsi="宋体" w:cs="宋体" w:hint="eastAsia"/>
          <w:color w:val="000000"/>
          <w:kern w:val="0"/>
          <w:szCs w:val="21"/>
        </w:rPr>
        <w:t>城市轨道交通危险源识别方法；</w:t>
      </w:r>
    </w:p>
    <w:p w:rsidR="00252766" w:rsidRDefault="00666D4D" w:rsidP="000461F6">
      <w:pPr>
        <w:widowControl/>
        <w:spacing w:beforeLines="50" w:afterLines="50"/>
        <w:ind w:firstLineChars="400" w:firstLine="840"/>
        <w:jc w:val="left"/>
        <w:rPr>
          <w:rFonts w:ascii="宋体" w:eastAsia="宋体" w:hAnsi="宋体" w:cs="宋体"/>
          <w:color w:val="000000"/>
          <w:kern w:val="0"/>
          <w:szCs w:val="21"/>
        </w:rPr>
      </w:pPr>
      <w:r w:rsidRPr="00666D4D">
        <w:rPr>
          <w:rFonts w:ascii="宋体" w:eastAsia="宋体" w:hAnsi="宋体" w:cs="宋体" w:hint="eastAsia"/>
          <w:color w:val="000000"/>
          <w:kern w:val="0"/>
          <w:szCs w:val="21"/>
        </w:rPr>
        <w:t>城市轨道交通系统主要危险因素及分级；</w:t>
      </w:r>
    </w:p>
    <w:p w:rsidR="00666D4D" w:rsidRPr="00636BBC" w:rsidRDefault="00666D4D" w:rsidP="000461F6">
      <w:pPr>
        <w:widowControl/>
        <w:spacing w:beforeLines="50" w:afterLines="50"/>
        <w:ind w:firstLineChars="400" w:firstLine="840"/>
        <w:jc w:val="left"/>
        <w:rPr>
          <w:rFonts w:ascii="宋体" w:eastAsia="宋体" w:hAnsi="宋体" w:cs="宋体"/>
          <w:color w:val="000000"/>
          <w:kern w:val="0"/>
          <w:szCs w:val="21"/>
        </w:rPr>
      </w:pPr>
      <w:r w:rsidRPr="00666D4D">
        <w:rPr>
          <w:rFonts w:ascii="宋体" w:eastAsia="宋体" w:hAnsi="宋体" w:cs="宋体"/>
          <w:color w:val="000000"/>
          <w:kern w:val="0"/>
          <w:szCs w:val="21"/>
        </w:rPr>
        <w:t>LEC评价法的步骤。</w:t>
      </w:r>
    </w:p>
    <w:p w:rsidR="00666D4D" w:rsidRPr="00636BBC" w:rsidRDefault="00666D4D" w:rsidP="000461F6">
      <w:pPr>
        <w:pStyle w:val="a8"/>
        <w:widowControl/>
        <w:numPr>
          <w:ilvl w:val="0"/>
          <w:numId w:val="15"/>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666D4D">
        <w:rPr>
          <w:rFonts w:ascii="宋体" w:eastAsia="宋体" w:hAnsi="宋体" w:cs="宋体" w:hint="eastAsia"/>
          <w:color w:val="000000"/>
          <w:kern w:val="0"/>
          <w:szCs w:val="21"/>
        </w:rPr>
        <w:t>城市轨道交通危险源识别方法；</w:t>
      </w:r>
      <w:r w:rsidRPr="00666D4D">
        <w:rPr>
          <w:rFonts w:ascii="宋体" w:eastAsia="宋体" w:hAnsi="宋体" w:cs="宋体"/>
          <w:color w:val="000000"/>
          <w:kern w:val="0"/>
          <w:szCs w:val="21"/>
        </w:rPr>
        <w:t>LEC评价法的步骤</w:t>
      </w:r>
      <w:r w:rsidRPr="00636BBC">
        <w:rPr>
          <w:rFonts w:ascii="宋体" w:eastAsia="宋体" w:hAnsi="宋体" w:cs="宋体" w:hint="eastAsia"/>
          <w:color w:val="000000"/>
          <w:kern w:val="0"/>
          <w:szCs w:val="21"/>
        </w:rPr>
        <w:t>。</w:t>
      </w:r>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66D4D" w:rsidRPr="00666D4D" w:rsidRDefault="00666D4D" w:rsidP="000461F6">
      <w:pPr>
        <w:pStyle w:val="a8"/>
        <w:widowControl/>
        <w:numPr>
          <w:ilvl w:val="0"/>
          <w:numId w:val="16"/>
        </w:numPr>
        <w:spacing w:beforeLines="50" w:afterLines="50"/>
        <w:ind w:firstLineChars="0"/>
        <w:jc w:val="left"/>
        <w:rPr>
          <w:rFonts w:ascii="宋体" w:eastAsia="宋体" w:hAnsi="宋体"/>
          <w:szCs w:val="21"/>
        </w:rPr>
      </w:pPr>
      <w:r w:rsidRPr="00666D4D">
        <w:rPr>
          <w:rFonts w:ascii="宋体" w:eastAsia="宋体" w:hAnsi="宋体" w:hint="eastAsia"/>
          <w:szCs w:val="21"/>
        </w:rPr>
        <w:t>城市轨道交通危险源识别</w:t>
      </w:r>
    </w:p>
    <w:p w:rsidR="00666D4D" w:rsidRPr="00666D4D" w:rsidRDefault="00666D4D" w:rsidP="000461F6">
      <w:pPr>
        <w:pStyle w:val="a8"/>
        <w:widowControl/>
        <w:numPr>
          <w:ilvl w:val="0"/>
          <w:numId w:val="16"/>
        </w:numPr>
        <w:spacing w:beforeLines="50" w:afterLines="50"/>
        <w:ind w:firstLineChars="0"/>
        <w:jc w:val="left"/>
        <w:rPr>
          <w:rFonts w:ascii="宋体" w:eastAsia="宋体" w:hAnsi="宋体"/>
          <w:szCs w:val="21"/>
        </w:rPr>
      </w:pPr>
      <w:r w:rsidRPr="00666D4D">
        <w:rPr>
          <w:rFonts w:ascii="宋体" w:eastAsia="宋体" w:hAnsi="宋体"/>
          <w:szCs w:val="21"/>
        </w:rPr>
        <w:t>城市轨道交通系统主要危险因素及分级</w:t>
      </w:r>
    </w:p>
    <w:p w:rsidR="00666D4D" w:rsidRPr="00666D4D" w:rsidRDefault="00666D4D" w:rsidP="000461F6">
      <w:pPr>
        <w:pStyle w:val="a8"/>
        <w:widowControl/>
        <w:numPr>
          <w:ilvl w:val="0"/>
          <w:numId w:val="16"/>
        </w:numPr>
        <w:spacing w:beforeLines="50" w:afterLines="50"/>
        <w:ind w:firstLineChars="0"/>
        <w:jc w:val="left"/>
        <w:rPr>
          <w:rFonts w:ascii="宋体" w:eastAsia="宋体" w:hAnsi="宋体"/>
          <w:szCs w:val="21"/>
        </w:rPr>
      </w:pPr>
      <w:r w:rsidRPr="00666D4D">
        <w:rPr>
          <w:rFonts w:ascii="宋体" w:eastAsia="宋体" w:hAnsi="宋体"/>
          <w:szCs w:val="21"/>
        </w:rPr>
        <w:t>LEC评价法</w:t>
      </w:r>
    </w:p>
    <w:p w:rsidR="00666D4D" w:rsidRPr="00636BBC" w:rsidRDefault="00666D4D" w:rsidP="000461F6">
      <w:pPr>
        <w:pStyle w:val="a8"/>
        <w:widowControl/>
        <w:numPr>
          <w:ilvl w:val="0"/>
          <w:numId w:val="16"/>
        </w:numPr>
        <w:spacing w:beforeLines="50" w:afterLines="50"/>
        <w:ind w:firstLineChars="0"/>
        <w:jc w:val="left"/>
        <w:rPr>
          <w:rFonts w:ascii="宋体" w:eastAsia="宋体" w:hAnsi="宋体"/>
          <w:szCs w:val="21"/>
        </w:rPr>
      </w:pPr>
      <w:r w:rsidRPr="00666D4D">
        <w:rPr>
          <w:rFonts w:ascii="宋体" w:eastAsia="宋体" w:hAnsi="宋体"/>
          <w:szCs w:val="21"/>
        </w:rPr>
        <w:t>城市轨道交通安全运营控制体系</w:t>
      </w:r>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bookmarkStart w:id="11" w:name="_Hlk64991058"/>
      <w:r w:rsidRPr="00A61949">
        <w:rPr>
          <w:rFonts w:ascii="宋体" w:eastAsia="宋体" w:hAnsi="宋体" w:cs="宋体" w:hint="eastAsia"/>
          <w:color w:val="000000"/>
          <w:kern w:val="0"/>
          <w:szCs w:val="21"/>
        </w:rPr>
        <w:t>讲授法，研讨法，基于问题法，自学法</w:t>
      </w:r>
      <w:bookmarkEnd w:id="11"/>
    </w:p>
    <w:p w:rsidR="00666D4D" w:rsidRDefault="00666D4D" w:rsidP="000461F6">
      <w:pPr>
        <w:widowControl/>
        <w:spacing w:beforeLines="50" w:afterLines="50"/>
        <w:ind w:firstLineChars="200" w:firstLine="420"/>
        <w:jc w:val="left"/>
        <w:rPr>
          <w:rFonts w:ascii="宋体" w:eastAsia="宋体" w:hAnsi="宋体" w:cs="宋体"/>
          <w:color w:val="000000"/>
          <w:kern w:val="0"/>
          <w:szCs w:val="21"/>
        </w:rPr>
      </w:pPr>
      <w:r w:rsidRPr="00737119">
        <w:rPr>
          <w:rFonts w:ascii="宋体" w:eastAsia="宋体" w:hAnsi="宋体" w:cs="宋体"/>
          <w:color w:val="000000"/>
          <w:kern w:val="0"/>
          <w:szCs w:val="21"/>
        </w:rPr>
        <w:t>5.</w:t>
      </w:r>
      <w:r w:rsidRPr="00737119">
        <w:rPr>
          <w:rFonts w:ascii="宋体" w:eastAsia="宋体" w:hAnsi="宋体" w:cs="宋体" w:hint="eastAsia"/>
          <w:color w:val="000000"/>
          <w:kern w:val="0"/>
          <w:szCs w:val="21"/>
        </w:rPr>
        <w:t>教学评价</w:t>
      </w:r>
    </w:p>
    <w:p w:rsidR="00BF2B3C" w:rsidRDefault="00BF2B3C"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能够运用</w:t>
      </w:r>
      <w:r w:rsidRPr="00BF2B3C">
        <w:rPr>
          <w:rFonts w:ascii="宋体" w:eastAsia="宋体" w:hAnsi="宋体" w:cs="宋体" w:hint="eastAsia"/>
          <w:color w:val="000000"/>
          <w:kern w:val="0"/>
          <w:szCs w:val="21"/>
        </w:rPr>
        <w:t>城市轨道交通危险源识别方法</w:t>
      </w:r>
      <w:r>
        <w:rPr>
          <w:rFonts w:ascii="宋体" w:eastAsia="宋体" w:hAnsi="宋体" w:cs="宋体" w:hint="eastAsia"/>
          <w:color w:val="000000"/>
          <w:kern w:val="0"/>
          <w:szCs w:val="21"/>
        </w:rPr>
        <w:t>，可以对</w:t>
      </w:r>
      <w:r w:rsidRPr="00666D4D">
        <w:rPr>
          <w:rFonts w:ascii="宋体" w:eastAsia="宋体" w:hAnsi="宋体"/>
          <w:szCs w:val="21"/>
        </w:rPr>
        <w:t>城市轨道交通系统主要危险因素</w:t>
      </w:r>
      <w:r>
        <w:rPr>
          <w:rFonts w:ascii="宋体" w:eastAsia="宋体" w:hAnsi="宋体" w:hint="eastAsia"/>
          <w:szCs w:val="21"/>
        </w:rPr>
        <w:t>进行</w:t>
      </w:r>
      <w:r w:rsidRPr="00666D4D">
        <w:rPr>
          <w:rFonts w:ascii="宋体" w:eastAsia="宋体" w:hAnsi="宋体"/>
          <w:szCs w:val="21"/>
        </w:rPr>
        <w:t>分级</w:t>
      </w:r>
      <w:r>
        <w:rPr>
          <w:rFonts w:ascii="宋体" w:eastAsia="宋体" w:hAnsi="宋体" w:hint="eastAsia"/>
          <w:szCs w:val="21"/>
        </w:rPr>
        <w:t>，能够应用LEC评价法解决问题。</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p>
    <w:p w:rsidR="00B0592E" w:rsidRDefault="00B0592E" w:rsidP="000461F6">
      <w:pPr>
        <w:widowControl/>
        <w:spacing w:beforeLines="50" w:afterLines="50"/>
        <w:ind w:firstLineChars="200" w:firstLine="482"/>
        <w:jc w:val="left"/>
        <w:rPr>
          <w:rFonts w:ascii="黑体" w:eastAsia="黑体" w:hAnsi="黑体" w:cs="Times New Roman"/>
          <w:b/>
          <w:sz w:val="24"/>
          <w:szCs w:val="24"/>
        </w:rPr>
      </w:pPr>
      <w:r w:rsidRPr="00B0592E">
        <w:rPr>
          <w:rFonts w:ascii="黑体" w:eastAsia="黑体" w:hAnsi="黑体" w:cs="Times New Roman" w:hint="eastAsia"/>
          <w:b/>
          <w:sz w:val="24"/>
          <w:szCs w:val="24"/>
        </w:rPr>
        <w:t>第五章</w:t>
      </w:r>
      <w:r w:rsidRPr="00B0592E">
        <w:rPr>
          <w:rFonts w:ascii="黑体" w:eastAsia="黑体" w:hAnsi="黑体" w:cs="Times New Roman"/>
          <w:b/>
          <w:sz w:val="24"/>
          <w:szCs w:val="24"/>
        </w:rPr>
        <w:t xml:space="preserve">  城市轨道交通运营安全管理</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B0592E" w:rsidRPr="00B0592E" w:rsidRDefault="00B0592E" w:rsidP="000461F6">
      <w:pPr>
        <w:pStyle w:val="a8"/>
        <w:widowControl/>
        <w:numPr>
          <w:ilvl w:val="0"/>
          <w:numId w:val="17"/>
        </w:numPr>
        <w:spacing w:beforeLines="50" w:afterLines="50"/>
        <w:ind w:firstLineChars="0"/>
        <w:jc w:val="left"/>
        <w:rPr>
          <w:rFonts w:ascii="宋体" w:eastAsia="宋体" w:hAnsi="宋体"/>
          <w:szCs w:val="21"/>
        </w:rPr>
      </w:pPr>
      <w:r w:rsidRPr="00B0592E">
        <w:rPr>
          <w:rFonts w:ascii="宋体" w:eastAsia="宋体" w:hAnsi="宋体" w:hint="eastAsia"/>
          <w:szCs w:val="21"/>
        </w:rPr>
        <w:t>掌握安全管理的概念、管理过程</w:t>
      </w:r>
      <w:r>
        <w:rPr>
          <w:rFonts w:ascii="宋体" w:eastAsia="宋体" w:hAnsi="宋体" w:hint="eastAsia"/>
          <w:szCs w:val="21"/>
        </w:rPr>
        <w:t>。</w:t>
      </w:r>
    </w:p>
    <w:p w:rsidR="00B0592E" w:rsidRPr="00B0592E" w:rsidRDefault="00B0592E" w:rsidP="000461F6">
      <w:pPr>
        <w:pStyle w:val="a8"/>
        <w:widowControl/>
        <w:numPr>
          <w:ilvl w:val="0"/>
          <w:numId w:val="17"/>
        </w:numPr>
        <w:spacing w:beforeLines="50" w:afterLines="50"/>
        <w:ind w:firstLineChars="0"/>
        <w:jc w:val="left"/>
        <w:rPr>
          <w:rFonts w:ascii="宋体" w:eastAsia="宋体" w:hAnsi="宋体"/>
          <w:szCs w:val="21"/>
        </w:rPr>
      </w:pPr>
      <w:r w:rsidRPr="00B0592E">
        <w:rPr>
          <w:rFonts w:ascii="宋体" w:eastAsia="宋体" w:hAnsi="宋体"/>
          <w:szCs w:val="21"/>
        </w:rPr>
        <w:t>掌握城市轨道交通安全管理的内容</w:t>
      </w:r>
      <w:r>
        <w:rPr>
          <w:rFonts w:ascii="宋体" w:eastAsia="宋体" w:hAnsi="宋体" w:hint="eastAsia"/>
          <w:szCs w:val="21"/>
        </w:rPr>
        <w:t>。</w:t>
      </w:r>
    </w:p>
    <w:p w:rsidR="00B0592E" w:rsidRPr="00636BBC" w:rsidRDefault="00B0592E" w:rsidP="000461F6">
      <w:pPr>
        <w:pStyle w:val="a8"/>
        <w:widowControl/>
        <w:numPr>
          <w:ilvl w:val="0"/>
          <w:numId w:val="17"/>
        </w:numPr>
        <w:spacing w:beforeLines="50" w:afterLines="50"/>
        <w:ind w:firstLineChars="0"/>
        <w:jc w:val="left"/>
        <w:rPr>
          <w:rFonts w:ascii="宋体" w:eastAsia="宋体" w:hAnsi="宋体"/>
          <w:szCs w:val="21"/>
        </w:rPr>
      </w:pPr>
      <w:r w:rsidRPr="00B0592E">
        <w:rPr>
          <w:rFonts w:ascii="宋体" w:eastAsia="宋体" w:hAnsi="宋体"/>
          <w:szCs w:val="21"/>
        </w:rPr>
        <w:t>了解城市轨道交通安全信息管理体系</w:t>
      </w:r>
      <w:r w:rsidRPr="00666D4D">
        <w:rPr>
          <w:rFonts w:ascii="宋体" w:eastAsia="宋体" w:hAnsi="宋体"/>
          <w:szCs w:val="21"/>
        </w:rPr>
        <w:t>。</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0592E" w:rsidRPr="00636BBC" w:rsidRDefault="00B0592E" w:rsidP="000461F6">
      <w:pPr>
        <w:pStyle w:val="a8"/>
        <w:widowControl/>
        <w:numPr>
          <w:ilvl w:val="0"/>
          <w:numId w:val="18"/>
        </w:numPr>
        <w:spacing w:beforeLines="50" w:afterLines="50"/>
        <w:ind w:firstLineChars="0"/>
        <w:jc w:val="left"/>
        <w:rPr>
          <w:rFonts w:ascii="宋体" w:eastAsia="宋体" w:hAnsi="宋体"/>
          <w:szCs w:val="21"/>
        </w:rPr>
      </w:pPr>
      <w:r w:rsidRPr="00636BBC">
        <w:rPr>
          <w:rFonts w:ascii="宋体" w:eastAsia="宋体" w:hAnsi="宋体"/>
          <w:szCs w:val="21"/>
        </w:rPr>
        <w:t>重点</w:t>
      </w:r>
    </w:p>
    <w:p w:rsidR="00252766" w:rsidRDefault="00B0592E"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B0592E">
        <w:rPr>
          <w:rFonts w:ascii="宋体" w:eastAsia="宋体" w:hAnsi="宋体" w:cs="宋体"/>
          <w:color w:val="000000"/>
          <w:kern w:val="0"/>
          <w:szCs w:val="21"/>
        </w:rPr>
        <w:t>安全管理的概念、管理过程；</w:t>
      </w:r>
    </w:p>
    <w:p w:rsidR="00B0592E" w:rsidRPr="00636BBC" w:rsidRDefault="00B0592E" w:rsidP="000461F6">
      <w:pPr>
        <w:widowControl/>
        <w:spacing w:beforeLines="50" w:afterLines="50"/>
        <w:ind w:firstLineChars="400" w:firstLine="840"/>
        <w:jc w:val="left"/>
        <w:rPr>
          <w:rFonts w:ascii="宋体" w:eastAsia="宋体" w:hAnsi="宋体" w:cs="宋体"/>
          <w:color w:val="000000"/>
          <w:kern w:val="0"/>
          <w:szCs w:val="21"/>
        </w:rPr>
      </w:pPr>
      <w:r w:rsidRPr="00B0592E">
        <w:rPr>
          <w:rFonts w:ascii="宋体" w:eastAsia="宋体" w:hAnsi="宋体" w:cs="宋体"/>
          <w:color w:val="000000"/>
          <w:kern w:val="0"/>
          <w:szCs w:val="21"/>
        </w:rPr>
        <w:t>安全管理的内容</w:t>
      </w:r>
      <w:r w:rsidRPr="00666D4D">
        <w:rPr>
          <w:rFonts w:ascii="宋体" w:eastAsia="宋体" w:hAnsi="宋体" w:cs="宋体"/>
          <w:color w:val="000000"/>
          <w:kern w:val="0"/>
          <w:szCs w:val="21"/>
        </w:rPr>
        <w:t>。</w:t>
      </w:r>
    </w:p>
    <w:p w:rsidR="00B0592E" w:rsidRPr="00636BBC" w:rsidRDefault="00B0592E" w:rsidP="000461F6">
      <w:pPr>
        <w:pStyle w:val="a8"/>
        <w:widowControl/>
        <w:numPr>
          <w:ilvl w:val="0"/>
          <w:numId w:val="18"/>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B0592E" w:rsidRDefault="00B0592E" w:rsidP="000461F6">
      <w:pPr>
        <w:widowControl/>
        <w:spacing w:beforeLines="50" w:afterLines="50"/>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无</w:t>
      </w:r>
      <w:r w:rsidRPr="00636BBC">
        <w:rPr>
          <w:rFonts w:ascii="宋体" w:eastAsia="宋体" w:hAnsi="宋体" w:cs="宋体" w:hint="eastAsia"/>
          <w:color w:val="000000"/>
          <w:kern w:val="0"/>
          <w:szCs w:val="21"/>
        </w:rPr>
        <w:t>。</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0592E" w:rsidRPr="00B0592E" w:rsidRDefault="00B0592E" w:rsidP="000461F6">
      <w:pPr>
        <w:pStyle w:val="a8"/>
        <w:widowControl/>
        <w:numPr>
          <w:ilvl w:val="0"/>
          <w:numId w:val="19"/>
        </w:numPr>
        <w:spacing w:beforeLines="50" w:afterLines="50"/>
        <w:ind w:firstLineChars="0"/>
        <w:jc w:val="left"/>
        <w:rPr>
          <w:rFonts w:ascii="宋体" w:eastAsia="宋体" w:hAnsi="宋体"/>
          <w:szCs w:val="21"/>
        </w:rPr>
      </w:pPr>
      <w:r w:rsidRPr="00B0592E">
        <w:rPr>
          <w:rFonts w:ascii="宋体" w:eastAsia="宋体" w:hAnsi="宋体" w:hint="eastAsia"/>
          <w:szCs w:val="21"/>
        </w:rPr>
        <w:t>城市轨道交通运营概述</w:t>
      </w:r>
    </w:p>
    <w:p w:rsidR="00B0592E" w:rsidRPr="00B0592E" w:rsidRDefault="00B0592E" w:rsidP="000461F6">
      <w:pPr>
        <w:pStyle w:val="a8"/>
        <w:widowControl/>
        <w:numPr>
          <w:ilvl w:val="0"/>
          <w:numId w:val="19"/>
        </w:numPr>
        <w:spacing w:beforeLines="50" w:afterLines="50"/>
        <w:ind w:firstLineChars="0"/>
        <w:jc w:val="left"/>
        <w:rPr>
          <w:rFonts w:ascii="宋体" w:eastAsia="宋体" w:hAnsi="宋体"/>
          <w:szCs w:val="21"/>
        </w:rPr>
      </w:pPr>
      <w:r w:rsidRPr="00B0592E">
        <w:rPr>
          <w:rFonts w:ascii="宋体" w:eastAsia="宋体" w:hAnsi="宋体"/>
          <w:szCs w:val="21"/>
        </w:rPr>
        <w:t>城市轨道交通安全管理的内容</w:t>
      </w:r>
    </w:p>
    <w:p w:rsidR="00B0592E" w:rsidRPr="00636BBC" w:rsidRDefault="00B0592E" w:rsidP="000461F6">
      <w:pPr>
        <w:pStyle w:val="a8"/>
        <w:widowControl/>
        <w:numPr>
          <w:ilvl w:val="0"/>
          <w:numId w:val="19"/>
        </w:numPr>
        <w:spacing w:beforeLines="50" w:afterLines="50"/>
        <w:ind w:firstLineChars="0"/>
        <w:jc w:val="left"/>
        <w:rPr>
          <w:rFonts w:ascii="宋体" w:eastAsia="宋体" w:hAnsi="宋体"/>
          <w:szCs w:val="21"/>
        </w:rPr>
      </w:pPr>
      <w:r w:rsidRPr="00B0592E">
        <w:rPr>
          <w:rFonts w:ascii="宋体" w:eastAsia="宋体" w:hAnsi="宋体"/>
          <w:szCs w:val="21"/>
        </w:rPr>
        <w:lastRenderedPageBreak/>
        <w:t>城市轨道交通安全信息管理体系</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讲授法，研讨法，自学法</w:t>
      </w:r>
    </w:p>
    <w:p w:rsidR="00B0592E" w:rsidRDefault="00B0592E" w:rsidP="000461F6">
      <w:pPr>
        <w:widowControl/>
        <w:spacing w:beforeLines="50" w:afterLines="50"/>
        <w:ind w:firstLineChars="200" w:firstLine="420"/>
        <w:jc w:val="left"/>
        <w:rPr>
          <w:rFonts w:ascii="宋体" w:eastAsia="宋体" w:hAnsi="宋体" w:cs="宋体"/>
          <w:color w:val="000000"/>
          <w:kern w:val="0"/>
          <w:szCs w:val="21"/>
        </w:rPr>
      </w:pPr>
      <w:r w:rsidRPr="00737119">
        <w:rPr>
          <w:rFonts w:ascii="宋体" w:eastAsia="宋体" w:hAnsi="宋体" w:cs="宋体"/>
          <w:color w:val="000000"/>
          <w:kern w:val="0"/>
          <w:szCs w:val="21"/>
        </w:rPr>
        <w:t>5.</w:t>
      </w:r>
      <w:r w:rsidRPr="00737119">
        <w:rPr>
          <w:rFonts w:ascii="宋体" w:eastAsia="宋体" w:hAnsi="宋体" w:cs="宋体" w:hint="eastAsia"/>
          <w:color w:val="000000"/>
          <w:kern w:val="0"/>
          <w:szCs w:val="21"/>
        </w:rPr>
        <w:t>教学评价</w:t>
      </w:r>
    </w:p>
    <w:p w:rsidR="005C25ED" w:rsidRPr="00BA0E25" w:rsidRDefault="00BA0E25"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能阐述</w:t>
      </w:r>
      <w:r w:rsidRPr="00BA0E25">
        <w:rPr>
          <w:rFonts w:ascii="宋体" w:eastAsia="宋体" w:hAnsi="宋体" w:cs="宋体" w:hint="eastAsia"/>
          <w:color w:val="000000"/>
          <w:kern w:val="0"/>
          <w:szCs w:val="21"/>
        </w:rPr>
        <w:t>城市轨道交通安全管理的</w:t>
      </w:r>
      <w:r>
        <w:rPr>
          <w:rFonts w:ascii="宋体" w:eastAsia="宋体" w:hAnsi="宋体" w:cs="宋体" w:hint="eastAsia"/>
          <w:color w:val="000000"/>
          <w:kern w:val="0"/>
          <w:szCs w:val="21"/>
        </w:rPr>
        <w:t>概念、过程</w:t>
      </w:r>
      <w:r w:rsidRPr="00BA0E25">
        <w:rPr>
          <w:rFonts w:ascii="宋体" w:eastAsia="宋体" w:hAnsi="宋体" w:cs="宋体" w:hint="eastAsia"/>
          <w:color w:val="000000"/>
          <w:kern w:val="0"/>
          <w:szCs w:val="21"/>
        </w:rPr>
        <w:t>和内容</w:t>
      </w:r>
      <w:r>
        <w:rPr>
          <w:rFonts w:ascii="宋体" w:eastAsia="宋体" w:hAnsi="宋体" w:cs="宋体" w:hint="eastAsia"/>
          <w:color w:val="000000"/>
          <w:kern w:val="0"/>
          <w:szCs w:val="21"/>
        </w:rPr>
        <w:t>。</w:t>
      </w:r>
    </w:p>
    <w:p w:rsidR="00BA0E25" w:rsidRDefault="00BA0E25" w:rsidP="000461F6">
      <w:pPr>
        <w:pStyle w:val="a8"/>
        <w:widowControl/>
        <w:spacing w:beforeLines="50" w:afterLines="50"/>
        <w:ind w:left="1046" w:firstLineChars="0" w:firstLine="0"/>
        <w:jc w:val="left"/>
        <w:rPr>
          <w:rFonts w:ascii="宋体" w:eastAsia="宋体" w:hAnsi="宋体" w:cs="宋体"/>
          <w:color w:val="000000"/>
          <w:kern w:val="0"/>
          <w:szCs w:val="21"/>
        </w:rPr>
      </w:pPr>
    </w:p>
    <w:p w:rsidR="005C25ED" w:rsidRDefault="005C25ED" w:rsidP="000461F6">
      <w:pPr>
        <w:widowControl/>
        <w:spacing w:beforeLines="50" w:afterLines="50"/>
        <w:ind w:firstLineChars="200" w:firstLine="482"/>
        <w:jc w:val="left"/>
        <w:rPr>
          <w:rFonts w:ascii="黑体" w:eastAsia="黑体" w:hAnsi="黑体" w:cs="Times New Roman"/>
          <w:b/>
          <w:sz w:val="24"/>
          <w:szCs w:val="24"/>
        </w:rPr>
      </w:pPr>
      <w:r w:rsidRPr="005C25ED">
        <w:rPr>
          <w:rFonts w:ascii="黑体" w:eastAsia="黑体" w:hAnsi="黑体" w:cs="Times New Roman" w:hint="eastAsia"/>
          <w:b/>
          <w:sz w:val="24"/>
          <w:szCs w:val="24"/>
        </w:rPr>
        <w:t>第六章</w:t>
      </w:r>
      <w:r w:rsidRPr="005C25ED">
        <w:rPr>
          <w:rFonts w:ascii="黑体" w:eastAsia="黑体" w:hAnsi="黑体" w:cs="Times New Roman"/>
          <w:b/>
          <w:sz w:val="24"/>
          <w:szCs w:val="24"/>
        </w:rPr>
        <w:t xml:space="preserve">  城市轨道交通运营安全保障系统</w:t>
      </w:r>
    </w:p>
    <w:p w:rsidR="005C25ED" w:rsidRDefault="005C25E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5C25ED" w:rsidRPr="005C25ED" w:rsidRDefault="005C25ED" w:rsidP="000461F6">
      <w:pPr>
        <w:pStyle w:val="a8"/>
        <w:widowControl/>
        <w:numPr>
          <w:ilvl w:val="0"/>
          <w:numId w:val="20"/>
        </w:numPr>
        <w:spacing w:beforeLines="50" w:afterLines="50"/>
        <w:ind w:firstLineChars="0"/>
        <w:jc w:val="left"/>
        <w:rPr>
          <w:rFonts w:ascii="宋体" w:eastAsia="宋体" w:hAnsi="宋体"/>
          <w:szCs w:val="21"/>
        </w:rPr>
      </w:pPr>
      <w:r w:rsidRPr="005C25ED">
        <w:rPr>
          <w:rFonts w:ascii="宋体" w:eastAsia="宋体" w:hAnsi="宋体" w:hint="eastAsia"/>
          <w:szCs w:val="21"/>
        </w:rPr>
        <w:t>掌握城市轨道交通运营安全保障系统的定义、作用、特征。</w:t>
      </w:r>
    </w:p>
    <w:p w:rsidR="005C25ED" w:rsidRPr="00636BBC" w:rsidRDefault="005C25ED" w:rsidP="000461F6">
      <w:pPr>
        <w:pStyle w:val="a8"/>
        <w:widowControl/>
        <w:numPr>
          <w:ilvl w:val="0"/>
          <w:numId w:val="20"/>
        </w:numPr>
        <w:spacing w:beforeLines="50" w:afterLines="50"/>
        <w:ind w:firstLineChars="0"/>
        <w:jc w:val="left"/>
        <w:rPr>
          <w:rFonts w:ascii="宋体" w:eastAsia="宋体" w:hAnsi="宋体"/>
          <w:szCs w:val="21"/>
        </w:rPr>
      </w:pPr>
      <w:r w:rsidRPr="005C25ED">
        <w:rPr>
          <w:rFonts w:ascii="宋体" w:eastAsia="宋体" w:hAnsi="宋体"/>
          <w:szCs w:val="21"/>
        </w:rPr>
        <w:t>掌握城市轨道交通安全保障系统的结构、功能等</w:t>
      </w:r>
      <w:r w:rsidRPr="00666D4D">
        <w:rPr>
          <w:rFonts w:ascii="宋体" w:eastAsia="宋体" w:hAnsi="宋体"/>
          <w:szCs w:val="21"/>
        </w:rPr>
        <w:t>。</w:t>
      </w:r>
    </w:p>
    <w:p w:rsidR="005C25ED" w:rsidRDefault="005C25E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5C25ED" w:rsidRPr="00636BBC" w:rsidRDefault="005C25ED" w:rsidP="000461F6">
      <w:pPr>
        <w:pStyle w:val="a8"/>
        <w:widowControl/>
        <w:numPr>
          <w:ilvl w:val="0"/>
          <w:numId w:val="21"/>
        </w:numPr>
        <w:spacing w:beforeLines="50" w:afterLines="50"/>
        <w:ind w:firstLineChars="0"/>
        <w:jc w:val="left"/>
        <w:rPr>
          <w:rFonts w:ascii="宋体" w:eastAsia="宋体" w:hAnsi="宋体"/>
          <w:szCs w:val="21"/>
        </w:rPr>
      </w:pPr>
      <w:r w:rsidRPr="00636BBC">
        <w:rPr>
          <w:rFonts w:ascii="宋体" w:eastAsia="宋体" w:hAnsi="宋体"/>
          <w:szCs w:val="21"/>
        </w:rPr>
        <w:t>重点</w:t>
      </w:r>
    </w:p>
    <w:p w:rsidR="00252766" w:rsidRDefault="005C25ED"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5C25ED">
        <w:rPr>
          <w:rFonts w:ascii="宋体" w:eastAsia="宋体" w:hAnsi="宋体" w:cs="宋体" w:hint="eastAsia"/>
          <w:color w:val="000000"/>
          <w:kern w:val="0"/>
          <w:szCs w:val="21"/>
        </w:rPr>
        <w:t>城市轨道交通运营安全保障系统的特征；</w:t>
      </w:r>
    </w:p>
    <w:p w:rsidR="005C25ED" w:rsidRPr="00636BBC" w:rsidRDefault="005C25ED" w:rsidP="000461F6">
      <w:pPr>
        <w:widowControl/>
        <w:spacing w:beforeLines="50" w:afterLines="50"/>
        <w:ind w:firstLineChars="400" w:firstLine="840"/>
        <w:jc w:val="left"/>
        <w:rPr>
          <w:rFonts w:ascii="宋体" w:eastAsia="宋体" w:hAnsi="宋体" w:cs="宋体"/>
          <w:color w:val="000000"/>
          <w:kern w:val="0"/>
          <w:szCs w:val="21"/>
        </w:rPr>
      </w:pPr>
      <w:r w:rsidRPr="005C25ED">
        <w:rPr>
          <w:rFonts w:ascii="宋体" w:eastAsia="宋体" w:hAnsi="宋体" w:cs="宋体" w:hint="eastAsia"/>
          <w:color w:val="000000"/>
          <w:kern w:val="0"/>
          <w:szCs w:val="21"/>
        </w:rPr>
        <w:t>城市轨道交通安全保障系统各子系统的结构、功能等</w:t>
      </w:r>
      <w:r w:rsidRPr="00666D4D">
        <w:rPr>
          <w:rFonts w:ascii="宋体" w:eastAsia="宋体" w:hAnsi="宋体" w:cs="宋体"/>
          <w:color w:val="000000"/>
          <w:kern w:val="0"/>
          <w:szCs w:val="21"/>
        </w:rPr>
        <w:t>。</w:t>
      </w:r>
    </w:p>
    <w:p w:rsidR="005C25ED" w:rsidRPr="00636BBC" w:rsidRDefault="005C25ED" w:rsidP="000461F6">
      <w:pPr>
        <w:pStyle w:val="a8"/>
        <w:widowControl/>
        <w:numPr>
          <w:ilvl w:val="0"/>
          <w:numId w:val="21"/>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5C25ED" w:rsidRDefault="005C25ED" w:rsidP="000461F6">
      <w:pPr>
        <w:widowControl/>
        <w:spacing w:beforeLines="50" w:afterLines="50"/>
        <w:ind w:firstLineChars="400" w:firstLine="840"/>
        <w:jc w:val="left"/>
        <w:rPr>
          <w:rFonts w:ascii="宋体" w:eastAsia="宋体" w:hAnsi="宋体" w:cs="宋体"/>
          <w:color w:val="000000"/>
          <w:kern w:val="0"/>
          <w:szCs w:val="21"/>
        </w:rPr>
      </w:pPr>
      <w:r w:rsidRPr="005C25ED">
        <w:rPr>
          <w:rFonts w:ascii="宋体" w:eastAsia="宋体" w:hAnsi="宋体" w:cs="宋体" w:hint="eastAsia"/>
          <w:color w:val="000000"/>
          <w:kern w:val="0"/>
          <w:szCs w:val="21"/>
        </w:rPr>
        <w:t>城市轨道交通安全保障系统的结构、功能等</w:t>
      </w:r>
      <w:r w:rsidRPr="00636BBC">
        <w:rPr>
          <w:rFonts w:ascii="宋体" w:eastAsia="宋体" w:hAnsi="宋体" w:cs="宋体" w:hint="eastAsia"/>
          <w:color w:val="000000"/>
          <w:kern w:val="0"/>
          <w:szCs w:val="21"/>
        </w:rPr>
        <w:t>。</w:t>
      </w:r>
    </w:p>
    <w:p w:rsidR="005C25ED" w:rsidRDefault="005C25E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5C25ED" w:rsidRPr="005C25ED" w:rsidRDefault="005C25ED" w:rsidP="000461F6">
      <w:pPr>
        <w:pStyle w:val="a8"/>
        <w:widowControl/>
        <w:numPr>
          <w:ilvl w:val="0"/>
          <w:numId w:val="22"/>
        </w:numPr>
        <w:spacing w:beforeLines="50" w:afterLines="50"/>
        <w:ind w:firstLineChars="0"/>
        <w:jc w:val="left"/>
        <w:rPr>
          <w:rFonts w:ascii="宋体" w:eastAsia="宋体" w:hAnsi="宋体"/>
          <w:szCs w:val="21"/>
        </w:rPr>
      </w:pPr>
      <w:r w:rsidRPr="005C25ED">
        <w:rPr>
          <w:rFonts w:ascii="宋体" w:eastAsia="宋体" w:hAnsi="宋体" w:hint="eastAsia"/>
          <w:szCs w:val="21"/>
        </w:rPr>
        <w:t>城市轨道交通运营安全保障系统的特征</w:t>
      </w:r>
    </w:p>
    <w:p w:rsidR="005C25ED" w:rsidRPr="00636BBC" w:rsidRDefault="005C25ED" w:rsidP="000461F6">
      <w:pPr>
        <w:pStyle w:val="a8"/>
        <w:widowControl/>
        <w:numPr>
          <w:ilvl w:val="0"/>
          <w:numId w:val="22"/>
        </w:numPr>
        <w:spacing w:beforeLines="50" w:afterLines="50"/>
        <w:ind w:firstLineChars="0"/>
        <w:jc w:val="left"/>
        <w:rPr>
          <w:rFonts w:ascii="宋体" w:eastAsia="宋体" w:hAnsi="宋体"/>
          <w:szCs w:val="21"/>
        </w:rPr>
      </w:pPr>
      <w:r w:rsidRPr="005C25ED">
        <w:rPr>
          <w:rFonts w:ascii="宋体" w:eastAsia="宋体" w:hAnsi="宋体"/>
          <w:szCs w:val="21"/>
        </w:rPr>
        <w:t>城市轨道交通安全保障系统的结构</w:t>
      </w:r>
    </w:p>
    <w:p w:rsidR="005C25ED" w:rsidRDefault="005C25ED"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5C25ED" w:rsidRPr="00636BBC" w:rsidRDefault="005C25ED" w:rsidP="000461F6">
      <w:pPr>
        <w:widowControl/>
        <w:spacing w:beforeLines="50" w:afterLines="50"/>
        <w:ind w:firstLineChars="200" w:firstLine="420"/>
        <w:jc w:val="left"/>
        <w:rPr>
          <w:rFonts w:ascii="宋体" w:eastAsia="宋体" w:hAnsi="宋体" w:cs="宋体"/>
          <w:color w:val="000000"/>
          <w:kern w:val="0"/>
          <w:szCs w:val="21"/>
        </w:rPr>
      </w:pPr>
      <w:r w:rsidRPr="00737119">
        <w:rPr>
          <w:rFonts w:ascii="宋体" w:eastAsia="宋体" w:hAnsi="宋体" w:cs="宋体"/>
          <w:color w:val="000000"/>
          <w:kern w:val="0"/>
          <w:szCs w:val="21"/>
        </w:rPr>
        <w:t>5.</w:t>
      </w:r>
      <w:r w:rsidRPr="00737119">
        <w:rPr>
          <w:rFonts w:ascii="宋体" w:eastAsia="宋体" w:hAnsi="宋体" w:cs="宋体" w:hint="eastAsia"/>
          <w:color w:val="000000"/>
          <w:kern w:val="0"/>
          <w:szCs w:val="21"/>
        </w:rPr>
        <w:t>教学评价</w:t>
      </w:r>
    </w:p>
    <w:p w:rsidR="005C25ED" w:rsidRDefault="00BA0E25"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能阐述</w:t>
      </w:r>
      <w:r w:rsidRPr="005C25ED">
        <w:rPr>
          <w:rFonts w:ascii="宋体" w:eastAsia="宋体" w:hAnsi="宋体" w:hint="eastAsia"/>
          <w:szCs w:val="21"/>
        </w:rPr>
        <w:t>城市轨道交通运营安全保障系统的定义、作用、特征</w:t>
      </w:r>
      <w:r>
        <w:rPr>
          <w:rFonts w:ascii="宋体" w:eastAsia="宋体" w:hAnsi="宋体" w:hint="eastAsia"/>
          <w:szCs w:val="21"/>
        </w:rPr>
        <w:t>，可以</w:t>
      </w:r>
      <w:r w:rsidR="00897A54">
        <w:rPr>
          <w:rFonts w:ascii="宋体" w:eastAsia="宋体" w:hAnsi="宋体" w:hint="eastAsia"/>
          <w:szCs w:val="21"/>
        </w:rPr>
        <w:t>分析简单案例的</w:t>
      </w:r>
      <w:r w:rsidRPr="005C25ED">
        <w:rPr>
          <w:rFonts w:ascii="宋体" w:eastAsia="宋体" w:hAnsi="宋体"/>
          <w:szCs w:val="21"/>
        </w:rPr>
        <w:t>轨道交通安全保障系统结构、功能</w:t>
      </w:r>
      <w:r>
        <w:rPr>
          <w:rFonts w:ascii="宋体" w:eastAsia="宋体" w:hAnsi="宋体" w:hint="eastAsia"/>
          <w:szCs w:val="21"/>
        </w:rPr>
        <w:t>。</w:t>
      </w:r>
    </w:p>
    <w:p w:rsidR="00BA0E25" w:rsidRDefault="00BA0E25"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Default="00252766" w:rsidP="000461F6">
      <w:pPr>
        <w:widowControl/>
        <w:spacing w:beforeLines="50" w:afterLines="50"/>
        <w:ind w:firstLineChars="200" w:firstLine="482"/>
        <w:jc w:val="left"/>
        <w:rPr>
          <w:rFonts w:ascii="黑体" w:eastAsia="黑体" w:hAnsi="黑体" w:cs="Times New Roman"/>
          <w:b/>
          <w:sz w:val="24"/>
          <w:szCs w:val="24"/>
        </w:rPr>
      </w:pPr>
      <w:bookmarkStart w:id="12" w:name="_Hlk64629566"/>
      <w:r w:rsidRPr="00252766">
        <w:rPr>
          <w:rFonts w:ascii="黑体" w:eastAsia="黑体" w:hAnsi="黑体" w:cs="Times New Roman" w:hint="eastAsia"/>
          <w:b/>
          <w:sz w:val="24"/>
          <w:szCs w:val="24"/>
        </w:rPr>
        <w:t>第七章</w:t>
      </w:r>
      <w:r w:rsidRPr="00252766">
        <w:rPr>
          <w:rFonts w:ascii="黑体" w:eastAsia="黑体" w:hAnsi="黑体" w:cs="Times New Roman"/>
          <w:b/>
          <w:sz w:val="24"/>
          <w:szCs w:val="24"/>
        </w:rPr>
        <w:t xml:space="preserve">  城市轨道交通运营安全评价</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252766" w:rsidRPr="00252766" w:rsidRDefault="00252766" w:rsidP="000461F6">
      <w:pPr>
        <w:pStyle w:val="a8"/>
        <w:widowControl/>
        <w:numPr>
          <w:ilvl w:val="0"/>
          <w:numId w:val="23"/>
        </w:numPr>
        <w:spacing w:beforeLines="50" w:afterLines="50"/>
        <w:ind w:firstLineChars="0"/>
        <w:jc w:val="left"/>
        <w:rPr>
          <w:rFonts w:ascii="宋体" w:eastAsia="宋体" w:hAnsi="宋体"/>
          <w:szCs w:val="21"/>
        </w:rPr>
      </w:pPr>
      <w:r w:rsidRPr="00252766">
        <w:rPr>
          <w:rFonts w:ascii="宋体" w:eastAsia="宋体" w:hAnsi="宋体" w:hint="eastAsia"/>
          <w:szCs w:val="21"/>
        </w:rPr>
        <w:t>了解城市轨道交通运营安全评价指标及其体系。</w:t>
      </w:r>
    </w:p>
    <w:p w:rsidR="00252766" w:rsidRPr="00636BBC" w:rsidRDefault="00252766" w:rsidP="000461F6">
      <w:pPr>
        <w:pStyle w:val="a8"/>
        <w:widowControl/>
        <w:numPr>
          <w:ilvl w:val="0"/>
          <w:numId w:val="23"/>
        </w:numPr>
        <w:spacing w:beforeLines="50" w:afterLines="50"/>
        <w:ind w:firstLineChars="0"/>
        <w:jc w:val="left"/>
        <w:rPr>
          <w:rFonts w:ascii="宋体" w:eastAsia="宋体" w:hAnsi="宋体"/>
          <w:szCs w:val="21"/>
        </w:rPr>
      </w:pPr>
      <w:r w:rsidRPr="00252766">
        <w:rPr>
          <w:rFonts w:ascii="宋体" w:eastAsia="宋体" w:hAnsi="宋体"/>
          <w:szCs w:val="21"/>
        </w:rPr>
        <w:t>掌握城市轨道交通运营安全评价方法</w:t>
      </w:r>
      <w:r w:rsidRPr="00666D4D">
        <w:rPr>
          <w:rFonts w:ascii="宋体" w:eastAsia="宋体" w:hAnsi="宋体"/>
          <w:szCs w:val="21"/>
        </w:rPr>
        <w:t>。</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252766" w:rsidRPr="00636BBC" w:rsidRDefault="00252766" w:rsidP="000461F6">
      <w:pPr>
        <w:pStyle w:val="a8"/>
        <w:widowControl/>
        <w:numPr>
          <w:ilvl w:val="0"/>
          <w:numId w:val="24"/>
        </w:numPr>
        <w:spacing w:beforeLines="50" w:afterLines="50"/>
        <w:ind w:firstLineChars="0"/>
        <w:jc w:val="left"/>
        <w:rPr>
          <w:rFonts w:ascii="宋体" w:eastAsia="宋体" w:hAnsi="宋体"/>
          <w:szCs w:val="21"/>
        </w:rPr>
      </w:pPr>
      <w:r w:rsidRPr="00636BBC">
        <w:rPr>
          <w:rFonts w:ascii="宋体" w:eastAsia="宋体" w:hAnsi="宋体"/>
          <w:szCs w:val="21"/>
        </w:rPr>
        <w:lastRenderedPageBreak/>
        <w:t>重点</w:t>
      </w:r>
    </w:p>
    <w:p w:rsidR="00252766" w:rsidRPr="00636BBC" w:rsidRDefault="00252766" w:rsidP="000461F6">
      <w:pPr>
        <w:widowControl/>
        <w:spacing w:beforeLines="50" w:afterLines="50"/>
        <w:ind w:firstLineChars="200" w:firstLine="420"/>
        <w:jc w:val="left"/>
        <w:rPr>
          <w:rFonts w:ascii="宋体" w:eastAsia="宋体" w:hAnsi="宋体" w:cs="宋体"/>
          <w:color w:val="000000"/>
          <w:kern w:val="0"/>
          <w:szCs w:val="21"/>
        </w:rPr>
      </w:pPr>
      <w:r w:rsidRPr="00636BBC">
        <w:rPr>
          <w:rFonts w:ascii="宋体" w:eastAsia="宋体" w:hAnsi="宋体" w:cs="宋体"/>
          <w:color w:val="000000"/>
          <w:kern w:val="0"/>
          <w:szCs w:val="21"/>
        </w:rPr>
        <w:tab/>
      </w:r>
      <w:r w:rsidRPr="00252766">
        <w:rPr>
          <w:rFonts w:ascii="宋体" w:eastAsia="宋体" w:hAnsi="宋体" w:cs="宋体" w:hint="eastAsia"/>
          <w:color w:val="000000"/>
          <w:kern w:val="0"/>
          <w:szCs w:val="21"/>
        </w:rPr>
        <w:t>掌握城市轨道交通运营安全评价方法</w:t>
      </w:r>
      <w:r w:rsidRPr="00666D4D">
        <w:rPr>
          <w:rFonts w:ascii="宋体" w:eastAsia="宋体" w:hAnsi="宋体" w:cs="宋体"/>
          <w:color w:val="000000"/>
          <w:kern w:val="0"/>
          <w:szCs w:val="21"/>
        </w:rPr>
        <w:t>。</w:t>
      </w:r>
    </w:p>
    <w:p w:rsidR="00252766" w:rsidRPr="00636BBC" w:rsidRDefault="00252766" w:rsidP="000461F6">
      <w:pPr>
        <w:pStyle w:val="a8"/>
        <w:widowControl/>
        <w:numPr>
          <w:ilvl w:val="0"/>
          <w:numId w:val="24"/>
        </w:numPr>
        <w:spacing w:beforeLines="50" w:afterLines="50"/>
        <w:ind w:firstLineChars="0"/>
        <w:jc w:val="left"/>
        <w:rPr>
          <w:rFonts w:ascii="宋体" w:eastAsia="宋体" w:hAnsi="宋体" w:cs="宋体"/>
          <w:color w:val="000000"/>
          <w:kern w:val="0"/>
          <w:szCs w:val="21"/>
        </w:rPr>
      </w:pPr>
      <w:r w:rsidRPr="00636BBC">
        <w:rPr>
          <w:rFonts w:ascii="宋体" w:eastAsia="宋体" w:hAnsi="宋体"/>
          <w:szCs w:val="21"/>
        </w:rPr>
        <w:t>难点</w:t>
      </w:r>
    </w:p>
    <w:p w:rsid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hint="eastAsia"/>
          <w:color w:val="000000"/>
          <w:kern w:val="0"/>
          <w:szCs w:val="21"/>
        </w:rPr>
        <w:t>掌握城市轨道交通运营安全评价方法</w:t>
      </w:r>
      <w:r w:rsidRPr="00636BBC">
        <w:rPr>
          <w:rFonts w:ascii="宋体" w:eastAsia="宋体" w:hAnsi="宋体" w:cs="宋体" w:hint="eastAsia"/>
          <w:color w:val="000000"/>
          <w:kern w:val="0"/>
          <w:szCs w:val="21"/>
        </w:rPr>
        <w:t>。</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252766" w:rsidRPr="00252766" w:rsidRDefault="00252766" w:rsidP="000461F6">
      <w:pPr>
        <w:pStyle w:val="a8"/>
        <w:widowControl/>
        <w:numPr>
          <w:ilvl w:val="0"/>
          <w:numId w:val="25"/>
        </w:numPr>
        <w:spacing w:beforeLines="50" w:afterLines="50"/>
        <w:ind w:firstLineChars="0"/>
        <w:jc w:val="left"/>
        <w:rPr>
          <w:rFonts w:ascii="宋体" w:eastAsia="宋体" w:hAnsi="宋体"/>
          <w:szCs w:val="21"/>
        </w:rPr>
      </w:pPr>
      <w:r w:rsidRPr="00252766">
        <w:rPr>
          <w:rFonts w:ascii="宋体" w:eastAsia="宋体" w:hAnsi="宋体" w:hint="eastAsia"/>
          <w:szCs w:val="21"/>
        </w:rPr>
        <w:t>城市轨道交通运营安全评价指标体系</w:t>
      </w:r>
    </w:p>
    <w:p w:rsidR="00252766" w:rsidRPr="00636BBC" w:rsidRDefault="00252766" w:rsidP="000461F6">
      <w:pPr>
        <w:pStyle w:val="a8"/>
        <w:widowControl/>
        <w:numPr>
          <w:ilvl w:val="0"/>
          <w:numId w:val="25"/>
        </w:numPr>
        <w:spacing w:beforeLines="50" w:afterLines="50"/>
        <w:ind w:firstLineChars="0"/>
        <w:jc w:val="left"/>
        <w:rPr>
          <w:rFonts w:ascii="宋体" w:eastAsia="宋体" w:hAnsi="宋体"/>
          <w:szCs w:val="21"/>
        </w:rPr>
      </w:pPr>
      <w:r w:rsidRPr="00252766">
        <w:rPr>
          <w:rFonts w:ascii="宋体" w:eastAsia="宋体" w:hAnsi="宋体"/>
          <w:szCs w:val="21"/>
        </w:rPr>
        <w:t>城市轨道交通运营安全评价方法</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讲授法，研讨法，自学法</w:t>
      </w:r>
    </w:p>
    <w:p w:rsidR="00252766" w:rsidRPr="00636BBC" w:rsidRDefault="00252766" w:rsidP="000461F6">
      <w:pPr>
        <w:widowControl/>
        <w:spacing w:beforeLines="50" w:afterLines="50"/>
        <w:ind w:firstLineChars="200" w:firstLine="420"/>
        <w:jc w:val="left"/>
        <w:rPr>
          <w:rFonts w:ascii="宋体" w:eastAsia="宋体" w:hAnsi="宋体" w:cs="宋体"/>
          <w:color w:val="000000"/>
          <w:kern w:val="0"/>
          <w:szCs w:val="21"/>
        </w:rPr>
      </w:pPr>
      <w:r w:rsidRPr="00737119">
        <w:rPr>
          <w:rFonts w:ascii="宋体" w:eastAsia="宋体" w:hAnsi="宋体" w:cs="宋体"/>
          <w:color w:val="000000"/>
          <w:kern w:val="0"/>
          <w:szCs w:val="21"/>
        </w:rPr>
        <w:t>5.</w:t>
      </w:r>
      <w:r w:rsidRPr="00737119">
        <w:rPr>
          <w:rFonts w:ascii="宋体" w:eastAsia="宋体" w:hAnsi="宋体" w:cs="宋体" w:hint="eastAsia"/>
          <w:color w:val="000000"/>
          <w:kern w:val="0"/>
          <w:szCs w:val="21"/>
        </w:rPr>
        <w:t>教学评价</w:t>
      </w:r>
    </w:p>
    <w:bookmarkEnd w:id="12"/>
    <w:p w:rsidR="00252766" w:rsidRDefault="00B40E2A"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能够分析</w:t>
      </w:r>
      <w:r w:rsidRPr="00252766">
        <w:rPr>
          <w:rFonts w:ascii="宋体" w:eastAsia="宋体" w:hAnsi="宋体" w:hint="eastAsia"/>
          <w:szCs w:val="21"/>
        </w:rPr>
        <w:t>城市轨道交通运营安全评价指标及其体系</w:t>
      </w:r>
      <w:r>
        <w:rPr>
          <w:rFonts w:ascii="宋体" w:eastAsia="宋体" w:hAnsi="宋体" w:cs="宋体" w:hint="eastAsia"/>
          <w:color w:val="000000"/>
          <w:kern w:val="0"/>
          <w:szCs w:val="21"/>
        </w:rPr>
        <w:t>，能够运用</w:t>
      </w:r>
      <w:r w:rsidRPr="00252766">
        <w:rPr>
          <w:rFonts w:ascii="宋体" w:eastAsia="宋体" w:hAnsi="宋体"/>
          <w:szCs w:val="21"/>
        </w:rPr>
        <w:t>城市轨道交通运营安全评价方法</w:t>
      </w:r>
      <w:r>
        <w:rPr>
          <w:rFonts w:ascii="宋体" w:eastAsia="宋体" w:hAnsi="宋体" w:hint="eastAsia"/>
          <w:szCs w:val="21"/>
        </w:rPr>
        <w:t>。</w:t>
      </w:r>
    </w:p>
    <w:p w:rsidR="00B40E2A" w:rsidRDefault="00B40E2A"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P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t>第八章</w:t>
      </w:r>
      <w:r w:rsidRPr="00252766">
        <w:rPr>
          <w:rFonts w:ascii="黑体" w:eastAsia="黑体" w:hAnsi="黑体" w:cs="Times New Roman"/>
          <w:b/>
          <w:sz w:val="24"/>
          <w:szCs w:val="24"/>
        </w:rPr>
        <w:t xml:space="preserve">  城市轨道交通公共安全概述</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26"/>
        </w:numPr>
        <w:spacing w:beforeLines="50" w:afterLines="50"/>
        <w:jc w:val="left"/>
        <w:rPr>
          <w:rFonts w:ascii="宋体" w:eastAsia="宋体" w:hAnsi="宋体"/>
          <w:szCs w:val="21"/>
        </w:rPr>
      </w:pPr>
      <w:r w:rsidRPr="00252766">
        <w:rPr>
          <w:rFonts w:ascii="宋体" w:eastAsia="宋体" w:hAnsi="宋体" w:hint="eastAsia"/>
          <w:szCs w:val="21"/>
        </w:rPr>
        <w:t>了解城市轨道交通公共安全特性。</w:t>
      </w:r>
    </w:p>
    <w:p w:rsidR="00252766" w:rsidRPr="00252766" w:rsidRDefault="00252766" w:rsidP="000461F6">
      <w:pPr>
        <w:widowControl/>
        <w:numPr>
          <w:ilvl w:val="0"/>
          <w:numId w:val="26"/>
        </w:numPr>
        <w:spacing w:beforeLines="50" w:afterLines="50"/>
        <w:jc w:val="left"/>
        <w:rPr>
          <w:rFonts w:ascii="宋体" w:eastAsia="宋体" w:hAnsi="宋体"/>
          <w:szCs w:val="21"/>
        </w:rPr>
      </w:pPr>
      <w:r w:rsidRPr="00252766">
        <w:rPr>
          <w:rFonts w:ascii="宋体" w:eastAsia="宋体" w:hAnsi="宋体"/>
          <w:szCs w:val="21"/>
        </w:rPr>
        <w:t>掌握城市轨道交通公共安全威胁的类型。</w:t>
      </w:r>
    </w:p>
    <w:p w:rsidR="00252766" w:rsidRPr="00252766" w:rsidRDefault="00252766" w:rsidP="000461F6">
      <w:pPr>
        <w:widowControl/>
        <w:numPr>
          <w:ilvl w:val="0"/>
          <w:numId w:val="26"/>
        </w:numPr>
        <w:spacing w:beforeLines="50" w:afterLines="50"/>
        <w:jc w:val="left"/>
        <w:rPr>
          <w:rFonts w:ascii="宋体" w:eastAsia="宋体" w:hAnsi="宋体"/>
          <w:szCs w:val="21"/>
        </w:rPr>
      </w:pPr>
      <w:r w:rsidRPr="00252766">
        <w:rPr>
          <w:rFonts w:ascii="宋体" w:eastAsia="宋体" w:hAnsi="宋体"/>
          <w:szCs w:val="21"/>
        </w:rPr>
        <w:t>掌握城市轨道交通公共安全事件的处置方法及流程。</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27"/>
        </w:numPr>
        <w:spacing w:beforeLines="50" w:afterLines="50"/>
        <w:jc w:val="left"/>
        <w:rPr>
          <w:rFonts w:ascii="宋体" w:eastAsia="宋体" w:hAnsi="宋体"/>
          <w:szCs w:val="21"/>
        </w:rPr>
      </w:pPr>
      <w:r w:rsidRPr="00252766">
        <w:rPr>
          <w:rFonts w:ascii="宋体" w:eastAsia="宋体" w:hAnsi="宋体"/>
          <w:szCs w:val="21"/>
        </w:rPr>
        <w:t>重点</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Pr="00252766">
        <w:rPr>
          <w:rFonts w:ascii="宋体" w:eastAsia="宋体" w:hAnsi="宋体" w:cs="宋体" w:hint="eastAsia"/>
          <w:color w:val="000000"/>
          <w:kern w:val="0"/>
          <w:szCs w:val="21"/>
        </w:rPr>
        <w:t>城市轨道交通公共安全威胁的类型；</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hint="eastAsia"/>
          <w:color w:val="000000"/>
          <w:kern w:val="0"/>
          <w:szCs w:val="21"/>
        </w:rPr>
        <w:t>城市轨道交通公共安全事件的处置方法及流程</w:t>
      </w:r>
      <w:r w:rsidRPr="00252766">
        <w:rPr>
          <w:rFonts w:ascii="宋体" w:eastAsia="宋体" w:hAnsi="宋体" w:cs="宋体"/>
          <w:color w:val="000000"/>
          <w:kern w:val="0"/>
          <w:szCs w:val="21"/>
        </w:rPr>
        <w:t>。</w:t>
      </w:r>
    </w:p>
    <w:p w:rsidR="00252766" w:rsidRPr="00252766" w:rsidRDefault="00252766" w:rsidP="000461F6">
      <w:pPr>
        <w:widowControl/>
        <w:numPr>
          <w:ilvl w:val="0"/>
          <w:numId w:val="27"/>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color w:val="000000"/>
          <w:kern w:val="0"/>
          <w:szCs w:val="21"/>
        </w:rPr>
        <w:t>城市轨道交通公共安全事件的处置方法及流程</w:t>
      </w:r>
      <w:r w:rsidRPr="00252766">
        <w:rPr>
          <w:rFonts w:ascii="宋体" w:eastAsia="宋体" w:hAnsi="宋体" w:cs="宋体" w:hint="eastAsia"/>
          <w:color w:val="000000"/>
          <w:kern w:val="0"/>
          <w:szCs w:val="21"/>
        </w:rPr>
        <w:t>。</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28"/>
        </w:numPr>
        <w:spacing w:beforeLines="50" w:afterLines="50"/>
        <w:jc w:val="left"/>
        <w:rPr>
          <w:rFonts w:ascii="宋体" w:eastAsia="宋体" w:hAnsi="宋体"/>
          <w:szCs w:val="21"/>
        </w:rPr>
      </w:pPr>
      <w:r w:rsidRPr="00252766">
        <w:rPr>
          <w:rFonts w:ascii="宋体" w:eastAsia="宋体" w:hAnsi="宋体" w:hint="eastAsia"/>
          <w:szCs w:val="21"/>
        </w:rPr>
        <w:t>城市轨道交通公共安全特性</w:t>
      </w:r>
    </w:p>
    <w:p w:rsidR="00252766" w:rsidRPr="00252766" w:rsidRDefault="00252766" w:rsidP="000461F6">
      <w:pPr>
        <w:widowControl/>
        <w:numPr>
          <w:ilvl w:val="0"/>
          <w:numId w:val="28"/>
        </w:numPr>
        <w:spacing w:beforeLines="50" w:afterLines="50"/>
        <w:jc w:val="left"/>
        <w:rPr>
          <w:rFonts w:ascii="宋体" w:eastAsia="宋体" w:hAnsi="宋体"/>
          <w:szCs w:val="21"/>
        </w:rPr>
      </w:pPr>
      <w:r w:rsidRPr="00252766">
        <w:rPr>
          <w:rFonts w:ascii="宋体" w:eastAsia="宋体" w:hAnsi="宋体"/>
          <w:szCs w:val="21"/>
        </w:rPr>
        <w:t>城市轨道交通公共安全威胁的类型</w:t>
      </w:r>
    </w:p>
    <w:p w:rsidR="00252766" w:rsidRPr="00252766" w:rsidRDefault="00252766" w:rsidP="000461F6">
      <w:pPr>
        <w:widowControl/>
        <w:numPr>
          <w:ilvl w:val="0"/>
          <w:numId w:val="28"/>
        </w:numPr>
        <w:spacing w:beforeLines="50" w:afterLines="50"/>
        <w:jc w:val="left"/>
        <w:rPr>
          <w:rFonts w:ascii="宋体" w:eastAsia="宋体" w:hAnsi="宋体"/>
          <w:szCs w:val="21"/>
        </w:rPr>
      </w:pPr>
      <w:r w:rsidRPr="00252766">
        <w:rPr>
          <w:rFonts w:ascii="宋体" w:eastAsia="宋体" w:hAnsi="宋体"/>
          <w:szCs w:val="21"/>
        </w:rPr>
        <w:t>城市轨道交通公共安全事件的处置</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A61949"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讲授法，研讨法，自学法</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lastRenderedPageBreak/>
        <w:t>5.</w:t>
      </w:r>
      <w:r w:rsidRPr="00252766">
        <w:rPr>
          <w:rFonts w:ascii="宋体" w:eastAsia="宋体" w:hAnsi="宋体" w:cs="宋体" w:hint="eastAsia"/>
          <w:color w:val="000000"/>
          <w:kern w:val="0"/>
          <w:szCs w:val="21"/>
        </w:rPr>
        <w:t>教学评价</w:t>
      </w:r>
    </w:p>
    <w:p w:rsidR="00252766" w:rsidRDefault="003E4E75"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能够阐述</w:t>
      </w:r>
      <w:r w:rsidRPr="00252766">
        <w:rPr>
          <w:rFonts w:ascii="宋体" w:eastAsia="宋体" w:hAnsi="宋体"/>
          <w:szCs w:val="21"/>
        </w:rPr>
        <w:t>城市轨道交通公共安全威胁的类型</w:t>
      </w:r>
      <w:r>
        <w:rPr>
          <w:rFonts w:ascii="宋体" w:eastAsia="宋体" w:hAnsi="宋体" w:hint="eastAsia"/>
          <w:szCs w:val="21"/>
        </w:rPr>
        <w:t>以及对应的处置方法和流程。</w:t>
      </w:r>
    </w:p>
    <w:p w:rsidR="00B40E2A" w:rsidRDefault="00B40E2A"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P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t>第九章</w:t>
      </w:r>
      <w:r w:rsidRPr="00252766">
        <w:rPr>
          <w:rFonts w:ascii="黑体" w:eastAsia="黑体" w:hAnsi="黑体" w:cs="Times New Roman"/>
          <w:b/>
          <w:sz w:val="24"/>
          <w:szCs w:val="24"/>
        </w:rPr>
        <w:t xml:space="preserve">  城市轨道交通公共安全防范</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29"/>
        </w:numPr>
        <w:spacing w:beforeLines="50" w:afterLines="50"/>
        <w:jc w:val="left"/>
        <w:rPr>
          <w:rFonts w:ascii="宋体" w:eastAsia="宋体" w:hAnsi="宋体"/>
          <w:szCs w:val="21"/>
        </w:rPr>
      </w:pPr>
      <w:r w:rsidRPr="00252766">
        <w:rPr>
          <w:rFonts w:ascii="宋体" w:eastAsia="宋体" w:hAnsi="宋体" w:hint="eastAsia"/>
          <w:szCs w:val="21"/>
        </w:rPr>
        <w:t>了解城市轨道交通公共安全防范目的、理念</w:t>
      </w:r>
      <w:r>
        <w:rPr>
          <w:rFonts w:ascii="宋体" w:eastAsia="宋体" w:hAnsi="宋体" w:hint="eastAsia"/>
          <w:szCs w:val="21"/>
        </w:rPr>
        <w:t>。</w:t>
      </w:r>
    </w:p>
    <w:p w:rsidR="00252766" w:rsidRPr="00252766" w:rsidRDefault="00252766" w:rsidP="000461F6">
      <w:pPr>
        <w:widowControl/>
        <w:numPr>
          <w:ilvl w:val="0"/>
          <w:numId w:val="29"/>
        </w:numPr>
        <w:spacing w:beforeLines="50" w:afterLines="50"/>
        <w:jc w:val="left"/>
        <w:rPr>
          <w:rFonts w:ascii="宋体" w:eastAsia="宋体" w:hAnsi="宋体"/>
          <w:szCs w:val="21"/>
        </w:rPr>
      </w:pPr>
      <w:r w:rsidRPr="00252766">
        <w:rPr>
          <w:rFonts w:ascii="宋体" w:eastAsia="宋体" w:hAnsi="宋体"/>
          <w:szCs w:val="21"/>
        </w:rPr>
        <w:t>掌握城市轨道交通公共安全防范系统的构成。</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30"/>
        </w:numPr>
        <w:spacing w:beforeLines="50" w:afterLines="50"/>
        <w:jc w:val="left"/>
        <w:rPr>
          <w:rFonts w:ascii="宋体" w:eastAsia="宋体" w:hAnsi="宋体"/>
          <w:szCs w:val="21"/>
        </w:rPr>
      </w:pPr>
      <w:r w:rsidRPr="00252766">
        <w:rPr>
          <w:rFonts w:ascii="宋体" w:eastAsia="宋体" w:hAnsi="宋体"/>
          <w:szCs w:val="21"/>
        </w:rPr>
        <w:t>重点</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Pr="00252766">
        <w:rPr>
          <w:rFonts w:ascii="宋体" w:eastAsia="宋体" w:hAnsi="宋体" w:cs="宋体" w:hint="eastAsia"/>
          <w:color w:val="000000"/>
          <w:kern w:val="0"/>
          <w:szCs w:val="21"/>
        </w:rPr>
        <w:t>城市轨道交通公共安全防范系统的构成</w:t>
      </w:r>
      <w:r w:rsidRPr="00252766">
        <w:rPr>
          <w:rFonts w:ascii="宋体" w:eastAsia="宋体" w:hAnsi="宋体" w:cs="宋体"/>
          <w:color w:val="000000"/>
          <w:kern w:val="0"/>
          <w:szCs w:val="21"/>
        </w:rPr>
        <w:t>。</w:t>
      </w:r>
    </w:p>
    <w:p w:rsidR="00252766" w:rsidRPr="00252766" w:rsidRDefault="00252766" w:rsidP="000461F6">
      <w:pPr>
        <w:widowControl/>
        <w:numPr>
          <w:ilvl w:val="0"/>
          <w:numId w:val="30"/>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hint="eastAsia"/>
          <w:color w:val="000000"/>
          <w:kern w:val="0"/>
          <w:szCs w:val="21"/>
        </w:rPr>
        <w:t>城市轨道交通公共安全防范系统的构成。</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31"/>
        </w:numPr>
        <w:spacing w:beforeLines="50" w:afterLines="50"/>
        <w:jc w:val="left"/>
        <w:rPr>
          <w:rFonts w:ascii="宋体" w:eastAsia="宋体" w:hAnsi="宋体"/>
          <w:szCs w:val="21"/>
        </w:rPr>
      </w:pPr>
      <w:r w:rsidRPr="00252766">
        <w:rPr>
          <w:rFonts w:ascii="宋体" w:eastAsia="宋体" w:hAnsi="宋体" w:hint="eastAsia"/>
          <w:szCs w:val="21"/>
        </w:rPr>
        <w:t>城市轨道交通公共安全防范概述</w:t>
      </w:r>
    </w:p>
    <w:p w:rsidR="00252766" w:rsidRPr="00252766" w:rsidRDefault="00252766" w:rsidP="000461F6">
      <w:pPr>
        <w:widowControl/>
        <w:numPr>
          <w:ilvl w:val="0"/>
          <w:numId w:val="31"/>
        </w:numPr>
        <w:spacing w:beforeLines="50" w:afterLines="50"/>
        <w:jc w:val="left"/>
        <w:rPr>
          <w:rFonts w:ascii="宋体" w:eastAsia="宋体" w:hAnsi="宋体"/>
          <w:szCs w:val="21"/>
        </w:rPr>
      </w:pPr>
      <w:r w:rsidRPr="00252766">
        <w:rPr>
          <w:rFonts w:ascii="宋体" w:eastAsia="宋体" w:hAnsi="宋体"/>
          <w:szCs w:val="21"/>
        </w:rPr>
        <w:t>城市轨道交通公共安全防范系统</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5.</w:t>
      </w:r>
      <w:r w:rsidRPr="00252766">
        <w:rPr>
          <w:rFonts w:ascii="宋体" w:eastAsia="宋体" w:hAnsi="宋体" w:cs="宋体" w:hint="eastAsia"/>
          <w:color w:val="000000"/>
          <w:kern w:val="0"/>
          <w:szCs w:val="21"/>
        </w:rPr>
        <w:t>教学评价</w:t>
      </w:r>
    </w:p>
    <w:p w:rsidR="00897A54" w:rsidRPr="00252766" w:rsidRDefault="001F527C"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能够阐述</w:t>
      </w:r>
      <w:r w:rsidRPr="00252766">
        <w:rPr>
          <w:rFonts w:ascii="宋体" w:eastAsia="宋体" w:hAnsi="宋体" w:cs="宋体" w:hint="eastAsia"/>
          <w:color w:val="000000"/>
          <w:kern w:val="0"/>
          <w:szCs w:val="21"/>
        </w:rPr>
        <w:t>城市轨道交通公共安全防范系统的构成</w:t>
      </w:r>
      <w:r>
        <w:rPr>
          <w:rFonts w:ascii="宋体" w:eastAsia="宋体" w:hAnsi="宋体" w:cs="宋体" w:hint="eastAsia"/>
          <w:color w:val="000000"/>
          <w:kern w:val="0"/>
          <w:szCs w:val="21"/>
        </w:rPr>
        <w:t>，并可以分析简单案例。</w:t>
      </w:r>
    </w:p>
    <w:p w:rsidR="00252766" w:rsidRDefault="00252766"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t>第十章</w:t>
      </w:r>
      <w:r w:rsidRPr="00252766">
        <w:rPr>
          <w:rFonts w:ascii="黑体" w:eastAsia="黑体" w:hAnsi="黑体" w:cs="Times New Roman"/>
          <w:b/>
          <w:sz w:val="24"/>
          <w:szCs w:val="24"/>
        </w:rPr>
        <w:t xml:space="preserve">  城市轨道交通反恐安全</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32"/>
        </w:numPr>
        <w:spacing w:beforeLines="50" w:afterLines="50"/>
        <w:jc w:val="left"/>
        <w:rPr>
          <w:rFonts w:ascii="宋体" w:eastAsia="宋体" w:hAnsi="宋体"/>
          <w:szCs w:val="21"/>
        </w:rPr>
      </w:pPr>
      <w:r w:rsidRPr="00252766">
        <w:rPr>
          <w:rFonts w:ascii="宋体" w:eastAsia="宋体" w:hAnsi="宋体" w:hint="eastAsia"/>
          <w:szCs w:val="21"/>
        </w:rPr>
        <w:t>了解恐怖活动的基本概念和基础知识</w:t>
      </w:r>
      <w:r>
        <w:rPr>
          <w:rFonts w:ascii="宋体" w:eastAsia="宋体" w:hAnsi="宋体" w:hint="eastAsia"/>
          <w:szCs w:val="21"/>
        </w:rPr>
        <w:t>。</w:t>
      </w:r>
    </w:p>
    <w:p w:rsidR="00252766" w:rsidRPr="00252766" w:rsidRDefault="00252766" w:rsidP="000461F6">
      <w:pPr>
        <w:widowControl/>
        <w:numPr>
          <w:ilvl w:val="0"/>
          <w:numId w:val="32"/>
        </w:numPr>
        <w:spacing w:beforeLines="50" w:afterLines="50"/>
        <w:jc w:val="left"/>
        <w:rPr>
          <w:rFonts w:ascii="宋体" w:eastAsia="宋体" w:hAnsi="宋体"/>
          <w:szCs w:val="21"/>
        </w:rPr>
      </w:pPr>
      <w:r w:rsidRPr="00252766">
        <w:rPr>
          <w:rFonts w:ascii="宋体" w:eastAsia="宋体" w:hAnsi="宋体"/>
          <w:szCs w:val="21"/>
        </w:rPr>
        <w:t>掌握城市轨道交通恐怖活动防范措施</w:t>
      </w:r>
      <w:r>
        <w:rPr>
          <w:rFonts w:ascii="宋体" w:eastAsia="宋体" w:hAnsi="宋体" w:hint="eastAsia"/>
          <w:szCs w:val="21"/>
        </w:rPr>
        <w:t>。</w:t>
      </w:r>
    </w:p>
    <w:p w:rsidR="00252766" w:rsidRPr="00252766" w:rsidRDefault="00252766" w:rsidP="000461F6">
      <w:pPr>
        <w:widowControl/>
        <w:numPr>
          <w:ilvl w:val="0"/>
          <w:numId w:val="32"/>
        </w:numPr>
        <w:spacing w:beforeLines="50" w:afterLines="50"/>
        <w:jc w:val="left"/>
        <w:rPr>
          <w:rFonts w:ascii="宋体" w:eastAsia="宋体" w:hAnsi="宋体"/>
          <w:szCs w:val="21"/>
        </w:rPr>
      </w:pPr>
      <w:r w:rsidRPr="00252766">
        <w:rPr>
          <w:rFonts w:ascii="宋体" w:eastAsia="宋体" w:hAnsi="宋体"/>
          <w:szCs w:val="21"/>
        </w:rPr>
        <w:t>掌握城市轨道交通防（反）恐体系构建方法。</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33"/>
        </w:numPr>
        <w:spacing w:beforeLines="50" w:afterLines="50"/>
        <w:jc w:val="left"/>
        <w:rPr>
          <w:rFonts w:ascii="宋体" w:eastAsia="宋体" w:hAnsi="宋体"/>
          <w:szCs w:val="21"/>
        </w:rPr>
      </w:pPr>
      <w:r w:rsidRPr="00252766">
        <w:rPr>
          <w:rFonts w:ascii="宋体" w:eastAsia="宋体" w:hAnsi="宋体"/>
          <w:szCs w:val="21"/>
        </w:rPr>
        <w:t>重点</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Pr="00252766">
        <w:rPr>
          <w:rFonts w:ascii="宋体" w:eastAsia="宋体" w:hAnsi="宋体" w:cs="宋体" w:hint="eastAsia"/>
          <w:color w:val="000000"/>
          <w:kern w:val="0"/>
          <w:szCs w:val="21"/>
        </w:rPr>
        <w:t>城市轨道交通恐怖活动防范措施；城市轨道交通防（反）恐体系构建方法</w:t>
      </w:r>
      <w:r w:rsidRPr="00252766">
        <w:rPr>
          <w:rFonts w:ascii="宋体" w:eastAsia="宋体" w:hAnsi="宋体" w:cs="宋体"/>
          <w:color w:val="000000"/>
          <w:kern w:val="0"/>
          <w:szCs w:val="21"/>
        </w:rPr>
        <w:t>。</w:t>
      </w:r>
    </w:p>
    <w:p w:rsidR="00252766" w:rsidRPr="00252766" w:rsidRDefault="00252766" w:rsidP="000461F6">
      <w:pPr>
        <w:widowControl/>
        <w:numPr>
          <w:ilvl w:val="0"/>
          <w:numId w:val="33"/>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hint="eastAsia"/>
          <w:color w:val="000000"/>
          <w:kern w:val="0"/>
          <w:szCs w:val="21"/>
        </w:rPr>
        <w:t>城市轨道交通防（反）恐体系构建方法。</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lastRenderedPageBreak/>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34"/>
        </w:numPr>
        <w:spacing w:beforeLines="50" w:afterLines="50"/>
        <w:jc w:val="left"/>
        <w:rPr>
          <w:rFonts w:ascii="宋体" w:eastAsia="宋体" w:hAnsi="宋体"/>
          <w:szCs w:val="21"/>
        </w:rPr>
      </w:pPr>
      <w:r w:rsidRPr="00252766">
        <w:rPr>
          <w:rFonts w:ascii="宋体" w:eastAsia="宋体" w:hAnsi="宋体" w:hint="eastAsia"/>
          <w:szCs w:val="21"/>
        </w:rPr>
        <w:t>城市轨道交通恐怖活动的综述</w:t>
      </w:r>
    </w:p>
    <w:p w:rsidR="00252766" w:rsidRPr="00252766" w:rsidRDefault="00252766" w:rsidP="000461F6">
      <w:pPr>
        <w:widowControl/>
        <w:numPr>
          <w:ilvl w:val="0"/>
          <w:numId w:val="34"/>
        </w:numPr>
        <w:spacing w:beforeLines="50" w:afterLines="50"/>
        <w:jc w:val="left"/>
        <w:rPr>
          <w:rFonts w:ascii="宋体" w:eastAsia="宋体" w:hAnsi="宋体"/>
          <w:szCs w:val="21"/>
        </w:rPr>
      </w:pPr>
      <w:r w:rsidRPr="00252766">
        <w:rPr>
          <w:rFonts w:ascii="宋体" w:eastAsia="宋体" w:hAnsi="宋体"/>
          <w:szCs w:val="21"/>
        </w:rPr>
        <w:t>城市轨道交通恐怖活动防范</w:t>
      </w:r>
    </w:p>
    <w:p w:rsidR="00252766" w:rsidRPr="00252766" w:rsidRDefault="00252766" w:rsidP="000461F6">
      <w:pPr>
        <w:widowControl/>
        <w:numPr>
          <w:ilvl w:val="0"/>
          <w:numId w:val="34"/>
        </w:numPr>
        <w:spacing w:beforeLines="50" w:afterLines="50"/>
        <w:jc w:val="left"/>
        <w:rPr>
          <w:rFonts w:ascii="宋体" w:eastAsia="宋体" w:hAnsi="宋体"/>
          <w:szCs w:val="21"/>
        </w:rPr>
      </w:pPr>
      <w:r w:rsidRPr="00252766">
        <w:rPr>
          <w:rFonts w:ascii="宋体" w:eastAsia="宋体" w:hAnsi="宋体"/>
          <w:szCs w:val="21"/>
        </w:rPr>
        <w:t>城市轨道交通防（反）恐体系构建</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5.</w:t>
      </w:r>
      <w:r w:rsidRPr="00252766">
        <w:rPr>
          <w:rFonts w:ascii="宋体" w:eastAsia="宋体" w:hAnsi="宋体" w:cs="宋体" w:hint="eastAsia"/>
          <w:color w:val="000000"/>
          <w:kern w:val="0"/>
          <w:szCs w:val="21"/>
        </w:rPr>
        <w:t>教学评价</w:t>
      </w:r>
    </w:p>
    <w:p w:rsidR="00ED53B9" w:rsidRPr="00ED53B9" w:rsidRDefault="00A83DED" w:rsidP="000461F6">
      <w:pPr>
        <w:pStyle w:val="a8"/>
        <w:widowControl/>
        <w:spacing w:beforeLines="50" w:afterLines="50"/>
        <w:ind w:left="1046" w:firstLineChars="0" w:firstLine="0"/>
        <w:jc w:val="left"/>
        <w:rPr>
          <w:rFonts w:ascii="宋体" w:eastAsia="宋体" w:hAnsi="宋体"/>
          <w:szCs w:val="21"/>
        </w:rPr>
      </w:pPr>
      <w:r>
        <w:rPr>
          <w:rFonts w:ascii="宋体" w:eastAsia="宋体" w:hAnsi="宋体" w:hint="eastAsia"/>
          <w:szCs w:val="21"/>
        </w:rPr>
        <w:t>能够阐述</w:t>
      </w:r>
      <w:r w:rsidRPr="00252766">
        <w:rPr>
          <w:rFonts w:ascii="宋体" w:eastAsia="宋体" w:hAnsi="宋体"/>
          <w:szCs w:val="21"/>
        </w:rPr>
        <w:t>城市轨道交通恐怖活动防范措施</w:t>
      </w:r>
      <w:r>
        <w:rPr>
          <w:rFonts w:ascii="宋体" w:eastAsia="宋体" w:hAnsi="宋体" w:hint="eastAsia"/>
          <w:szCs w:val="21"/>
        </w:rPr>
        <w:t>，能够运用</w:t>
      </w:r>
      <w:r w:rsidRPr="00A83DED">
        <w:rPr>
          <w:rFonts w:ascii="宋体" w:eastAsia="宋体" w:hAnsi="宋体" w:hint="eastAsia"/>
          <w:szCs w:val="21"/>
        </w:rPr>
        <w:t>城市轨道交通防（反）恐体系构建方法</w:t>
      </w:r>
      <w:r>
        <w:rPr>
          <w:rFonts w:ascii="宋体" w:eastAsia="宋体" w:hAnsi="宋体" w:hint="eastAsia"/>
          <w:szCs w:val="21"/>
        </w:rPr>
        <w:t>分析简单案例。</w:t>
      </w:r>
    </w:p>
    <w:p w:rsidR="00252766" w:rsidRPr="00ED53B9" w:rsidRDefault="00252766" w:rsidP="000461F6">
      <w:pPr>
        <w:pStyle w:val="a8"/>
        <w:widowControl/>
        <w:spacing w:beforeLines="50" w:afterLines="50"/>
        <w:ind w:left="1046" w:firstLineChars="0" w:firstLine="0"/>
        <w:jc w:val="left"/>
        <w:rPr>
          <w:rFonts w:ascii="宋体" w:eastAsia="宋体" w:hAnsi="宋体"/>
          <w:szCs w:val="21"/>
        </w:rPr>
      </w:pPr>
    </w:p>
    <w:p w:rsid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t>第十一章</w:t>
      </w:r>
      <w:r w:rsidRPr="00252766">
        <w:rPr>
          <w:rFonts w:ascii="黑体" w:eastAsia="黑体" w:hAnsi="黑体" w:cs="Times New Roman"/>
          <w:b/>
          <w:sz w:val="24"/>
          <w:szCs w:val="24"/>
        </w:rPr>
        <w:t xml:space="preserve">  城市轨道交通安全事故处理</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35"/>
        </w:numPr>
        <w:spacing w:beforeLines="50" w:afterLines="50"/>
        <w:jc w:val="left"/>
        <w:rPr>
          <w:rFonts w:ascii="宋体" w:eastAsia="宋体" w:hAnsi="宋体"/>
          <w:szCs w:val="21"/>
        </w:rPr>
      </w:pPr>
      <w:r w:rsidRPr="00252766">
        <w:rPr>
          <w:rFonts w:ascii="宋体" w:eastAsia="宋体" w:hAnsi="宋体" w:hint="eastAsia"/>
          <w:szCs w:val="21"/>
        </w:rPr>
        <w:t>了解城市轨道交通安全事故调查方法和分析方法</w:t>
      </w:r>
      <w:r>
        <w:rPr>
          <w:rFonts w:ascii="宋体" w:eastAsia="宋体" w:hAnsi="宋体" w:hint="eastAsia"/>
          <w:szCs w:val="21"/>
        </w:rPr>
        <w:t>。</w:t>
      </w:r>
    </w:p>
    <w:p w:rsidR="00252766" w:rsidRPr="00252766" w:rsidRDefault="00252766" w:rsidP="000461F6">
      <w:pPr>
        <w:widowControl/>
        <w:numPr>
          <w:ilvl w:val="0"/>
          <w:numId w:val="35"/>
        </w:numPr>
        <w:spacing w:beforeLines="50" w:afterLines="50"/>
        <w:jc w:val="left"/>
        <w:rPr>
          <w:rFonts w:ascii="宋体" w:eastAsia="宋体" w:hAnsi="宋体"/>
          <w:szCs w:val="21"/>
        </w:rPr>
      </w:pPr>
      <w:r w:rsidRPr="00252766">
        <w:rPr>
          <w:rFonts w:ascii="宋体" w:eastAsia="宋体" w:hAnsi="宋体"/>
          <w:szCs w:val="21"/>
        </w:rPr>
        <w:t>掌握城市轨道交通安全事故类型及成因</w:t>
      </w:r>
      <w:r>
        <w:rPr>
          <w:rFonts w:ascii="宋体" w:eastAsia="宋体" w:hAnsi="宋体" w:hint="eastAsia"/>
          <w:szCs w:val="21"/>
        </w:rPr>
        <w:t>。</w:t>
      </w:r>
    </w:p>
    <w:p w:rsidR="00252766" w:rsidRPr="00252766" w:rsidRDefault="00252766" w:rsidP="000461F6">
      <w:pPr>
        <w:widowControl/>
        <w:numPr>
          <w:ilvl w:val="0"/>
          <w:numId w:val="35"/>
        </w:numPr>
        <w:spacing w:beforeLines="50" w:afterLines="50"/>
        <w:jc w:val="left"/>
        <w:rPr>
          <w:rFonts w:ascii="宋体" w:eastAsia="宋体" w:hAnsi="宋体"/>
          <w:szCs w:val="21"/>
        </w:rPr>
      </w:pPr>
      <w:r w:rsidRPr="00252766">
        <w:rPr>
          <w:rFonts w:ascii="宋体" w:eastAsia="宋体" w:hAnsi="宋体"/>
          <w:szCs w:val="21"/>
        </w:rPr>
        <w:t>掌握城市轨道交通安全事故预防方法措施。</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36"/>
        </w:numPr>
        <w:spacing w:beforeLines="50" w:afterLines="50"/>
        <w:jc w:val="left"/>
        <w:rPr>
          <w:rFonts w:ascii="宋体" w:eastAsia="宋体" w:hAnsi="宋体"/>
          <w:szCs w:val="21"/>
        </w:rPr>
      </w:pPr>
      <w:r w:rsidRPr="00252766">
        <w:rPr>
          <w:rFonts w:ascii="宋体" w:eastAsia="宋体" w:hAnsi="宋体"/>
          <w:szCs w:val="21"/>
        </w:rPr>
        <w:t>重点</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Pr="00252766">
        <w:rPr>
          <w:rFonts w:ascii="宋体" w:eastAsia="宋体" w:hAnsi="宋体" w:cs="宋体" w:hint="eastAsia"/>
          <w:color w:val="000000"/>
          <w:kern w:val="0"/>
          <w:szCs w:val="21"/>
        </w:rPr>
        <w:t>城市轨道交通安全事故预防方法措施</w:t>
      </w:r>
      <w:r w:rsidRPr="00252766">
        <w:rPr>
          <w:rFonts w:ascii="宋体" w:eastAsia="宋体" w:hAnsi="宋体" w:cs="宋体"/>
          <w:color w:val="000000"/>
          <w:kern w:val="0"/>
          <w:szCs w:val="21"/>
        </w:rPr>
        <w:t>。</w:t>
      </w:r>
    </w:p>
    <w:p w:rsidR="00252766" w:rsidRPr="00252766" w:rsidRDefault="00252766" w:rsidP="000461F6">
      <w:pPr>
        <w:widowControl/>
        <w:numPr>
          <w:ilvl w:val="0"/>
          <w:numId w:val="36"/>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sidRPr="00252766">
        <w:rPr>
          <w:rFonts w:ascii="宋体" w:eastAsia="宋体" w:hAnsi="宋体" w:cs="宋体" w:hint="eastAsia"/>
          <w:color w:val="000000"/>
          <w:kern w:val="0"/>
          <w:szCs w:val="21"/>
        </w:rPr>
        <w:t>城市轨道交通安全事故预防方法措施。</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37"/>
        </w:numPr>
        <w:spacing w:beforeLines="50" w:afterLines="50"/>
        <w:jc w:val="left"/>
        <w:rPr>
          <w:rFonts w:ascii="宋体" w:eastAsia="宋体" w:hAnsi="宋体"/>
          <w:szCs w:val="21"/>
        </w:rPr>
      </w:pPr>
      <w:r w:rsidRPr="00252766">
        <w:rPr>
          <w:rFonts w:ascii="宋体" w:eastAsia="宋体" w:hAnsi="宋体" w:hint="eastAsia"/>
          <w:szCs w:val="21"/>
        </w:rPr>
        <w:t>城市轨道交通安全事故调查</w:t>
      </w:r>
    </w:p>
    <w:p w:rsidR="00252766" w:rsidRPr="00252766" w:rsidRDefault="00252766" w:rsidP="000461F6">
      <w:pPr>
        <w:widowControl/>
        <w:numPr>
          <w:ilvl w:val="0"/>
          <w:numId w:val="37"/>
        </w:numPr>
        <w:spacing w:beforeLines="50" w:afterLines="50"/>
        <w:jc w:val="left"/>
        <w:rPr>
          <w:rFonts w:ascii="宋体" w:eastAsia="宋体" w:hAnsi="宋体"/>
          <w:szCs w:val="21"/>
        </w:rPr>
      </w:pPr>
      <w:r w:rsidRPr="00252766">
        <w:rPr>
          <w:rFonts w:ascii="宋体" w:eastAsia="宋体" w:hAnsi="宋体"/>
          <w:szCs w:val="21"/>
        </w:rPr>
        <w:t>城市轨道交通安全事故类型及成因</w:t>
      </w:r>
    </w:p>
    <w:p w:rsidR="00252766" w:rsidRPr="00252766" w:rsidRDefault="00252766" w:rsidP="000461F6">
      <w:pPr>
        <w:widowControl/>
        <w:numPr>
          <w:ilvl w:val="0"/>
          <w:numId w:val="37"/>
        </w:numPr>
        <w:spacing w:beforeLines="50" w:afterLines="50"/>
        <w:jc w:val="left"/>
        <w:rPr>
          <w:rFonts w:ascii="宋体" w:eastAsia="宋体" w:hAnsi="宋体"/>
          <w:szCs w:val="21"/>
        </w:rPr>
      </w:pPr>
      <w:r w:rsidRPr="00252766">
        <w:rPr>
          <w:rFonts w:ascii="宋体" w:eastAsia="宋体" w:hAnsi="宋体"/>
          <w:szCs w:val="21"/>
        </w:rPr>
        <w:t>城市轨道交通安全事故预防方法措施</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5.</w:t>
      </w:r>
      <w:r w:rsidRPr="00252766">
        <w:rPr>
          <w:rFonts w:ascii="宋体" w:eastAsia="宋体" w:hAnsi="宋体" w:cs="宋体" w:hint="eastAsia"/>
          <w:color w:val="000000"/>
          <w:kern w:val="0"/>
          <w:szCs w:val="21"/>
        </w:rPr>
        <w:t>教学评价</w:t>
      </w:r>
    </w:p>
    <w:p w:rsidR="00265B36" w:rsidRDefault="00265B36"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能够描述</w:t>
      </w:r>
      <w:r w:rsidRPr="00252766">
        <w:rPr>
          <w:rFonts w:ascii="宋体" w:eastAsia="宋体" w:hAnsi="宋体"/>
          <w:szCs w:val="21"/>
        </w:rPr>
        <w:t>城市轨道交通安全事故类型及成因</w:t>
      </w:r>
      <w:r>
        <w:rPr>
          <w:rFonts w:ascii="宋体" w:eastAsia="宋体" w:hAnsi="宋体" w:hint="eastAsia"/>
          <w:szCs w:val="21"/>
        </w:rPr>
        <w:t>，复述</w:t>
      </w:r>
      <w:r w:rsidRPr="00252766">
        <w:rPr>
          <w:rFonts w:ascii="宋体" w:eastAsia="宋体" w:hAnsi="宋体"/>
          <w:szCs w:val="21"/>
        </w:rPr>
        <w:t>城市轨道交通安全事故预防方法措施</w:t>
      </w:r>
      <w:r>
        <w:rPr>
          <w:rFonts w:ascii="宋体" w:eastAsia="宋体" w:hAnsi="宋体" w:hint="eastAsia"/>
          <w:szCs w:val="21"/>
        </w:rPr>
        <w:t>，并可以进行简单的案例分析。</w:t>
      </w:r>
    </w:p>
    <w:p w:rsidR="00252766" w:rsidRDefault="00252766"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lastRenderedPageBreak/>
        <w:t>第十二章</w:t>
      </w:r>
      <w:r w:rsidRPr="00252766">
        <w:rPr>
          <w:rFonts w:ascii="黑体" w:eastAsia="黑体" w:hAnsi="黑体" w:cs="Times New Roman"/>
          <w:b/>
          <w:sz w:val="24"/>
          <w:szCs w:val="24"/>
        </w:rPr>
        <w:t xml:space="preserve">  城市轨道交通火灾事故处理</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38"/>
        </w:numPr>
        <w:spacing w:beforeLines="50" w:afterLines="50"/>
        <w:jc w:val="left"/>
        <w:rPr>
          <w:rFonts w:ascii="宋体" w:eastAsia="宋体" w:hAnsi="宋体"/>
          <w:szCs w:val="21"/>
        </w:rPr>
      </w:pPr>
      <w:r w:rsidRPr="00252766">
        <w:rPr>
          <w:rFonts w:ascii="宋体" w:eastAsia="宋体" w:hAnsi="宋体" w:hint="eastAsia"/>
          <w:szCs w:val="21"/>
        </w:rPr>
        <w:t>了解城市轨道交通火灾事故分类和特点，了解韩国大邱地铁火灾事故经过和调查分析</w:t>
      </w:r>
      <w:r>
        <w:rPr>
          <w:rFonts w:ascii="宋体" w:eastAsia="宋体" w:hAnsi="宋体" w:hint="eastAsia"/>
          <w:szCs w:val="21"/>
        </w:rPr>
        <w:t>。</w:t>
      </w:r>
    </w:p>
    <w:p w:rsidR="00252766" w:rsidRPr="00252766" w:rsidRDefault="00252766" w:rsidP="000461F6">
      <w:pPr>
        <w:widowControl/>
        <w:numPr>
          <w:ilvl w:val="0"/>
          <w:numId w:val="38"/>
        </w:numPr>
        <w:spacing w:beforeLines="50" w:afterLines="50"/>
        <w:jc w:val="left"/>
        <w:rPr>
          <w:rFonts w:ascii="宋体" w:eastAsia="宋体" w:hAnsi="宋体"/>
          <w:szCs w:val="21"/>
        </w:rPr>
      </w:pPr>
      <w:r w:rsidRPr="00252766">
        <w:rPr>
          <w:rFonts w:ascii="宋体" w:eastAsia="宋体" w:hAnsi="宋体"/>
          <w:szCs w:val="21"/>
        </w:rPr>
        <w:t>结合韩国大邱地铁火灾事故抢救和处置经过掌握城市轨道交通消防管理措施</w:t>
      </w:r>
      <w:r>
        <w:rPr>
          <w:rFonts w:ascii="宋体" w:eastAsia="宋体" w:hAnsi="宋体" w:hint="eastAsia"/>
          <w:szCs w:val="21"/>
        </w:rPr>
        <w:t>。</w:t>
      </w:r>
    </w:p>
    <w:p w:rsidR="00252766" w:rsidRPr="00252766" w:rsidRDefault="00252766" w:rsidP="000461F6">
      <w:pPr>
        <w:widowControl/>
        <w:numPr>
          <w:ilvl w:val="0"/>
          <w:numId w:val="38"/>
        </w:numPr>
        <w:spacing w:beforeLines="50" w:afterLines="50"/>
        <w:jc w:val="left"/>
        <w:rPr>
          <w:rFonts w:ascii="宋体" w:eastAsia="宋体" w:hAnsi="宋体"/>
          <w:szCs w:val="21"/>
        </w:rPr>
      </w:pPr>
      <w:r w:rsidRPr="00252766">
        <w:rPr>
          <w:rFonts w:ascii="宋体" w:eastAsia="宋体" w:hAnsi="宋体"/>
          <w:szCs w:val="21"/>
        </w:rPr>
        <w:t>总结韩国大邱地铁火灾事故经验教训掌握日常消防工作管理措施。</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39"/>
        </w:numPr>
        <w:spacing w:beforeLines="50" w:afterLines="50"/>
        <w:jc w:val="left"/>
        <w:rPr>
          <w:rFonts w:ascii="宋体" w:eastAsia="宋体" w:hAnsi="宋体"/>
          <w:szCs w:val="21"/>
        </w:rPr>
      </w:pPr>
      <w:r w:rsidRPr="00252766">
        <w:rPr>
          <w:rFonts w:ascii="宋体" w:eastAsia="宋体" w:hAnsi="宋体"/>
          <w:szCs w:val="21"/>
        </w:rPr>
        <w:t>重点</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Pr="00252766">
        <w:rPr>
          <w:rFonts w:ascii="宋体" w:eastAsia="宋体" w:hAnsi="宋体" w:cs="宋体" w:hint="eastAsia"/>
          <w:color w:val="000000"/>
          <w:kern w:val="0"/>
          <w:szCs w:val="21"/>
        </w:rPr>
        <w:t>城市轨道交通安全事故预防方法措施</w:t>
      </w:r>
      <w:r w:rsidRPr="00252766">
        <w:rPr>
          <w:rFonts w:ascii="宋体" w:eastAsia="宋体" w:hAnsi="宋体" w:cs="宋体"/>
          <w:color w:val="000000"/>
          <w:kern w:val="0"/>
          <w:szCs w:val="21"/>
        </w:rPr>
        <w:t>。</w:t>
      </w:r>
    </w:p>
    <w:p w:rsidR="00252766" w:rsidRPr="00252766" w:rsidRDefault="00252766" w:rsidP="000461F6">
      <w:pPr>
        <w:widowControl/>
        <w:numPr>
          <w:ilvl w:val="0"/>
          <w:numId w:val="39"/>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252766" w:rsidP="000461F6">
      <w:pPr>
        <w:widowControl/>
        <w:spacing w:beforeLines="50" w:afterLines="50"/>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无</w:t>
      </w:r>
      <w:r w:rsidRPr="00252766">
        <w:rPr>
          <w:rFonts w:ascii="宋体" w:eastAsia="宋体" w:hAnsi="宋体" w:cs="宋体" w:hint="eastAsia"/>
          <w:color w:val="000000"/>
          <w:kern w:val="0"/>
          <w:szCs w:val="21"/>
        </w:rPr>
        <w:t>。</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40"/>
        </w:numPr>
        <w:spacing w:beforeLines="50" w:afterLines="50"/>
        <w:jc w:val="left"/>
        <w:rPr>
          <w:rFonts w:ascii="宋体" w:eastAsia="宋体" w:hAnsi="宋体"/>
          <w:szCs w:val="21"/>
        </w:rPr>
      </w:pPr>
      <w:r w:rsidRPr="00252766">
        <w:rPr>
          <w:rFonts w:ascii="宋体" w:eastAsia="宋体" w:hAnsi="宋体" w:hint="eastAsia"/>
          <w:szCs w:val="21"/>
        </w:rPr>
        <w:t>城市轨道交通火灾事故分类和特点</w:t>
      </w:r>
    </w:p>
    <w:p w:rsidR="00252766" w:rsidRPr="00252766" w:rsidRDefault="00252766" w:rsidP="000461F6">
      <w:pPr>
        <w:widowControl/>
        <w:numPr>
          <w:ilvl w:val="0"/>
          <w:numId w:val="40"/>
        </w:numPr>
        <w:spacing w:beforeLines="50" w:afterLines="50"/>
        <w:jc w:val="left"/>
        <w:rPr>
          <w:rFonts w:ascii="宋体" w:eastAsia="宋体" w:hAnsi="宋体"/>
          <w:szCs w:val="21"/>
        </w:rPr>
      </w:pPr>
      <w:r w:rsidRPr="00252766">
        <w:rPr>
          <w:rFonts w:ascii="宋体" w:eastAsia="宋体" w:hAnsi="宋体"/>
          <w:szCs w:val="21"/>
        </w:rPr>
        <w:t>城市轨道交通消防管理措施</w:t>
      </w:r>
    </w:p>
    <w:p w:rsidR="00252766" w:rsidRPr="00252766" w:rsidRDefault="00252766" w:rsidP="000461F6">
      <w:pPr>
        <w:widowControl/>
        <w:numPr>
          <w:ilvl w:val="0"/>
          <w:numId w:val="40"/>
        </w:numPr>
        <w:spacing w:beforeLines="50" w:afterLines="50"/>
        <w:jc w:val="left"/>
        <w:rPr>
          <w:rFonts w:ascii="宋体" w:eastAsia="宋体" w:hAnsi="宋体"/>
          <w:szCs w:val="21"/>
        </w:rPr>
      </w:pPr>
      <w:r w:rsidRPr="00252766">
        <w:rPr>
          <w:rFonts w:ascii="宋体" w:eastAsia="宋体" w:hAnsi="宋体"/>
          <w:szCs w:val="21"/>
        </w:rPr>
        <w:t>日常消防工作管理</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252766" w:rsidRPr="00636BBC"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5.</w:t>
      </w:r>
      <w:r w:rsidRPr="00252766">
        <w:rPr>
          <w:rFonts w:ascii="宋体" w:eastAsia="宋体" w:hAnsi="宋体" w:cs="宋体" w:hint="eastAsia"/>
          <w:color w:val="000000"/>
          <w:kern w:val="0"/>
          <w:szCs w:val="21"/>
        </w:rPr>
        <w:t>教学评价</w:t>
      </w:r>
    </w:p>
    <w:p w:rsidR="00252766" w:rsidRDefault="00202C44"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能够阐述</w:t>
      </w:r>
      <w:r w:rsidRPr="00252766">
        <w:rPr>
          <w:rFonts w:ascii="宋体" w:eastAsia="宋体" w:hAnsi="宋体" w:hint="eastAsia"/>
          <w:szCs w:val="21"/>
        </w:rPr>
        <w:t>城市轨道交通火灾事故分类和特点</w:t>
      </w:r>
      <w:r>
        <w:rPr>
          <w:rFonts w:ascii="宋体" w:eastAsia="宋体" w:hAnsi="宋体" w:hint="eastAsia"/>
          <w:szCs w:val="21"/>
        </w:rPr>
        <w:t>，</w:t>
      </w:r>
      <w:r>
        <w:rPr>
          <w:rFonts w:ascii="宋体" w:eastAsia="宋体" w:hAnsi="宋体" w:cs="宋体" w:hint="eastAsia"/>
          <w:color w:val="000000"/>
          <w:kern w:val="0"/>
          <w:szCs w:val="21"/>
        </w:rPr>
        <w:t>能够</w:t>
      </w:r>
      <w:r>
        <w:rPr>
          <w:rFonts w:ascii="宋体" w:eastAsia="宋体" w:hAnsi="宋体" w:hint="eastAsia"/>
          <w:szCs w:val="21"/>
        </w:rPr>
        <w:t>复述</w:t>
      </w:r>
      <w:r w:rsidRPr="00202C44">
        <w:rPr>
          <w:rFonts w:ascii="宋体" w:eastAsia="宋体" w:hAnsi="宋体"/>
          <w:szCs w:val="21"/>
        </w:rPr>
        <w:t>城市轨道交通消防管理措施</w:t>
      </w:r>
      <w:r>
        <w:rPr>
          <w:rFonts w:ascii="宋体" w:eastAsia="宋体" w:hAnsi="宋体" w:hint="eastAsia"/>
          <w:szCs w:val="21"/>
        </w:rPr>
        <w:t>，并可以进行简单的案例分析。</w:t>
      </w:r>
    </w:p>
    <w:p w:rsidR="00265B36" w:rsidRDefault="00265B36" w:rsidP="000461F6">
      <w:pPr>
        <w:pStyle w:val="a8"/>
        <w:widowControl/>
        <w:spacing w:beforeLines="50" w:afterLines="50"/>
        <w:ind w:left="1046" w:firstLineChars="0" w:firstLine="0"/>
        <w:jc w:val="left"/>
        <w:rPr>
          <w:rFonts w:ascii="宋体" w:eastAsia="宋体" w:hAnsi="宋体" w:cs="宋体"/>
          <w:color w:val="000000"/>
          <w:kern w:val="0"/>
          <w:szCs w:val="21"/>
        </w:rPr>
      </w:pPr>
    </w:p>
    <w:p w:rsidR="00252766" w:rsidRDefault="00252766" w:rsidP="000461F6">
      <w:pPr>
        <w:widowControl/>
        <w:spacing w:beforeLines="50" w:afterLines="50"/>
        <w:ind w:firstLineChars="200" w:firstLine="482"/>
        <w:jc w:val="left"/>
        <w:rPr>
          <w:rFonts w:ascii="黑体" w:eastAsia="黑体" w:hAnsi="黑体" w:cs="Times New Roman"/>
          <w:b/>
          <w:sz w:val="24"/>
          <w:szCs w:val="24"/>
        </w:rPr>
      </w:pPr>
      <w:r w:rsidRPr="00252766">
        <w:rPr>
          <w:rFonts w:ascii="黑体" w:eastAsia="黑体" w:hAnsi="黑体" w:cs="Times New Roman" w:hint="eastAsia"/>
          <w:b/>
          <w:sz w:val="24"/>
          <w:szCs w:val="24"/>
        </w:rPr>
        <w:t>第十三章</w:t>
      </w:r>
      <w:r w:rsidRPr="00252766">
        <w:rPr>
          <w:rFonts w:ascii="黑体" w:eastAsia="黑体" w:hAnsi="黑体" w:cs="Times New Roman"/>
          <w:b/>
          <w:sz w:val="24"/>
          <w:szCs w:val="24"/>
        </w:rPr>
        <w:t xml:space="preserve">  城市轨道交通应急管理</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1.</w:t>
      </w:r>
      <w:r w:rsidRPr="00252766">
        <w:rPr>
          <w:rFonts w:ascii="宋体" w:eastAsia="宋体" w:hAnsi="宋体" w:cs="宋体" w:hint="eastAsia"/>
          <w:color w:val="000000"/>
          <w:kern w:val="0"/>
          <w:szCs w:val="21"/>
        </w:rPr>
        <w:t xml:space="preserve">教学目标 </w:t>
      </w:r>
    </w:p>
    <w:p w:rsidR="00252766" w:rsidRPr="00252766" w:rsidRDefault="00252766" w:rsidP="000461F6">
      <w:pPr>
        <w:widowControl/>
        <w:numPr>
          <w:ilvl w:val="0"/>
          <w:numId w:val="41"/>
        </w:numPr>
        <w:spacing w:beforeLines="50" w:afterLines="50"/>
        <w:jc w:val="left"/>
        <w:rPr>
          <w:rFonts w:ascii="宋体" w:eastAsia="宋体" w:hAnsi="宋体"/>
          <w:szCs w:val="21"/>
        </w:rPr>
      </w:pPr>
      <w:r w:rsidRPr="00252766">
        <w:rPr>
          <w:rFonts w:ascii="宋体" w:eastAsia="宋体" w:hAnsi="宋体" w:hint="eastAsia"/>
          <w:szCs w:val="21"/>
        </w:rPr>
        <w:t>了解应急管理的工作模式及选择</w:t>
      </w:r>
      <w:r>
        <w:rPr>
          <w:rFonts w:ascii="宋体" w:eastAsia="宋体" w:hAnsi="宋体" w:hint="eastAsia"/>
          <w:szCs w:val="21"/>
        </w:rPr>
        <w:t>。</w:t>
      </w:r>
    </w:p>
    <w:p w:rsidR="00252766" w:rsidRPr="00252766" w:rsidRDefault="00252766" w:rsidP="000461F6">
      <w:pPr>
        <w:widowControl/>
        <w:numPr>
          <w:ilvl w:val="0"/>
          <w:numId w:val="41"/>
        </w:numPr>
        <w:spacing w:beforeLines="50" w:afterLines="50"/>
        <w:jc w:val="left"/>
        <w:rPr>
          <w:rFonts w:ascii="宋体" w:eastAsia="宋体" w:hAnsi="宋体"/>
          <w:szCs w:val="21"/>
        </w:rPr>
      </w:pPr>
      <w:r w:rsidRPr="00252766">
        <w:rPr>
          <w:rFonts w:ascii="宋体" w:eastAsia="宋体" w:hAnsi="宋体"/>
          <w:szCs w:val="21"/>
        </w:rPr>
        <w:t>掌握应急预案内涵、作用及分类</w:t>
      </w:r>
      <w:r>
        <w:rPr>
          <w:rFonts w:ascii="宋体" w:eastAsia="宋体" w:hAnsi="宋体" w:hint="eastAsia"/>
          <w:szCs w:val="21"/>
        </w:rPr>
        <w:t>。</w:t>
      </w:r>
    </w:p>
    <w:p w:rsidR="00252766" w:rsidRPr="00252766" w:rsidRDefault="00252766" w:rsidP="000461F6">
      <w:pPr>
        <w:widowControl/>
        <w:numPr>
          <w:ilvl w:val="0"/>
          <w:numId w:val="41"/>
        </w:numPr>
        <w:spacing w:beforeLines="50" w:afterLines="50"/>
        <w:jc w:val="left"/>
        <w:rPr>
          <w:rFonts w:ascii="宋体" w:eastAsia="宋体" w:hAnsi="宋体"/>
          <w:szCs w:val="21"/>
        </w:rPr>
      </w:pPr>
      <w:r w:rsidRPr="00252766">
        <w:rPr>
          <w:rFonts w:ascii="宋体" w:eastAsia="宋体" w:hAnsi="宋体"/>
          <w:szCs w:val="21"/>
        </w:rPr>
        <w:t>掌握应急预案编制流程</w:t>
      </w:r>
      <w:r>
        <w:rPr>
          <w:rFonts w:ascii="宋体" w:eastAsia="宋体" w:hAnsi="宋体" w:hint="eastAsia"/>
          <w:szCs w:val="21"/>
        </w:rPr>
        <w:t>。</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2.</w:t>
      </w:r>
      <w:r w:rsidRPr="00252766">
        <w:rPr>
          <w:rFonts w:ascii="宋体" w:eastAsia="宋体" w:hAnsi="宋体" w:cs="宋体" w:hint="eastAsia"/>
          <w:color w:val="000000"/>
          <w:kern w:val="0"/>
          <w:szCs w:val="21"/>
        </w:rPr>
        <w:t>教学重难点</w:t>
      </w:r>
    </w:p>
    <w:p w:rsidR="00252766" w:rsidRPr="00252766" w:rsidRDefault="00252766" w:rsidP="000461F6">
      <w:pPr>
        <w:widowControl/>
        <w:numPr>
          <w:ilvl w:val="0"/>
          <w:numId w:val="42"/>
        </w:numPr>
        <w:spacing w:beforeLines="50" w:afterLines="50"/>
        <w:jc w:val="left"/>
        <w:rPr>
          <w:rFonts w:ascii="宋体" w:eastAsia="宋体" w:hAnsi="宋体"/>
          <w:szCs w:val="21"/>
        </w:rPr>
      </w:pPr>
      <w:r w:rsidRPr="00252766">
        <w:rPr>
          <w:rFonts w:ascii="宋体" w:eastAsia="宋体" w:hAnsi="宋体"/>
          <w:szCs w:val="21"/>
        </w:rPr>
        <w:t>重点</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ab/>
      </w:r>
      <w:r w:rsidR="00067955" w:rsidRPr="00067955">
        <w:rPr>
          <w:rFonts w:ascii="宋体" w:eastAsia="宋体" w:hAnsi="宋体" w:cs="宋体" w:hint="eastAsia"/>
          <w:color w:val="000000"/>
          <w:kern w:val="0"/>
          <w:szCs w:val="21"/>
        </w:rPr>
        <w:t>应急预案内涵、作用及分类</w:t>
      </w:r>
      <w:r w:rsidR="00067955">
        <w:rPr>
          <w:rFonts w:ascii="宋体" w:eastAsia="宋体" w:hAnsi="宋体" w:cs="宋体" w:hint="eastAsia"/>
          <w:color w:val="000000"/>
          <w:kern w:val="0"/>
          <w:szCs w:val="21"/>
        </w:rPr>
        <w:t>，</w:t>
      </w:r>
      <w:r w:rsidR="00067955" w:rsidRPr="00067955">
        <w:rPr>
          <w:rFonts w:ascii="宋体" w:eastAsia="宋体" w:hAnsi="宋体" w:cs="宋体" w:hint="eastAsia"/>
          <w:color w:val="000000"/>
          <w:kern w:val="0"/>
          <w:szCs w:val="21"/>
        </w:rPr>
        <w:t>应急预案编制流程</w:t>
      </w:r>
      <w:r w:rsidRPr="00252766">
        <w:rPr>
          <w:rFonts w:ascii="宋体" w:eastAsia="宋体" w:hAnsi="宋体" w:cs="宋体"/>
          <w:color w:val="000000"/>
          <w:kern w:val="0"/>
          <w:szCs w:val="21"/>
        </w:rPr>
        <w:t>。</w:t>
      </w:r>
    </w:p>
    <w:p w:rsidR="00252766" w:rsidRPr="00252766" w:rsidRDefault="00252766" w:rsidP="000461F6">
      <w:pPr>
        <w:widowControl/>
        <w:numPr>
          <w:ilvl w:val="0"/>
          <w:numId w:val="42"/>
        </w:numPr>
        <w:spacing w:beforeLines="50" w:afterLines="50"/>
        <w:jc w:val="left"/>
        <w:rPr>
          <w:rFonts w:ascii="宋体" w:eastAsia="宋体" w:hAnsi="宋体" w:cs="宋体"/>
          <w:color w:val="000000"/>
          <w:kern w:val="0"/>
          <w:szCs w:val="21"/>
        </w:rPr>
      </w:pPr>
      <w:r w:rsidRPr="00252766">
        <w:rPr>
          <w:rFonts w:ascii="宋体" w:eastAsia="宋体" w:hAnsi="宋体"/>
          <w:szCs w:val="21"/>
        </w:rPr>
        <w:t>难点</w:t>
      </w:r>
    </w:p>
    <w:p w:rsidR="00252766" w:rsidRPr="00252766" w:rsidRDefault="00067955" w:rsidP="000461F6">
      <w:pPr>
        <w:widowControl/>
        <w:spacing w:beforeLines="50" w:afterLines="50"/>
        <w:ind w:firstLineChars="400" w:firstLine="840"/>
        <w:jc w:val="left"/>
        <w:rPr>
          <w:rFonts w:ascii="宋体" w:eastAsia="宋体" w:hAnsi="宋体" w:cs="宋体"/>
          <w:color w:val="000000"/>
          <w:kern w:val="0"/>
          <w:szCs w:val="21"/>
        </w:rPr>
      </w:pPr>
      <w:r w:rsidRPr="00067955">
        <w:rPr>
          <w:rFonts w:ascii="宋体" w:eastAsia="宋体" w:hAnsi="宋体" w:cs="宋体" w:hint="eastAsia"/>
          <w:color w:val="000000"/>
          <w:kern w:val="0"/>
          <w:szCs w:val="21"/>
        </w:rPr>
        <w:lastRenderedPageBreak/>
        <w:t>应急预案编制流程</w:t>
      </w:r>
      <w:r w:rsidR="00252766" w:rsidRPr="00252766">
        <w:rPr>
          <w:rFonts w:ascii="宋体" w:eastAsia="宋体" w:hAnsi="宋体" w:cs="宋体" w:hint="eastAsia"/>
          <w:color w:val="000000"/>
          <w:kern w:val="0"/>
          <w:szCs w:val="21"/>
        </w:rPr>
        <w:t>。</w:t>
      </w:r>
    </w:p>
    <w:p w:rsidR="00252766" w:rsidRP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3.</w:t>
      </w:r>
      <w:r w:rsidRPr="00252766">
        <w:rPr>
          <w:rFonts w:ascii="宋体" w:eastAsia="宋体" w:hAnsi="宋体" w:cs="宋体" w:hint="eastAsia"/>
          <w:color w:val="000000"/>
          <w:kern w:val="0"/>
          <w:szCs w:val="21"/>
        </w:rPr>
        <w:t>教学内容</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hint="eastAsia"/>
          <w:szCs w:val="21"/>
        </w:rPr>
        <w:t>应急管理的工作模式及选择</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szCs w:val="21"/>
        </w:rPr>
        <w:t>应急预案分类</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szCs w:val="21"/>
        </w:rPr>
        <w:t xml:space="preserve">应急预案编制 </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szCs w:val="21"/>
        </w:rPr>
        <w:t>城市轨道交通突发事件应急处置体系</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szCs w:val="21"/>
        </w:rPr>
        <w:t xml:space="preserve">地铁火灾应急预案 </w:t>
      </w:r>
    </w:p>
    <w:p w:rsidR="00252766" w:rsidRPr="00252766" w:rsidRDefault="00252766" w:rsidP="000461F6">
      <w:pPr>
        <w:widowControl/>
        <w:numPr>
          <w:ilvl w:val="0"/>
          <w:numId w:val="43"/>
        </w:numPr>
        <w:spacing w:beforeLines="50" w:afterLines="50"/>
        <w:jc w:val="left"/>
        <w:rPr>
          <w:rFonts w:ascii="宋体" w:eastAsia="宋体" w:hAnsi="宋体"/>
          <w:szCs w:val="21"/>
        </w:rPr>
      </w:pPr>
      <w:r w:rsidRPr="00252766">
        <w:rPr>
          <w:rFonts w:ascii="宋体" w:eastAsia="宋体" w:hAnsi="宋体"/>
          <w:szCs w:val="21"/>
        </w:rPr>
        <w:t>地铁反（防）恐怖袭击应急预案</w:t>
      </w:r>
    </w:p>
    <w:p w:rsidR="00252766"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TimesNewRomanPSMT"/>
          <w:color w:val="000000"/>
          <w:kern w:val="0"/>
          <w:szCs w:val="21"/>
        </w:rPr>
        <w:t>4.</w:t>
      </w:r>
      <w:r w:rsidRPr="00252766">
        <w:rPr>
          <w:rFonts w:ascii="宋体" w:eastAsia="宋体" w:hAnsi="宋体" w:cs="宋体" w:hint="eastAsia"/>
          <w:color w:val="000000"/>
          <w:kern w:val="0"/>
          <w:szCs w:val="21"/>
        </w:rPr>
        <w:t xml:space="preserve">教学方法 </w:t>
      </w:r>
    </w:p>
    <w:p w:rsidR="00A61949" w:rsidRPr="00313A87" w:rsidRDefault="00A61949" w:rsidP="000461F6">
      <w:pPr>
        <w:pStyle w:val="a8"/>
        <w:widowControl/>
        <w:spacing w:beforeLines="50" w:afterLines="50"/>
        <w:ind w:left="1046" w:firstLineChars="0" w:firstLine="0"/>
        <w:jc w:val="left"/>
        <w:rPr>
          <w:rFonts w:ascii="宋体" w:eastAsia="宋体" w:hAnsi="宋体" w:cs="宋体"/>
          <w:color w:val="000000"/>
          <w:kern w:val="0"/>
          <w:szCs w:val="21"/>
        </w:rPr>
      </w:pPr>
      <w:r w:rsidRPr="00A61949">
        <w:rPr>
          <w:rFonts w:ascii="宋体" w:eastAsia="宋体" w:hAnsi="宋体" w:cs="宋体" w:hint="eastAsia"/>
          <w:color w:val="000000"/>
          <w:kern w:val="0"/>
          <w:szCs w:val="21"/>
        </w:rPr>
        <w:t>讲授法，研讨法，案例教学法，自学法</w:t>
      </w:r>
    </w:p>
    <w:p w:rsidR="00252766" w:rsidRPr="00636BBC" w:rsidRDefault="00252766" w:rsidP="000461F6">
      <w:pPr>
        <w:widowControl/>
        <w:spacing w:beforeLines="50" w:afterLines="50"/>
        <w:ind w:firstLineChars="200" w:firstLine="420"/>
        <w:jc w:val="left"/>
        <w:rPr>
          <w:rFonts w:ascii="宋体" w:eastAsia="宋体" w:hAnsi="宋体" w:cs="宋体"/>
          <w:color w:val="000000"/>
          <w:kern w:val="0"/>
          <w:szCs w:val="21"/>
        </w:rPr>
      </w:pPr>
      <w:r w:rsidRPr="00252766">
        <w:rPr>
          <w:rFonts w:ascii="宋体" w:eastAsia="宋体" w:hAnsi="宋体" w:cs="宋体"/>
          <w:color w:val="000000"/>
          <w:kern w:val="0"/>
          <w:szCs w:val="21"/>
        </w:rPr>
        <w:t>5.</w:t>
      </w:r>
      <w:r w:rsidRPr="00252766">
        <w:rPr>
          <w:rFonts w:ascii="宋体" w:eastAsia="宋体" w:hAnsi="宋体" w:cs="宋体" w:hint="eastAsia"/>
          <w:color w:val="000000"/>
          <w:kern w:val="0"/>
          <w:szCs w:val="21"/>
        </w:rPr>
        <w:t>教学评价</w:t>
      </w:r>
    </w:p>
    <w:p w:rsidR="009562DE" w:rsidRPr="00202C44" w:rsidRDefault="00067955" w:rsidP="000461F6">
      <w:pPr>
        <w:pStyle w:val="a8"/>
        <w:widowControl/>
        <w:spacing w:beforeLines="50" w:afterLines="50"/>
        <w:ind w:left="104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能够阐述</w:t>
      </w:r>
      <w:r w:rsidRPr="00067955">
        <w:rPr>
          <w:rFonts w:ascii="宋体" w:eastAsia="宋体" w:hAnsi="宋体" w:cs="宋体" w:hint="eastAsia"/>
          <w:color w:val="000000"/>
          <w:kern w:val="0"/>
          <w:szCs w:val="21"/>
        </w:rPr>
        <w:t>应急预案内涵、作用及分类</w:t>
      </w:r>
      <w:r>
        <w:rPr>
          <w:rFonts w:ascii="宋体" w:eastAsia="宋体" w:hAnsi="宋体" w:cs="宋体" w:hint="eastAsia"/>
          <w:color w:val="000000"/>
          <w:kern w:val="0"/>
          <w:szCs w:val="21"/>
        </w:rPr>
        <w:t>，能够分析</w:t>
      </w:r>
      <w:r w:rsidRPr="00252766">
        <w:rPr>
          <w:rFonts w:ascii="宋体" w:eastAsia="宋体" w:hAnsi="宋体"/>
          <w:szCs w:val="21"/>
        </w:rPr>
        <w:t>应急预案编制</w:t>
      </w:r>
      <w:r>
        <w:rPr>
          <w:rFonts w:ascii="宋体" w:eastAsia="宋体" w:hAnsi="宋体" w:hint="eastAsia"/>
          <w:szCs w:val="21"/>
        </w:rPr>
        <w:t>案例。</w:t>
      </w:r>
    </w:p>
    <w:p w:rsidR="00313A87" w:rsidRDefault="00313A87" w:rsidP="000461F6">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0461F6">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122"/>
        <w:gridCol w:w="3408"/>
        <w:gridCol w:w="2766"/>
      </w:tblGrid>
      <w:tr w:rsidR="00CA53B2" w:rsidTr="00A61949">
        <w:trPr>
          <w:trHeight w:val="340"/>
          <w:jc w:val="center"/>
        </w:trPr>
        <w:tc>
          <w:tcPr>
            <w:tcW w:w="2122" w:type="dxa"/>
            <w:vAlign w:val="center"/>
          </w:tcPr>
          <w:p w:rsidR="00CA53B2" w:rsidRPr="0034254B" w:rsidRDefault="00CA53B2" w:rsidP="000461F6">
            <w:pPr>
              <w:widowControl/>
              <w:spacing w:beforeLines="50" w:afterLines="50"/>
              <w:jc w:val="center"/>
              <w:rPr>
                <w:rFonts w:ascii="宋体" w:eastAsia="宋体" w:hAnsi="宋体"/>
              </w:rPr>
            </w:pPr>
            <w:r w:rsidRPr="0034254B">
              <w:rPr>
                <w:rFonts w:ascii="宋体" w:eastAsia="宋体" w:hAnsi="宋体" w:hint="eastAsia"/>
              </w:rPr>
              <w:t>章节</w:t>
            </w:r>
          </w:p>
        </w:tc>
        <w:tc>
          <w:tcPr>
            <w:tcW w:w="3408" w:type="dxa"/>
            <w:vAlign w:val="center"/>
          </w:tcPr>
          <w:p w:rsidR="00CA53B2" w:rsidRPr="0034254B" w:rsidRDefault="00CA53B2" w:rsidP="000461F6">
            <w:pPr>
              <w:widowControl/>
              <w:spacing w:beforeLines="50" w:afterLines="50"/>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0461F6">
            <w:pPr>
              <w:widowControl/>
              <w:spacing w:beforeLines="50" w:afterLines="50"/>
              <w:jc w:val="center"/>
              <w:rPr>
                <w:rFonts w:ascii="宋体" w:eastAsia="宋体" w:hAnsi="宋体"/>
              </w:rPr>
            </w:pPr>
            <w:r w:rsidRPr="0034254B">
              <w:rPr>
                <w:rFonts w:ascii="宋体" w:eastAsia="宋体" w:hAnsi="宋体" w:hint="eastAsia"/>
              </w:rPr>
              <w:t>学时分配</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第一章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城市轨道交通安全基本理论</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4</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第二章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城市轨道交通安全分析与评价方法</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eastAsia="黑体" w:hint="eastAsia"/>
                <w:szCs w:val="21"/>
              </w:rPr>
              <w:t>4</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第三章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城市轨道交通运营安全</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第四章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城市轨道交通危险源识别与控制</w:t>
            </w:r>
          </w:p>
        </w:tc>
        <w:tc>
          <w:tcPr>
            <w:tcW w:w="2766" w:type="dxa"/>
            <w:vAlign w:val="center"/>
          </w:tcPr>
          <w:p w:rsidR="006D6686" w:rsidRPr="0034254B" w:rsidRDefault="00A61949" w:rsidP="000461F6">
            <w:pPr>
              <w:widowControl/>
              <w:spacing w:beforeLines="50" w:afterLines="50"/>
              <w:jc w:val="center"/>
              <w:rPr>
                <w:rFonts w:ascii="宋体" w:eastAsia="宋体" w:hAnsi="宋体"/>
              </w:rPr>
            </w:pPr>
            <w:r>
              <w:rPr>
                <w:rFonts w:eastAsia="黑体"/>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第五章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城市轨道交通运营安全管理</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sidRPr="0034254B">
              <w:rPr>
                <w:rFonts w:ascii="宋体" w:eastAsia="宋体" w:hAnsi="宋体" w:hint="eastAsia"/>
              </w:rPr>
              <w:t>第六章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城市轨道交通运营安全保障系统</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4</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第七章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城市轨道交通运营安全评价</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eastAsia="黑体"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lastRenderedPageBreak/>
              <w:t>第八章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城市轨道交通公共安全概述</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eastAsia="黑体"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第九章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rPr>
              <w:t>城市轨道交通公共安全防范</w:t>
            </w:r>
          </w:p>
        </w:tc>
        <w:tc>
          <w:tcPr>
            <w:tcW w:w="2766" w:type="dxa"/>
            <w:vAlign w:val="center"/>
          </w:tcPr>
          <w:p w:rsidR="006D6686" w:rsidRPr="0034254B" w:rsidRDefault="00A61949" w:rsidP="000461F6">
            <w:pPr>
              <w:widowControl/>
              <w:spacing w:beforeLines="50" w:afterLines="50"/>
              <w:jc w:val="center"/>
              <w:rPr>
                <w:rFonts w:ascii="宋体" w:eastAsia="宋体" w:hAnsi="宋体"/>
              </w:rPr>
            </w:pPr>
            <w:r>
              <w:rPr>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第十章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城市轨道交通反恐安全</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第十一章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城市轨道交通安全事故处理</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6</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第十二章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城市轨道交通火灾事故处理</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2</w:t>
            </w:r>
          </w:p>
        </w:tc>
      </w:tr>
      <w:tr w:rsidR="006D6686" w:rsidTr="00A61949">
        <w:trPr>
          <w:trHeight w:val="340"/>
          <w:jc w:val="center"/>
        </w:trPr>
        <w:tc>
          <w:tcPr>
            <w:tcW w:w="2122" w:type="dxa"/>
            <w:vAlign w:val="center"/>
          </w:tcPr>
          <w:p w:rsidR="006D6686" w:rsidRPr="0034254B" w:rsidRDefault="006D6686" w:rsidP="000461F6">
            <w:pPr>
              <w:widowControl/>
              <w:spacing w:beforeLines="50" w:afterLines="50"/>
              <w:jc w:val="center"/>
              <w:rPr>
                <w:rFonts w:ascii="宋体" w:eastAsia="宋体" w:hAnsi="宋体"/>
              </w:rPr>
            </w:pPr>
            <w:r>
              <w:rPr>
                <w:rFonts w:ascii="宋体" w:hAnsi="宋体" w:hint="eastAsia"/>
                <w:color w:val="000000"/>
                <w:szCs w:val="21"/>
              </w:rPr>
              <w:t>第十三章</w:t>
            </w:r>
          </w:p>
        </w:tc>
        <w:tc>
          <w:tcPr>
            <w:tcW w:w="3408" w:type="dxa"/>
            <w:vAlign w:val="center"/>
          </w:tcPr>
          <w:p w:rsidR="006D6686" w:rsidRPr="0034254B" w:rsidRDefault="00301336" w:rsidP="000461F6">
            <w:pPr>
              <w:widowControl/>
              <w:spacing w:beforeLines="50" w:afterLines="50"/>
              <w:jc w:val="center"/>
              <w:rPr>
                <w:rFonts w:ascii="宋体" w:eastAsia="宋体" w:hAnsi="宋体"/>
              </w:rPr>
            </w:pPr>
            <w:r w:rsidRPr="00301336">
              <w:rPr>
                <w:rFonts w:ascii="宋体" w:eastAsia="宋体" w:hAnsi="宋体" w:hint="eastAsia"/>
              </w:rPr>
              <w:t>城市轨道交通应急管理</w:t>
            </w:r>
          </w:p>
        </w:tc>
        <w:tc>
          <w:tcPr>
            <w:tcW w:w="2766" w:type="dxa"/>
            <w:vAlign w:val="center"/>
          </w:tcPr>
          <w:p w:rsidR="006D6686" w:rsidRPr="0034254B" w:rsidRDefault="006D6686" w:rsidP="000461F6">
            <w:pPr>
              <w:widowControl/>
              <w:spacing w:beforeLines="50" w:afterLines="50"/>
              <w:jc w:val="center"/>
              <w:rPr>
                <w:rFonts w:ascii="宋体" w:eastAsia="宋体" w:hAnsi="宋体"/>
              </w:rPr>
            </w:pPr>
            <w:r>
              <w:rPr>
                <w:rFonts w:hint="eastAsia"/>
                <w:szCs w:val="21"/>
              </w:rPr>
              <w:t>2</w:t>
            </w:r>
          </w:p>
        </w:tc>
      </w:tr>
    </w:tbl>
    <w:p w:rsidR="00CA53B2" w:rsidRDefault="0034254B" w:rsidP="000461F6">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Default="00DD7B5F" w:rsidP="000461F6">
      <w:pPr>
        <w:widowControl/>
        <w:spacing w:beforeLines="50" w:afterLines="50"/>
        <w:jc w:val="center"/>
        <w:rPr>
          <w:rFonts w:ascii="宋体" w:eastAsia="宋体" w:hAnsi="宋体"/>
          <w:b/>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7"/>
        <w:gridCol w:w="703"/>
        <w:gridCol w:w="2840"/>
        <w:gridCol w:w="709"/>
        <w:gridCol w:w="2600"/>
        <w:gridCol w:w="456"/>
      </w:tblGrid>
      <w:tr w:rsidR="00D715F7" w:rsidRPr="00D715F7" w:rsidTr="00A822AC">
        <w:trPr>
          <w:trHeight w:val="340"/>
          <w:jc w:val="center"/>
        </w:trPr>
        <w:tc>
          <w:tcPr>
            <w:tcW w:w="531" w:type="dxa"/>
            <w:vAlign w:val="center"/>
          </w:tcPr>
          <w:p w:rsidR="00D715F7" w:rsidRPr="00BA23F0" w:rsidRDefault="00D715F7" w:rsidP="000461F6">
            <w:pPr>
              <w:widowControl/>
              <w:spacing w:beforeLines="50" w:afterLines="50"/>
              <w:rPr>
                <w:rFonts w:ascii="黑体" w:eastAsia="黑体" w:hAnsi="黑体"/>
                <w:sz w:val="24"/>
                <w:szCs w:val="24"/>
              </w:rPr>
            </w:pPr>
            <w:r w:rsidRPr="00BA23F0">
              <w:rPr>
                <w:rFonts w:ascii="黑体" w:eastAsia="黑体" w:hAnsi="黑体" w:hint="eastAsia"/>
                <w:sz w:val="24"/>
                <w:szCs w:val="24"/>
              </w:rPr>
              <w:t>周次</w:t>
            </w:r>
          </w:p>
        </w:tc>
        <w:tc>
          <w:tcPr>
            <w:tcW w:w="457"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703"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840"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600"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56" w:type="dxa"/>
            <w:vAlign w:val="center"/>
          </w:tcPr>
          <w:p w:rsidR="00D715F7" w:rsidRPr="00BA23F0" w:rsidRDefault="00D715F7" w:rsidP="000461F6">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A822AC">
        <w:trPr>
          <w:trHeight w:val="340"/>
          <w:jc w:val="center"/>
        </w:trPr>
        <w:tc>
          <w:tcPr>
            <w:tcW w:w="531" w:type="dxa"/>
            <w:vAlign w:val="center"/>
          </w:tcPr>
          <w:p w:rsidR="00D715F7" w:rsidRPr="00D715F7" w:rsidRDefault="00BA23F0" w:rsidP="000461F6">
            <w:pPr>
              <w:widowControl/>
              <w:spacing w:beforeLines="50" w:afterLines="50"/>
              <w:rPr>
                <w:rFonts w:ascii="宋体" w:eastAsia="宋体" w:hAnsi="宋体"/>
                <w:szCs w:val="21"/>
              </w:rPr>
            </w:pPr>
            <w:r>
              <w:rPr>
                <w:rFonts w:ascii="宋体" w:eastAsia="宋体" w:hAnsi="宋体" w:hint="eastAsia"/>
                <w:szCs w:val="21"/>
              </w:rPr>
              <w:t>1</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绪论</w:t>
            </w:r>
          </w:p>
        </w:tc>
        <w:tc>
          <w:tcPr>
            <w:tcW w:w="2840" w:type="dxa"/>
            <w:vAlign w:val="center"/>
          </w:tcPr>
          <w:p w:rsidR="00D715F7"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国内外轨道交通事故案例</w:t>
            </w:r>
            <w:r w:rsidR="00A822AC">
              <w:rPr>
                <w:rFonts w:ascii="宋体" w:eastAsia="宋体" w:hAnsi="宋体" w:hint="eastAsia"/>
                <w:szCs w:val="21"/>
              </w:rPr>
              <w:t>分析；</w:t>
            </w:r>
            <w:r w:rsidRPr="00301336">
              <w:rPr>
                <w:rFonts w:ascii="宋体" w:eastAsia="宋体" w:hAnsi="宋体" w:hint="eastAsia"/>
                <w:szCs w:val="21"/>
              </w:rPr>
              <w:t>事故主要影响因素。</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2</w:t>
            </w:r>
          </w:p>
        </w:tc>
        <w:tc>
          <w:tcPr>
            <w:tcW w:w="2600" w:type="dxa"/>
            <w:vAlign w:val="center"/>
          </w:tcPr>
          <w:p w:rsidR="00D715F7" w:rsidRPr="00D715F7" w:rsidRDefault="00D715F7" w:rsidP="000461F6">
            <w:pPr>
              <w:widowControl/>
              <w:spacing w:beforeLines="50" w:afterLines="50"/>
              <w:jc w:val="left"/>
              <w:rPr>
                <w:rFonts w:ascii="宋体" w:eastAsia="宋体" w:hAnsi="宋体"/>
                <w:szCs w:val="21"/>
              </w:rPr>
            </w:pP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D715F7" w:rsidRPr="00D715F7" w:rsidTr="00A822AC">
        <w:trPr>
          <w:trHeight w:val="340"/>
          <w:jc w:val="center"/>
        </w:trPr>
        <w:tc>
          <w:tcPr>
            <w:tcW w:w="531" w:type="dxa"/>
            <w:vAlign w:val="center"/>
          </w:tcPr>
          <w:p w:rsidR="00D715F7" w:rsidRPr="00D715F7" w:rsidRDefault="00BA23F0" w:rsidP="000461F6">
            <w:pPr>
              <w:widowControl/>
              <w:spacing w:beforeLines="50" w:afterLines="50"/>
              <w:rPr>
                <w:rFonts w:ascii="宋体" w:eastAsia="宋体" w:hAnsi="宋体"/>
                <w:szCs w:val="21"/>
              </w:rPr>
            </w:pPr>
            <w:r>
              <w:rPr>
                <w:rFonts w:ascii="宋体" w:eastAsia="宋体" w:hAnsi="宋体" w:hint="eastAsia"/>
                <w:szCs w:val="21"/>
              </w:rPr>
              <w:t>2</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城市轨道交通安全管理概述</w:t>
            </w:r>
          </w:p>
        </w:tc>
        <w:tc>
          <w:tcPr>
            <w:tcW w:w="2840" w:type="dxa"/>
            <w:vAlign w:val="center"/>
          </w:tcPr>
          <w:p w:rsidR="00D715F7"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城市轨道交通系统的定义</w:t>
            </w:r>
            <w:r w:rsidR="00A822AC">
              <w:rPr>
                <w:rFonts w:ascii="宋体" w:eastAsia="宋体" w:hAnsi="宋体" w:hint="eastAsia"/>
                <w:szCs w:val="21"/>
              </w:rPr>
              <w:t xml:space="preserve">； </w:t>
            </w:r>
            <w:r w:rsidRPr="00301336">
              <w:rPr>
                <w:rFonts w:ascii="宋体" w:eastAsia="宋体" w:hAnsi="宋体" w:hint="eastAsia"/>
                <w:szCs w:val="21"/>
              </w:rPr>
              <w:t>城市轨道交通系统的安全管理特点、方针及意义</w:t>
            </w:r>
            <w:r>
              <w:rPr>
                <w:rFonts w:ascii="宋体" w:eastAsia="宋体" w:hAnsi="宋体" w:hint="eastAsia"/>
                <w:szCs w:val="21"/>
              </w:rPr>
              <w:t>。</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2</w:t>
            </w:r>
          </w:p>
        </w:tc>
        <w:tc>
          <w:tcPr>
            <w:tcW w:w="2600" w:type="dxa"/>
            <w:vAlign w:val="center"/>
          </w:tcPr>
          <w:p w:rsid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作业：描述</w:t>
            </w:r>
            <w:r w:rsidRPr="00A822AC">
              <w:rPr>
                <w:rFonts w:ascii="宋体" w:eastAsia="宋体" w:hAnsi="宋体" w:hint="eastAsia"/>
                <w:szCs w:val="21"/>
              </w:rPr>
              <w:t>城市轨道交通系统的定义</w:t>
            </w:r>
            <w:r>
              <w:rPr>
                <w:rFonts w:ascii="宋体" w:eastAsia="宋体" w:hAnsi="宋体" w:hint="eastAsia"/>
                <w:szCs w:val="21"/>
              </w:rPr>
              <w:t>以及安全管理特点、方针及意义。</w:t>
            </w:r>
          </w:p>
          <w:p w:rsidR="00A822AC" w:rsidRP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要求：</w:t>
            </w:r>
            <w:r w:rsidRPr="00A822AC">
              <w:rPr>
                <w:rFonts w:ascii="宋体" w:eastAsia="宋体" w:hAnsi="宋体" w:hint="eastAsia"/>
                <w:szCs w:val="21"/>
              </w:rPr>
              <w:t>掌握城市轨道交通系统的定义</w:t>
            </w:r>
            <w:r>
              <w:rPr>
                <w:rFonts w:ascii="宋体" w:eastAsia="宋体" w:hAnsi="宋体" w:hint="eastAsia"/>
                <w:szCs w:val="21"/>
              </w:rPr>
              <w:t>。</w:t>
            </w: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D715F7" w:rsidRPr="00D715F7" w:rsidTr="00A822AC">
        <w:trPr>
          <w:trHeight w:val="340"/>
          <w:jc w:val="center"/>
        </w:trPr>
        <w:tc>
          <w:tcPr>
            <w:tcW w:w="531" w:type="dxa"/>
            <w:vAlign w:val="center"/>
          </w:tcPr>
          <w:p w:rsidR="00D715F7" w:rsidRPr="00D715F7" w:rsidRDefault="00301336" w:rsidP="000461F6">
            <w:pPr>
              <w:widowControl/>
              <w:spacing w:beforeLines="50" w:afterLines="50"/>
              <w:rPr>
                <w:rFonts w:ascii="宋体" w:eastAsia="宋体" w:hAnsi="宋体"/>
                <w:szCs w:val="21"/>
              </w:rPr>
            </w:pPr>
            <w:r>
              <w:rPr>
                <w:rFonts w:ascii="宋体" w:eastAsia="宋体" w:hAnsi="宋体"/>
                <w:szCs w:val="21"/>
              </w:rPr>
              <w:t>3</w:t>
            </w:r>
            <w:r>
              <w:rPr>
                <w:rFonts w:ascii="宋体" w:eastAsia="宋体" w:hAnsi="宋体" w:hint="eastAsia"/>
                <w:szCs w:val="21"/>
              </w:rPr>
              <w:t>-</w:t>
            </w:r>
            <w:r>
              <w:rPr>
                <w:rFonts w:ascii="宋体" w:eastAsia="宋体" w:hAnsi="宋体"/>
                <w:szCs w:val="21"/>
              </w:rPr>
              <w:t>4</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城市轨道交通安全系统工程</w:t>
            </w:r>
          </w:p>
        </w:tc>
        <w:tc>
          <w:tcPr>
            <w:tcW w:w="2840" w:type="dxa"/>
            <w:vAlign w:val="center"/>
          </w:tcPr>
          <w:p w:rsid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系统工程思想及相关概念；安全系统工程的基本概念及其相互关系；城市轨道交通系统安全管理的影响因素</w:t>
            </w:r>
            <w:r>
              <w:rPr>
                <w:rFonts w:ascii="宋体" w:eastAsia="宋体" w:hAnsi="宋体" w:hint="eastAsia"/>
                <w:szCs w:val="21"/>
              </w:rPr>
              <w:t>；</w:t>
            </w:r>
          </w:p>
          <w:p w:rsidR="00301336"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城市轨道交通系统的危险源及其控制；事故致因理论</w:t>
            </w:r>
            <w:r>
              <w:rPr>
                <w:rFonts w:ascii="宋体" w:eastAsia="宋体" w:hAnsi="宋体" w:hint="eastAsia"/>
                <w:szCs w:val="21"/>
              </w:rPr>
              <w:t>。</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5</w:t>
            </w:r>
          </w:p>
        </w:tc>
        <w:tc>
          <w:tcPr>
            <w:tcW w:w="2600" w:type="dxa"/>
            <w:vAlign w:val="center"/>
          </w:tcPr>
          <w:p w:rsid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作业：简述</w:t>
            </w:r>
            <w:r w:rsidRPr="00A822AC">
              <w:rPr>
                <w:rFonts w:ascii="宋体" w:eastAsia="宋体" w:hAnsi="宋体" w:hint="eastAsia"/>
                <w:szCs w:val="21"/>
              </w:rPr>
              <w:t>安全系统工程</w:t>
            </w:r>
            <w:r>
              <w:rPr>
                <w:rFonts w:ascii="宋体" w:eastAsia="宋体" w:hAnsi="宋体" w:hint="eastAsia"/>
                <w:szCs w:val="21"/>
              </w:rPr>
              <w:t>的概念；列出</w:t>
            </w:r>
            <w:r w:rsidRPr="00A822AC">
              <w:rPr>
                <w:rFonts w:ascii="宋体" w:eastAsia="宋体" w:hAnsi="宋体" w:hint="eastAsia"/>
                <w:szCs w:val="21"/>
              </w:rPr>
              <w:t>城市轨道交通系统安全管理的影响因素</w:t>
            </w:r>
            <w:r>
              <w:rPr>
                <w:rFonts w:ascii="宋体" w:eastAsia="宋体" w:hAnsi="宋体" w:hint="eastAsia"/>
                <w:szCs w:val="21"/>
              </w:rPr>
              <w:t>和作用机理；简述</w:t>
            </w:r>
            <w:r w:rsidRPr="00301336">
              <w:rPr>
                <w:rFonts w:ascii="宋体" w:eastAsia="宋体" w:hAnsi="宋体" w:hint="eastAsia"/>
                <w:szCs w:val="21"/>
              </w:rPr>
              <w:t>事故致因理论</w:t>
            </w:r>
            <w:r>
              <w:rPr>
                <w:rFonts w:ascii="宋体" w:eastAsia="宋体" w:hAnsi="宋体" w:hint="eastAsia"/>
                <w:szCs w:val="21"/>
              </w:rPr>
              <w:t>。</w:t>
            </w:r>
          </w:p>
          <w:p w:rsidR="00A822AC" w:rsidRP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要求：掌握以上内容。</w:t>
            </w: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D715F7" w:rsidRPr="00D715F7" w:rsidTr="00A822AC">
        <w:trPr>
          <w:trHeight w:val="340"/>
          <w:jc w:val="center"/>
        </w:trPr>
        <w:tc>
          <w:tcPr>
            <w:tcW w:w="531" w:type="dxa"/>
            <w:vAlign w:val="center"/>
          </w:tcPr>
          <w:p w:rsidR="00D715F7" w:rsidRPr="00D715F7" w:rsidRDefault="00301336" w:rsidP="000461F6">
            <w:pPr>
              <w:widowControl/>
              <w:spacing w:beforeLines="50" w:afterLines="50"/>
              <w:rPr>
                <w:rFonts w:ascii="宋体" w:eastAsia="宋体" w:hAnsi="宋体"/>
                <w:szCs w:val="21"/>
              </w:rPr>
            </w:pPr>
            <w:r>
              <w:rPr>
                <w:rFonts w:ascii="宋体" w:eastAsia="宋体" w:hAnsi="宋体" w:hint="eastAsia"/>
                <w:szCs w:val="21"/>
              </w:rPr>
              <w:lastRenderedPageBreak/>
              <w:t>5-</w:t>
            </w:r>
            <w:r>
              <w:rPr>
                <w:rFonts w:ascii="宋体" w:eastAsia="宋体" w:hAnsi="宋体"/>
                <w:szCs w:val="21"/>
              </w:rPr>
              <w:t>7</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城市轨道交通安全保障系统</w:t>
            </w:r>
          </w:p>
        </w:tc>
        <w:tc>
          <w:tcPr>
            <w:tcW w:w="2840" w:type="dxa"/>
            <w:vAlign w:val="center"/>
          </w:tcPr>
          <w:p w:rsid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城市轨道交通系统安全保障系统的概念、特征、功能和要求</w:t>
            </w:r>
            <w:r>
              <w:rPr>
                <w:rFonts w:ascii="宋体" w:eastAsia="宋体" w:hAnsi="宋体" w:hint="eastAsia"/>
                <w:szCs w:val="21"/>
              </w:rPr>
              <w:t>；</w:t>
            </w:r>
          </w:p>
          <w:p w:rsid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城市轨道交通系统的技术保障体系（列车自动控制系统、</w:t>
            </w:r>
            <w:r w:rsidRPr="00301336">
              <w:rPr>
                <w:rFonts w:ascii="宋体" w:eastAsia="宋体" w:hAnsi="宋体"/>
                <w:szCs w:val="21"/>
              </w:rPr>
              <w:t>ATP子系统、ATO子系统等）</w:t>
            </w:r>
            <w:r>
              <w:rPr>
                <w:rFonts w:ascii="宋体" w:eastAsia="宋体" w:hAnsi="宋体" w:hint="eastAsia"/>
                <w:szCs w:val="21"/>
              </w:rPr>
              <w:t>；</w:t>
            </w:r>
          </w:p>
          <w:p w:rsidR="00301336"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城市轨道交通系统的安全文化保障、安全教育保障和安全生产责任制保障</w:t>
            </w:r>
            <w:r>
              <w:rPr>
                <w:rFonts w:ascii="宋体" w:eastAsia="宋体" w:hAnsi="宋体" w:hint="eastAsia"/>
                <w:szCs w:val="21"/>
              </w:rPr>
              <w:t>。</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6</w:t>
            </w:r>
          </w:p>
        </w:tc>
        <w:tc>
          <w:tcPr>
            <w:tcW w:w="2600" w:type="dxa"/>
            <w:vAlign w:val="center"/>
          </w:tcPr>
          <w:p w:rsid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作业：简述</w:t>
            </w:r>
            <w:r w:rsidRPr="00A822AC">
              <w:rPr>
                <w:rFonts w:ascii="宋体" w:eastAsia="宋体" w:hAnsi="宋体" w:hint="eastAsia"/>
                <w:szCs w:val="21"/>
              </w:rPr>
              <w:t>城市轨道交通系统安全保障系统的概念、特征、功能和要求</w:t>
            </w:r>
            <w:r>
              <w:rPr>
                <w:rFonts w:ascii="宋体" w:eastAsia="宋体" w:hAnsi="宋体" w:hint="eastAsia"/>
                <w:szCs w:val="21"/>
              </w:rPr>
              <w:t>；简述并分析</w:t>
            </w:r>
            <w:r w:rsidRPr="00301336">
              <w:rPr>
                <w:rFonts w:ascii="宋体" w:eastAsia="宋体" w:hAnsi="宋体" w:hint="eastAsia"/>
                <w:szCs w:val="21"/>
              </w:rPr>
              <w:t>城市轨道交通系统的</w:t>
            </w:r>
            <w:r>
              <w:rPr>
                <w:rFonts w:ascii="宋体" w:eastAsia="宋体" w:hAnsi="宋体" w:hint="eastAsia"/>
                <w:szCs w:val="21"/>
              </w:rPr>
              <w:t>主要</w:t>
            </w:r>
            <w:r w:rsidRPr="00301336">
              <w:rPr>
                <w:rFonts w:ascii="宋体" w:eastAsia="宋体" w:hAnsi="宋体" w:hint="eastAsia"/>
                <w:szCs w:val="21"/>
              </w:rPr>
              <w:t>技术保障体系</w:t>
            </w:r>
            <w:r>
              <w:rPr>
                <w:rFonts w:ascii="宋体" w:eastAsia="宋体" w:hAnsi="宋体" w:hint="eastAsia"/>
                <w:szCs w:val="21"/>
              </w:rPr>
              <w:t>。</w:t>
            </w:r>
          </w:p>
          <w:p w:rsidR="00A822AC" w:rsidRP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要求：掌握以上内容。</w:t>
            </w: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D715F7" w:rsidRPr="00D715F7" w:rsidTr="00A822AC">
        <w:trPr>
          <w:trHeight w:val="340"/>
          <w:jc w:val="center"/>
        </w:trPr>
        <w:tc>
          <w:tcPr>
            <w:tcW w:w="531" w:type="dxa"/>
            <w:vAlign w:val="center"/>
          </w:tcPr>
          <w:p w:rsidR="00D715F7" w:rsidRPr="00D715F7" w:rsidRDefault="00301336" w:rsidP="000461F6">
            <w:pPr>
              <w:widowControl/>
              <w:spacing w:beforeLines="50" w:afterLines="50"/>
              <w:rPr>
                <w:rFonts w:ascii="宋体" w:eastAsia="宋体" w:hAnsi="宋体"/>
                <w:szCs w:val="21"/>
              </w:rPr>
            </w:pPr>
            <w:r>
              <w:rPr>
                <w:rFonts w:ascii="宋体" w:eastAsia="宋体" w:hAnsi="宋体" w:hint="eastAsia"/>
                <w:szCs w:val="21"/>
              </w:rPr>
              <w:t>8-</w:t>
            </w:r>
            <w:r>
              <w:rPr>
                <w:rFonts w:ascii="宋体" w:eastAsia="宋体" w:hAnsi="宋体"/>
                <w:szCs w:val="21"/>
              </w:rPr>
              <w:t>10</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城市轨道交通车站安全管理</w:t>
            </w:r>
          </w:p>
        </w:tc>
        <w:tc>
          <w:tcPr>
            <w:tcW w:w="2840" w:type="dxa"/>
            <w:vAlign w:val="center"/>
          </w:tcPr>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城市轨道交通系统车站安全管理的意义；城市轨道交通系统车站的人员安全管理</w:t>
            </w:r>
            <w:r>
              <w:rPr>
                <w:rFonts w:ascii="宋体" w:eastAsia="宋体" w:hAnsi="宋体" w:hint="eastAsia"/>
                <w:szCs w:val="21"/>
              </w:rPr>
              <w:t>；</w:t>
            </w:r>
          </w:p>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城市轨道交通系统车站的设备安全影响因素、管理基本原则和实现设备安全的途径</w:t>
            </w:r>
            <w:r>
              <w:rPr>
                <w:rFonts w:ascii="宋体" w:eastAsia="宋体" w:hAnsi="宋体" w:hint="eastAsia"/>
                <w:szCs w:val="21"/>
              </w:rPr>
              <w:t>；</w:t>
            </w:r>
          </w:p>
          <w:p w:rsidR="00D715F7"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城市轨道交通系统车站的环境安全管理的影响因素和管理措施</w:t>
            </w:r>
            <w:r>
              <w:rPr>
                <w:rFonts w:ascii="宋体" w:eastAsia="宋体" w:hAnsi="宋体" w:hint="eastAsia"/>
                <w:szCs w:val="21"/>
              </w:rPr>
              <w:t>。</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7</w:t>
            </w:r>
          </w:p>
        </w:tc>
        <w:tc>
          <w:tcPr>
            <w:tcW w:w="2600" w:type="dxa"/>
            <w:vAlign w:val="center"/>
          </w:tcPr>
          <w:p w:rsidR="00D715F7" w:rsidRDefault="00A822AC" w:rsidP="000461F6">
            <w:pPr>
              <w:widowControl/>
              <w:spacing w:beforeLines="50" w:afterLines="50"/>
              <w:jc w:val="left"/>
              <w:rPr>
                <w:rFonts w:ascii="宋体" w:eastAsia="宋体" w:hAnsi="宋体"/>
                <w:szCs w:val="21"/>
              </w:rPr>
            </w:pPr>
            <w:r>
              <w:rPr>
                <w:rFonts w:ascii="宋体" w:eastAsia="宋体" w:hAnsi="宋体" w:hint="eastAsia"/>
                <w:szCs w:val="21"/>
              </w:rPr>
              <w:t>作业：剖析</w:t>
            </w:r>
            <w:r w:rsidRPr="00A822AC">
              <w:rPr>
                <w:rFonts w:ascii="宋体" w:eastAsia="宋体" w:hAnsi="宋体" w:hint="eastAsia"/>
                <w:szCs w:val="21"/>
              </w:rPr>
              <w:t>城市轨道交通系统车站安全管理的意义</w:t>
            </w:r>
            <w:r>
              <w:rPr>
                <w:rFonts w:ascii="宋体" w:eastAsia="宋体" w:hAnsi="宋体" w:hint="eastAsia"/>
                <w:szCs w:val="21"/>
              </w:rPr>
              <w:t>并分析</w:t>
            </w:r>
            <w:r w:rsidRPr="00301336">
              <w:rPr>
                <w:rFonts w:ascii="宋体" w:eastAsia="宋体" w:hAnsi="宋体" w:hint="eastAsia"/>
                <w:szCs w:val="21"/>
              </w:rPr>
              <w:t>人员安全管理</w:t>
            </w:r>
            <w:r>
              <w:rPr>
                <w:rFonts w:ascii="宋体" w:eastAsia="宋体" w:hAnsi="宋体" w:hint="eastAsia"/>
                <w:szCs w:val="21"/>
              </w:rPr>
              <w:t>机制；</w:t>
            </w:r>
            <w:r w:rsidR="0010008E">
              <w:rPr>
                <w:rFonts w:ascii="宋体" w:eastAsia="宋体" w:hAnsi="宋体" w:hint="eastAsia"/>
                <w:szCs w:val="21"/>
              </w:rPr>
              <w:t>描述</w:t>
            </w:r>
            <w:r w:rsidR="0010008E" w:rsidRPr="0010008E">
              <w:rPr>
                <w:rFonts w:ascii="宋体" w:eastAsia="宋体" w:hAnsi="宋体" w:hint="eastAsia"/>
                <w:szCs w:val="21"/>
              </w:rPr>
              <w:t>设备安全影响因素、管理基本原则</w:t>
            </w:r>
            <w:r w:rsidR="0010008E">
              <w:rPr>
                <w:rFonts w:ascii="宋体" w:eastAsia="宋体" w:hAnsi="宋体" w:hint="eastAsia"/>
                <w:szCs w:val="21"/>
              </w:rPr>
              <w:t>；列出</w:t>
            </w:r>
            <w:r w:rsidR="0010008E" w:rsidRPr="0010008E">
              <w:rPr>
                <w:rFonts w:ascii="宋体" w:eastAsia="宋体" w:hAnsi="宋体" w:hint="eastAsia"/>
                <w:szCs w:val="21"/>
              </w:rPr>
              <w:t>设备安全影响因素、管理基本原则</w:t>
            </w:r>
            <w:r w:rsidR="0010008E">
              <w:rPr>
                <w:rFonts w:ascii="宋体" w:eastAsia="宋体" w:hAnsi="宋体" w:hint="eastAsia"/>
                <w:szCs w:val="21"/>
              </w:rPr>
              <w:t>。</w:t>
            </w:r>
          </w:p>
          <w:p w:rsidR="0010008E" w:rsidRPr="00D715F7" w:rsidRDefault="0010008E" w:rsidP="000461F6">
            <w:pPr>
              <w:widowControl/>
              <w:spacing w:beforeLines="50" w:afterLines="50"/>
              <w:jc w:val="left"/>
              <w:rPr>
                <w:rFonts w:ascii="宋体" w:eastAsia="宋体" w:hAnsi="宋体"/>
                <w:szCs w:val="21"/>
              </w:rPr>
            </w:pPr>
            <w:r w:rsidRPr="0010008E">
              <w:rPr>
                <w:rFonts w:ascii="宋体" w:eastAsia="宋体" w:hAnsi="宋体" w:hint="eastAsia"/>
                <w:szCs w:val="21"/>
              </w:rPr>
              <w:t>要求：掌握以上内容。</w:t>
            </w: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301336" w:rsidRPr="00D715F7" w:rsidTr="00A822AC">
        <w:trPr>
          <w:trHeight w:val="340"/>
          <w:jc w:val="center"/>
        </w:trPr>
        <w:tc>
          <w:tcPr>
            <w:tcW w:w="531" w:type="dxa"/>
            <w:vAlign w:val="center"/>
          </w:tcPr>
          <w:p w:rsidR="00301336" w:rsidRDefault="00301336" w:rsidP="000461F6">
            <w:pPr>
              <w:widowControl/>
              <w:spacing w:beforeLines="50" w:afterLines="50"/>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14</w:t>
            </w:r>
          </w:p>
        </w:tc>
        <w:tc>
          <w:tcPr>
            <w:tcW w:w="457" w:type="dxa"/>
            <w:vAlign w:val="center"/>
          </w:tcPr>
          <w:p w:rsidR="00301336" w:rsidRPr="00D715F7" w:rsidRDefault="00301336" w:rsidP="000461F6">
            <w:pPr>
              <w:widowControl/>
              <w:spacing w:beforeLines="50" w:afterLines="50"/>
              <w:jc w:val="center"/>
              <w:rPr>
                <w:rFonts w:ascii="宋体" w:eastAsia="宋体" w:hAnsi="宋体"/>
                <w:szCs w:val="21"/>
              </w:rPr>
            </w:pPr>
          </w:p>
        </w:tc>
        <w:tc>
          <w:tcPr>
            <w:tcW w:w="703" w:type="dxa"/>
            <w:vAlign w:val="center"/>
          </w:tcPr>
          <w:p w:rsidR="00301336"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城市轨道交通系统日常安全管理</w:t>
            </w:r>
          </w:p>
        </w:tc>
        <w:tc>
          <w:tcPr>
            <w:tcW w:w="2840" w:type="dxa"/>
            <w:vAlign w:val="center"/>
          </w:tcPr>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轨道交通的行车安全管理，包括行车调度安全、列车驾驶安全、</w:t>
            </w:r>
            <w:r w:rsidR="0010008E">
              <w:rPr>
                <w:rFonts w:ascii="宋体" w:eastAsia="宋体" w:hAnsi="宋体" w:hint="eastAsia"/>
                <w:szCs w:val="21"/>
              </w:rPr>
              <w:t>接发</w:t>
            </w:r>
            <w:r w:rsidRPr="00301336">
              <w:rPr>
                <w:rFonts w:ascii="宋体" w:eastAsia="宋体" w:hAnsi="宋体" w:hint="eastAsia"/>
                <w:szCs w:val="21"/>
              </w:rPr>
              <w:t>列车作业安全等</w:t>
            </w:r>
            <w:r>
              <w:rPr>
                <w:rFonts w:ascii="宋体" w:eastAsia="宋体" w:hAnsi="宋体" w:hint="eastAsia"/>
                <w:szCs w:val="21"/>
              </w:rPr>
              <w:t>；</w:t>
            </w:r>
          </w:p>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城市轨道交通的施工安全管理，包括施工计划的制定、施工安全管理、施工组织和工程车开行；交通设备调试和试验安全管理以及交通电气安全管理</w:t>
            </w:r>
            <w:r>
              <w:rPr>
                <w:rFonts w:ascii="宋体" w:eastAsia="宋体" w:hAnsi="宋体" w:hint="eastAsia"/>
                <w:szCs w:val="21"/>
              </w:rPr>
              <w:t>；</w:t>
            </w:r>
          </w:p>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城市轨道交通系统的机械安全管理</w:t>
            </w:r>
            <w:r w:rsidR="0010008E">
              <w:rPr>
                <w:rFonts w:ascii="宋体" w:eastAsia="宋体" w:hAnsi="宋体" w:hint="eastAsia"/>
                <w:szCs w:val="21"/>
              </w:rPr>
              <w:t>和</w:t>
            </w:r>
            <w:r w:rsidRPr="00301336">
              <w:rPr>
                <w:rFonts w:ascii="宋体" w:eastAsia="宋体" w:hAnsi="宋体" w:hint="eastAsia"/>
                <w:szCs w:val="21"/>
              </w:rPr>
              <w:t>消防安全管理</w:t>
            </w:r>
            <w:r>
              <w:rPr>
                <w:rFonts w:ascii="宋体" w:eastAsia="宋体" w:hAnsi="宋体" w:hint="eastAsia"/>
                <w:szCs w:val="21"/>
              </w:rPr>
              <w:t>；</w:t>
            </w:r>
          </w:p>
          <w:p w:rsidR="00301336"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城市轨道交通车站客流组织管理的内容、原则、影响因素和车站大客流组织</w:t>
            </w:r>
            <w:r>
              <w:rPr>
                <w:rFonts w:ascii="宋体" w:eastAsia="宋体" w:hAnsi="宋体" w:hint="eastAsia"/>
                <w:szCs w:val="21"/>
              </w:rPr>
              <w:t>。</w:t>
            </w:r>
          </w:p>
        </w:tc>
        <w:tc>
          <w:tcPr>
            <w:tcW w:w="709" w:type="dxa"/>
            <w:vAlign w:val="center"/>
          </w:tcPr>
          <w:p w:rsidR="00301336"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8</w:t>
            </w:r>
          </w:p>
        </w:tc>
        <w:tc>
          <w:tcPr>
            <w:tcW w:w="2600" w:type="dxa"/>
            <w:vAlign w:val="center"/>
          </w:tcPr>
          <w:p w:rsidR="0010008E" w:rsidRDefault="0010008E" w:rsidP="000461F6">
            <w:pPr>
              <w:widowControl/>
              <w:spacing w:beforeLines="50" w:afterLines="50"/>
              <w:jc w:val="left"/>
              <w:rPr>
                <w:rFonts w:ascii="宋体" w:eastAsia="宋体" w:hAnsi="宋体"/>
                <w:szCs w:val="21"/>
              </w:rPr>
            </w:pPr>
            <w:r>
              <w:rPr>
                <w:rFonts w:ascii="宋体" w:eastAsia="宋体" w:hAnsi="宋体" w:hint="eastAsia"/>
                <w:szCs w:val="21"/>
              </w:rPr>
              <w:t>作用：简述</w:t>
            </w:r>
            <w:r w:rsidRPr="00301336">
              <w:rPr>
                <w:rFonts w:ascii="宋体" w:eastAsia="宋体" w:hAnsi="宋体" w:hint="eastAsia"/>
                <w:szCs w:val="21"/>
              </w:rPr>
              <w:t>轨道交通的行车安全管理</w:t>
            </w:r>
            <w:r>
              <w:rPr>
                <w:rFonts w:ascii="宋体" w:eastAsia="宋体" w:hAnsi="宋体" w:hint="eastAsia"/>
                <w:szCs w:val="21"/>
              </w:rPr>
              <w:t>、</w:t>
            </w:r>
            <w:r w:rsidRPr="00301336">
              <w:rPr>
                <w:rFonts w:ascii="宋体" w:eastAsia="宋体" w:hAnsi="宋体" w:hint="eastAsia"/>
                <w:szCs w:val="21"/>
              </w:rPr>
              <w:t>施工安全管理</w:t>
            </w:r>
            <w:r>
              <w:rPr>
                <w:rFonts w:ascii="宋体" w:eastAsia="宋体" w:hAnsi="宋体" w:hint="eastAsia"/>
                <w:szCs w:val="21"/>
              </w:rPr>
              <w:t>、</w:t>
            </w:r>
            <w:r w:rsidRPr="00301336">
              <w:rPr>
                <w:rFonts w:ascii="宋体" w:eastAsia="宋体" w:hAnsi="宋体" w:hint="eastAsia"/>
                <w:szCs w:val="21"/>
              </w:rPr>
              <w:t>机械安全管理</w:t>
            </w:r>
            <w:r>
              <w:rPr>
                <w:rFonts w:ascii="宋体" w:eastAsia="宋体" w:hAnsi="宋体" w:hint="eastAsia"/>
                <w:szCs w:val="21"/>
              </w:rPr>
              <w:t>和</w:t>
            </w:r>
            <w:r w:rsidRPr="00301336">
              <w:rPr>
                <w:rFonts w:ascii="宋体" w:eastAsia="宋体" w:hAnsi="宋体" w:hint="eastAsia"/>
                <w:szCs w:val="21"/>
              </w:rPr>
              <w:t>消防安全管理</w:t>
            </w:r>
            <w:r>
              <w:rPr>
                <w:rFonts w:ascii="宋体" w:eastAsia="宋体" w:hAnsi="宋体" w:hint="eastAsia"/>
                <w:szCs w:val="21"/>
              </w:rPr>
              <w:t>；分析</w:t>
            </w:r>
            <w:r w:rsidRPr="0010008E">
              <w:rPr>
                <w:rFonts w:ascii="宋体" w:eastAsia="宋体" w:hAnsi="宋体" w:hint="eastAsia"/>
                <w:szCs w:val="21"/>
              </w:rPr>
              <w:t>城市轨道交通车站客流组织管理的影响因素和车站大客流组织</w:t>
            </w:r>
            <w:r>
              <w:rPr>
                <w:rFonts w:ascii="宋体" w:eastAsia="宋体" w:hAnsi="宋体" w:hint="eastAsia"/>
                <w:szCs w:val="21"/>
              </w:rPr>
              <w:t>内容。</w:t>
            </w:r>
          </w:p>
          <w:p w:rsidR="0010008E" w:rsidRPr="00D715F7" w:rsidRDefault="0010008E" w:rsidP="000461F6">
            <w:pPr>
              <w:widowControl/>
              <w:spacing w:beforeLines="50" w:afterLines="50"/>
              <w:jc w:val="left"/>
              <w:rPr>
                <w:rFonts w:ascii="宋体" w:eastAsia="宋体" w:hAnsi="宋体"/>
                <w:szCs w:val="21"/>
              </w:rPr>
            </w:pPr>
            <w:r>
              <w:rPr>
                <w:rFonts w:ascii="宋体" w:eastAsia="宋体" w:hAnsi="宋体" w:hint="eastAsia"/>
                <w:szCs w:val="21"/>
              </w:rPr>
              <w:t>要求：掌握以上内容。</w:t>
            </w:r>
          </w:p>
        </w:tc>
        <w:tc>
          <w:tcPr>
            <w:tcW w:w="456" w:type="dxa"/>
            <w:vAlign w:val="center"/>
          </w:tcPr>
          <w:p w:rsidR="00301336" w:rsidRPr="00D715F7" w:rsidRDefault="00301336" w:rsidP="000461F6">
            <w:pPr>
              <w:widowControl/>
              <w:spacing w:beforeLines="50" w:afterLines="50"/>
              <w:jc w:val="center"/>
              <w:rPr>
                <w:rFonts w:ascii="宋体" w:eastAsia="宋体" w:hAnsi="宋体"/>
                <w:szCs w:val="21"/>
              </w:rPr>
            </w:pPr>
          </w:p>
        </w:tc>
      </w:tr>
      <w:tr w:rsidR="00D715F7" w:rsidRPr="00D715F7" w:rsidTr="00A822AC">
        <w:trPr>
          <w:trHeight w:val="340"/>
          <w:jc w:val="center"/>
        </w:trPr>
        <w:tc>
          <w:tcPr>
            <w:tcW w:w="531" w:type="dxa"/>
            <w:vAlign w:val="center"/>
          </w:tcPr>
          <w:p w:rsidR="00D715F7" w:rsidRPr="00D715F7" w:rsidRDefault="00301336" w:rsidP="000461F6">
            <w:pPr>
              <w:widowControl/>
              <w:spacing w:beforeLines="50" w:afterLines="50"/>
              <w:rPr>
                <w:rFonts w:ascii="宋体" w:eastAsia="宋体" w:hAnsi="宋体"/>
                <w:szCs w:val="21"/>
              </w:rPr>
            </w:pPr>
            <w:r>
              <w:rPr>
                <w:rFonts w:ascii="宋体" w:eastAsia="宋体" w:hAnsi="宋体"/>
                <w:szCs w:val="21"/>
              </w:rPr>
              <w:t>15</w:t>
            </w:r>
            <w:r>
              <w:rPr>
                <w:rFonts w:ascii="宋体" w:eastAsia="宋体" w:hAnsi="宋体" w:hint="eastAsia"/>
                <w:szCs w:val="21"/>
              </w:rPr>
              <w:t>-</w:t>
            </w:r>
            <w:r>
              <w:rPr>
                <w:rFonts w:ascii="宋体" w:eastAsia="宋体" w:hAnsi="宋体"/>
                <w:szCs w:val="21"/>
              </w:rPr>
              <w:t>16</w:t>
            </w:r>
          </w:p>
        </w:tc>
        <w:tc>
          <w:tcPr>
            <w:tcW w:w="457" w:type="dxa"/>
            <w:vAlign w:val="center"/>
          </w:tcPr>
          <w:p w:rsidR="00D715F7" w:rsidRPr="00D715F7" w:rsidRDefault="00D715F7" w:rsidP="000461F6">
            <w:pPr>
              <w:widowControl/>
              <w:spacing w:beforeLines="50" w:afterLines="50"/>
              <w:jc w:val="center"/>
              <w:rPr>
                <w:rFonts w:ascii="宋体" w:eastAsia="宋体" w:hAnsi="宋体"/>
                <w:szCs w:val="21"/>
              </w:rPr>
            </w:pPr>
          </w:p>
        </w:tc>
        <w:tc>
          <w:tcPr>
            <w:tcW w:w="703" w:type="dxa"/>
            <w:vAlign w:val="center"/>
          </w:tcPr>
          <w:p w:rsidR="00D715F7" w:rsidRPr="00D715F7"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w:t>
            </w:r>
            <w:r w:rsidRPr="00301336">
              <w:rPr>
                <w:rFonts w:ascii="宋体" w:eastAsia="宋体" w:hAnsi="宋体" w:hint="eastAsia"/>
                <w:szCs w:val="21"/>
              </w:rPr>
              <w:lastRenderedPageBreak/>
              <w:t>安全系统分析</w:t>
            </w:r>
          </w:p>
        </w:tc>
        <w:tc>
          <w:tcPr>
            <w:tcW w:w="2840" w:type="dxa"/>
            <w:vAlign w:val="center"/>
          </w:tcPr>
          <w:p w:rsidR="00D715F7" w:rsidRPr="00D715F7"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lastRenderedPageBreak/>
              <w:t>城市轨道交通系统的事件树分析方法和事故树分析方法；事故树的编制及其定性</w:t>
            </w:r>
            <w:r w:rsidRPr="00301336">
              <w:rPr>
                <w:rFonts w:ascii="宋体" w:eastAsia="宋体" w:hAnsi="宋体" w:hint="eastAsia"/>
                <w:szCs w:val="21"/>
              </w:rPr>
              <w:lastRenderedPageBreak/>
              <w:t>定量分析过程</w:t>
            </w:r>
            <w:r>
              <w:rPr>
                <w:rFonts w:ascii="宋体" w:eastAsia="宋体" w:hAnsi="宋体" w:hint="eastAsia"/>
                <w:szCs w:val="21"/>
              </w:rPr>
              <w:t>。</w:t>
            </w:r>
          </w:p>
        </w:tc>
        <w:tc>
          <w:tcPr>
            <w:tcW w:w="709" w:type="dxa"/>
            <w:vAlign w:val="center"/>
          </w:tcPr>
          <w:p w:rsidR="00D715F7"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600" w:type="dxa"/>
            <w:vAlign w:val="center"/>
          </w:tcPr>
          <w:p w:rsidR="00D715F7" w:rsidRDefault="0010008E" w:rsidP="000461F6">
            <w:pPr>
              <w:widowControl/>
              <w:spacing w:beforeLines="50" w:afterLines="50"/>
              <w:jc w:val="left"/>
              <w:rPr>
                <w:rFonts w:ascii="宋体" w:eastAsia="宋体" w:hAnsi="宋体"/>
                <w:szCs w:val="21"/>
              </w:rPr>
            </w:pPr>
            <w:r>
              <w:rPr>
                <w:rFonts w:ascii="宋体" w:eastAsia="宋体" w:hAnsi="宋体" w:hint="eastAsia"/>
                <w:szCs w:val="21"/>
              </w:rPr>
              <w:t>作用：根据案例编制事故树并进行分析。</w:t>
            </w:r>
          </w:p>
          <w:p w:rsidR="0010008E" w:rsidRPr="00D715F7" w:rsidRDefault="0010008E" w:rsidP="000461F6">
            <w:pPr>
              <w:widowControl/>
              <w:spacing w:beforeLines="50" w:afterLines="50"/>
              <w:jc w:val="left"/>
              <w:rPr>
                <w:rFonts w:ascii="宋体" w:eastAsia="宋体" w:hAnsi="宋体"/>
                <w:szCs w:val="21"/>
              </w:rPr>
            </w:pPr>
            <w:r>
              <w:rPr>
                <w:rFonts w:ascii="宋体" w:eastAsia="宋体" w:hAnsi="宋体" w:hint="eastAsia"/>
                <w:szCs w:val="21"/>
              </w:rPr>
              <w:lastRenderedPageBreak/>
              <w:t>要求：掌握以上内容。</w:t>
            </w:r>
          </w:p>
        </w:tc>
        <w:tc>
          <w:tcPr>
            <w:tcW w:w="456" w:type="dxa"/>
            <w:vAlign w:val="center"/>
          </w:tcPr>
          <w:p w:rsidR="00D715F7" w:rsidRPr="00D715F7" w:rsidRDefault="00D715F7" w:rsidP="000461F6">
            <w:pPr>
              <w:widowControl/>
              <w:spacing w:beforeLines="50" w:afterLines="50"/>
              <w:jc w:val="center"/>
              <w:rPr>
                <w:rFonts w:ascii="宋体" w:eastAsia="宋体" w:hAnsi="宋体"/>
                <w:szCs w:val="21"/>
              </w:rPr>
            </w:pPr>
          </w:p>
        </w:tc>
      </w:tr>
      <w:tr w:rsidR="00301336" w:rsidRPr="00D715F7" w:rsidTr="00A822AC">
        <w:trPr>
          <w:trHeight w:val="340"/>
          <w:jc w:val="center"/>
        </w:trPr>
        <w:tc>
          <w:tcPr>
            <w:tcW w:w="531" w:type="dxa"/>
            <w:vAlign w:val="center"/>
          </w:tcPr>
          <w:p w:rsidR="00301336" w:rsidRDefault="00301336" w:rsidP="000461F6">
            <w:pPr>
              <w:widowControl/>
              <w:spacing w:beforeLines="50" w:afterLines="50"/>
              <w:rPr>
                <w:rFonts w:ascii="宋体" w:eastAsia="宋体" w:hAnsi="宋体"/>
                <w:szCs w:val="21"/>
              </w:rPr>
            </w:pPr>
            <w:r>
              <w:rPr>
                <w:rFonts w:ascii="宋体" w:eastAsia="宋体" w:hAnsi="宋体" w:hint="eastAsia"/>
                <w:szCs w:val="21"/>
              </w:rPr>
              <w:lastRenderedPageBreak/>
              <w:t>1</w:t>
            </w:r>
            <w:r>
              <w:rPr>
                <w:rFonts w:ascii="宋体" w:eastAsia="宋体" w:hAnsi="宋体"/>
                <w:szCs w:val="21"/>
              </w:rPr>
              <w:t>7</w:t>
            </w:r>
          </w:p>
        </w:tc>
        <w:tc>
          <w:tcPr>
            <w:tcW w:w="457" w:type="dxa"/>
            <w:vAlign w:val="center"/>
          </w:tcPr>
          <w:p w:rsidR="00301336" w:rsidRPr="00D715F7" w:rsidRDefault="00301336" w:rsidP="000461F6">
            <w:pPr>
              <w:widowControl/>
              <w:spacing w:beforeLines="50" w:afterLines="50"/>
              <w:jc w:val="center"/>
              <w:rPr>
                <w:rFonts w:ascii="宋体" w:eastAsia="宋体" w:hAnsi="宋体"/>
                <w:szCs w:val="21"/>
              </w:rPr>
            </w:pPr>
          </w:p>
        </w:tc>
        <w:tc>
          <w:tcPr>
            <w:tcW w:w="703" w:type="dxa"/>
            <w:vAlign w:val="center"/>
          </w:tcPr>
          <w:p w:rsidR="00301336" w:rsidRPr="00301336" w:rsidRDefault="00301336" w:rsidP="000461F6">
            <w:pPr>
              <w:widowControl/>
              <w:spacing w:beforeLines="50" w:afterLines="50"/>
              <w:jc w:val="center"/>
              <w:rPr>
                <w:rFonts w:ascii="宋体" w:eastAsia="宋体" w:hAnsi="宋体"/>
                <w:szCs w:val="21"/>
              </w:rPr>
            </w:pPr>
            <w:r w:rsidRPr="00301336">
              <w:rPr>
                <w:rFonts w:ascii="宋体" w:eastAsia="宋体" w:hAnsi="宋体" w:hint="eastAsia"/>
                <w:szCs w:val="21"/>
              </w:rPr>
              <w:t>城市轨道交通安全评价</w:t>
            </w:r>
          </w:p>
        </w:tc>
        <w:tc>
          <w:tcPr>
            <w:tcW w:w="2840" w:type="dxa"/>
            <w:vAlign w:val="center"/>
          </w:tcPr>
          <w:p w:rsidR="00301336" w:rsidRPr="00301336" w:rsidRDefault="00301336" w:rsidP="000461F6">
            <w:pPr>
              <w:widowControl/>
              <w:spacing w:beforeLines="50" w:afterLines="50"/>
              <w:jc w:val="left"/>
              <w:rPr>
                <w:rFonts w:ascii="宋体" w:eastAsia="宋体" w:hAnsi="宋体"/>
                <w:szCs w:val="21"/>
              </w:rPr>
            </w:pPr>
            <w:r w:rsidRPr="00301336">
              <w:rPr>
                <w:rFonts w:ascii="宋体" w:eastAsia="宋体" w:hAnsi="宋体" w:hint="eastAsia"/>
                <w:szCs w:val="21"/>
              </w:rPr>
              <w:t>城市轨道交通安全评价的内涵</w:t>
            </w:r>
            <w:r w:rsidR="0010008E">
              <w:rPr>
                <w:rFonts w:ascii="宋体" w:eastAsia="宋体" w:hAnsi="宋体" w:hint="eastAsia"/>
                <w:szCs w:val="21"/>
              </w:rPr>
              <w:t>和方法；</w:t>
            </w:r>
            <w:r w:rsidRPr="00301336">
              <w:rPr>
                <w:rFonts w:ascii="宋体" w:eastAsia="宋体" w:hAnsi="宋体" w:hint="eastAsia"/>
                <w:szCs w:val="21"/>
              </w:rPr>
              <w:t>多指标综合评价方法的计算原理</w:t>
            </w:r>
            <w:r>
              <w:rPr>
                <w:rFonts w:ascii="宋体" w:eastAsia="宋体" w:hAnsi="宋体" w:hint="eastAsia"/>
                <w:szCs w:val="21"/>
              </w:rPr>
              <w:t>。</w:t>
            </w:r>
          </w:p>
        </w:tc>
        <w:tc>
          <w:tcPr>
            <w:tcW w:w="709" w:type="dxa"/>
            <w:vAlign w:val="center"/>
          </w:tcPr>
          <w:p w:rsidR="00301336" w:rsidRPr="00D715F7" w:rsidRDefault="00301336" w:rsidP="000461F6">
            <w:pPr>
              <w:widowControl/>
              <w:spacing w:beforeLines="50" w:afterLines="50"/>
              <w:jc w:val="center"/>
              <w:rPr>
                <w:rFonts w:ascii="宋体" w:eastAsia="宋体" w:hAnsi="宋体"/>
                <w:szCs w:val="21"/>
              </w:rPr>
            </w:pPr>
            <w:r>
              <w:rPr>
                <w:rFonts w:ascii="宋体" w:eastAsia="宋体" w:hAnsi="宋体" w:hint="eastAsia"/>
                <w:szCs w:val="21"/>
              </w:rPr>
              <w:t>2</w:t>
            </w:r>
          </w:p>
        </w:tc>
        <w:tc>
          <w:tcPr>
            <w:tcW w:w="2600" w:type="dxa"/>
            <w:vAlign w:val="center"/>
          </w:tcPr>
          <w:p w:rsidR="00301336" w:rsidRDefault="0010008E" w:rsidP="000461F6">
            <w:pPr>
              <w:widowControl/>
              <w:spacing w:beforeLines="50" w:afterLines="50"/>
              <w:jc w:val="left"/>
              <w:rPr>
                <w:rFonts w:ascii="宋体" w:eastAsia="宋体" w:hAnsi="宋体"/>
                <w:szCs w:val="21"/>
              </w:rPr>
            </w:pPr>
            <w:r>
              <w:rPr>
                <w:rFonts w:ascii="宋体" w:eastAsia="宋体" w:hAnsi="宋体" w:hint="eastAsia"/>
                <w:szCs w:val="21"/>
              </w:rPr>
              <w:t>作用：根据案例进行</w:t>
            </w:r>
            <w:r w:rsidRPr="00301336">
              <w:rPr>
                <w:rFonts w:ascii="宋体" w:eastAsia="宋体" w:hAnsi="宋体" w:hint="eastAsia"/>
                <w:szCs w:val="21"/>
              </w:rPr>
              <w:t>安全评价</w:t>
            </w:r>
            <w:r>
              <w:rPr>
                <w:rFonts w:ascii="宋体" w:eastAsia="宋体" w:hAnsi="宋体" w:hint="eastAsia"/>
                <w:szCs w:val="21"/>
              </w:rPr>
              <w:t>和分析。</w:t>
            </w:r>
          </w:p>
          <w:p w:rsidR="0010008E" w:rsidRPr="00D715F7" w:rsidRDefault="0010008E" w:rsidP="000461F6">
            <w:pPr>
              <w:widowControl/>
              <w:spacing w:beforeLines="50" w:afterLines="50"/>
              <w:jc w:val="left"/>
              <w:rPr>
                <w:rFonts w:ascii="宋体" w:eastAsia="宋体" w:hAnsi="宋体"/>
                <w:szCs w:val="21"/>
              </w:rPr>
            </w:pPr>
            <w:r>
              <w:rPr>
                <w:rFonts w:ascii="宋体" w:eastAsia="宋体" w:hAnsi="宋体" w:hint="eastAsia"/>
                <w:szCs w:val="21"/>
              </w:rPr>
              <w:t>要求：掌握以上内容。</w:t>
            </w:r>
          </w:p>
        </w:tc>
        <w:tc>
          <w:tcPr>
            <w:tcW w:w="456" w:type="dxa"/>
            <w:vAlign w:val="center"/>
          </w:tcPr>
          <w:p w:rsidR="00301336" w:rsidRPr="00D715F7" w:rsidRDefault="00301336" w:rsidP="000461F6">
            <w:pPr>
              <w:widowControl/>
              <w:spacing w:beforeLines="50" w:afterLines="50"/>
              <w:jc w:val="center"/>
              <w:rPr>
                <w:rFonts w:ascii="宋体" w:eastAsia="宋体" w:hAnsi="宋体"/>
                <w:szCs w:val="21"/>
              </w:rPr>
            </w:pPr>
          </w:p>
        </w:tc>
      </w:tr>
    </w:tbl>
    <w:p w:rsidR="00BA23F0" w:rsidRPr="00A07306" w:rsidRDefault="00BA23F0" w:rsidP="000461F6">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E76E34" w:rsidRDefault="00E76E34" w:rsidP="000461F6">
      <w:pPr>
        <w:widowControl/>
        <w:spacing w:beforeLines="50" w:afterLines="50"/>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6D6686" w:rsidRPr="006D6686">
        <w:rPr>
          <w:rFonts w:ascii="宋体" w:eastAsia="宋体" w:hAnsi="宋体" w:hint="eastAsia"/>
        </w:rPr>
        <w:t>张开冉，《城市轨道交通系列教材：城市轨道交通安全》，科学出版社，</w:t>
      </w:r>
      <w:r w:rsidR="006D6686" w:rsidRPr="006D6686">
        <w:rPr>
          <w:rFonts w:ascii="宋体" w:eastAsia="宋体" w:hAnsi="宋体"/>
        </w:rPr>
        <w:t>2013。</w:t>
      </w:r>
    </w:p>
    <w:p w:rsidR="00E76E34" w:rsidRDefault="00E76E34" w:rsidP="000461F6">
      <w:pPr>
        <w:widowControl/>
        <w:spacing w:beforeLines="50" w:afterLines="50"/>
        <w:ind w:firstLineChars="200" w:firstLine="420"/>
        <w:jc w:val="left"/>
        <w:rPr>
          <w:rFonts w:ascii="宋体" w:eastAsia="宋体" w:hAnsi="宋体"/>
        </w:rPr>
      </w:pPr>
      <w:r>
        <w:rPr>
          <w:rFonts w:ascii="宋体" w:eastAsia="宋体" w:hAnsi="宋体" w:hint="eastAsia"/>
        </w:rPr>
        <w:t>2．</w:t>
      </w:r>
      <w:r w:rsidR="006D6686" w:rsidRPr="006D6686">
        <w:rPr>
          <w:rFonts w:ascii="宋体" w:eastAsia="宋体" w:hAnsi="宋体" w:hint="eastAsia"/>
        </w:rPr>
        <w:t>董锡明，《轨道交通系统安全工程</w:t>
      </w:r>
      <w:bookmarkStart w:id="13" w:name="_Hlk64834043"/>
      <w:r w:rsidR="006D6686" w:rsidRPr="006D6686">
        <w:rPr>
          <w:rFonts w:ascii="宋体" w:eastAsia="宋体" w:hAnsi="宋体" w:hint="eastAsia"/>
        </w:rPr>
        <w:t>》</w:t>
      </w:r>
      <w:bookmarkEnd w:id="13"/>
      <w:r w:rsidR="006D6686" w:rsidRPr="006D6686">
        <w:rPr>
          <w:rFonts w:ascii="宋体" w:eastAsia="宋体" w:hAnsi="宋体" w:hint="eastAsia"/>
        </w:rPr>
        <w:t>，中国铁道出版社，</w:t>
      </w:r>
      <w:r w:rsidR="006D6686" w:rsidRPr="006D6686">
        <w:rPr>
          <w:rFonts w:ascii="宋体" w:eastAsia="宋体" w:hAnsi="宋体"/>
        </w:rPr>
        <w:t>2014。</w:t>
      </w:r>
    </w:p>
    <w:p w:rsidR="00D417A1" w:rsidRDefault="00A07306" w:rsidP="000461F6">
      <w:pPr>
        <w:widowControl/>
        <w:spacing w:beforeLines="50" w:afterLines="50"/>
        <w:ind w:firstLineChars="200" w:firstLine="420"/>
        <w:jc w:val="left"/>
        <w:rPr>
          <w:rFonts w:ascii="宋体" w:eastAsia="宋体" w:hAnsi="宋体"/>
        </w:rPr>
      </w:pPr>
      <w:r>
        <w:rPr>
          <w:rFonts w:ascii="宋体" w:eastAsia="宋体" w:hAnsi="宋体" w:hint="eastAsia"/>
        </w:rPr>
        <w:t>3．</w:t>
      </w:r>
      <w:r w:rsidR="006D6686" w:rsidRPr="006D6686">
        <w:rPr>
          <w:rFonts w:ascii="宋体" w:eastAsia="宋体" w:hAnsi="宋体" w:hint="eastAsia"/>
        </w:rPr>
        <w:t>刘志钢，</w:t>
      </w:r>
      <w:r w:rsidR="005F185F" w:rsidRPr="006D6686">
        <w:rPr>
          <w:rFonts w:ascii="宋体" w:eastAsia="宋体" w:hAnsi="宋体" w:hint="eastAsia"/>
        </w:rPr>
        <w:t>《</w:t>
      </w:r>
      <w:r w:rsidR="006D6686" w:rsidRPr="006D6686">
        <w:rPr>
          <w:rFonts w:ascii="宋体" w:eastAsia="宋体" w:hAnsi="宋体" w:hint="eastAsia"/>
        </w:rPr>
        <w:t>城市轨道交通安全工程概论</w:t>
      </w:r>
      <w:r w:rsidR="005F185F" w:rsidRPr="005F185F">
        <w:rPr>
          <w:rFonts w:ascii="宋体" w:eastAsia="宋体" w:hAnsi="宋体" w:hint="eastAsia"/>
        </w:rPr>
        <w:t>》</w:t>
      </w:r>
      <w:r w:rsidR="006D6686" w:rsidRPr="006D6686">
        <w:rPr>
          <w:rFonts w:ascii="宋体" w:eastAsia="宋体" w:hAnsi="宋体" w:hint="eastAsia"/>
        </w:rPr>
        <w:t>，中国铁道出版社，</w:t>
      </w:r>
      <w:r w:rsidR="006D6686" w:rsidRPr="006D6686">
        <w:rPr>
          <w:rFonts w:ascii="宋体" w:eastAsia="宋体" w:hAnsi="宋体"/>
        </w:rPr>
        <w:t>2010。</w:t>
      </w:r>
    </w:p>
    <w:p w:rsidR="006D6686" w:rsidRDefault="006D6686" w:rsidP="000461F6">
      <w:pPr>
        <w:widowControl/>
        <w:spacing w:beforeLines="50" w:afterLines="50"/>
        <w:ind w:firstLineChars="200" w:firstLine="420"/>
        <w:jc w:val="left"/>
        <w:rPr>
          <w:rFonts w:ascii="宋体" w:eastAsia="宋体" w:hAnsi="宋体"/>
        </w:rPr>
      </w:pPr>
      <w:r>
        <w:rPr>
          <w:rFonts w:ascii="宋体" w:eastAsia="宋体" w:hAnsi="宋体" w:hint="eastAsia"/>
        </w:rPr>
        <w:t>4．</w:t>
      </w:r>
      <w:bookmarkStart w:id="14" w:name="itemlist-title"/>
      <w:r w:rsidRPr="006C001E">
        <w:rPr>
          <w:rFonts w:ascii="宋体" w:eastAsia="宋体" w:hAnsi="宋体" w:hint="eastAsia"/>
        </w:rPr>
        <w:t>连义平，</w:t>
      </w:r>
      <w:r w:rsidR="005F185F" w:rsidRPr="006D6686">
        <w:rPr>
          <w:rFonts w:ascii="宋体" w:eastAsia="宋体" w:hAnsi="宋体" w:hint="eastAsia"/>
        </w:rPr>
        <w:t>《</w:t>
      </w:r>
      <w:r w:rsidRPr="006C001E">
        <w:rPr>
          <w:rFonts w:ascii="宋体" w:eastAsia="宋体" w:hAnsi="宋体"/>
        </w:rPr>
        <w:t>城市轨道交通安全管理（第2版）</w:t>
      </w:r>
      <w:bookmarkEnd w:id="14"/>
      <w:r w:rsidR="005F185F" w:rsidRPr="005F185F">
        <w:rPr>
          <w:rFonts w:ascii="宋体" w:eastAsia="宋体" w:hAnsi="宋体" w:hint="eastAsia"/>
        </w:rPr>
        <w:t>》</w:t>
      </w:r>
      <w:r w:rsidRPr="006C001E">
        <w:rPr>
          <w:rFonts w:ascii="宋体" w:eastAsia="宋体" w:hAnsi="宋体" w:hint="eastAsia"/>
        </w:rPr>
        <w:t>，</w:t>
      </w:r>
      <w:bookmarkStart w:id="15" w:name="P_cbs"/>
      <w:r w:rsidRPr="006C001E">
        <w:rPr>
          <w:rFonts w:ascii="宋体" w:eastAsia="宋体" w:hAnsi="宋体" w:hint="eastAsia"/>
        </w:rPr>
        <w:t>西南交通大学出版社</w:t>
      </w:r>
      <w:bookmarkEnd w:id="15"/>
      <w:r w:rsidRPr="006C001E">
        <w:rPr>
          <w:rFonts w:ascii="宋体" w:eastAsia="宋体" w:hAnsi="宋体" w:hint="eastAsia"/>
        </w:rPr>
        <w:t>，2017。</w:t>
      </w:r>
    </w:p>
    <w:p w:rsidR="006D6686" w:rsidRPr="00E76E34" w:rsidRDefault="006D6686" w:rsidP="000461F6">
      <w:pPr>
        <w:widowControl/>
        <w:spacing w:beforeLines="50" w:afterLines="50"/>
        <w:ind w:firstLineChars="200" w:firstLine="420"/>
        <w:jc w:val="left"/>
        <w:rPr>
          <w:rFonts w:ascii="宋体" w:eastAsia="宋体" w:hAnsi="宋体"/>
        </w:rPr>
      </w:pPr>
      <w:r>
        <w:rPr>
          <w:rFonts w:ascii="宋体" w:eastAsia="宋体" w:hAnsi="宋体" w:hint="eastAsia"/>
        </w:rPr>
        <w:t>5．</w:t>
      </w:r>
      <w:r w:rsidRPr="006C001E">
        <w:rPr>
          <w:rFonts w:ascii="宋体" w:eastAsia="宋体" w:hAnsi="宋体" w:hint="eastAsia"/>
        </w:rPr>
        <w:t>王</w:t>
      </w:r>
      <w:r w:rsidRPr="006C001E">
        <w:rPr>
          <w:rFonts w:ascii="宋体" w:eastAsia="宋体" w:hAnsi="宋体"/>
        </w:rPr>
        <w:t>月明</w:t>
      </w:r>
      <w:r w:rsidRPr="006C001E">
        <w:rPr>
          <w:rFonts w:ascii="宋体" w:eastAsia="宋体" w:hAnsi="宋体" w:hint="eastAsia"/>
        </w:rPr>
        <w:t>，《</w:t>
      </w:r>
      <w:r w:rsidRPr="006C001E">
        <w:rPr>
          <w:rFonts w:ascii="宋体" w:eastAsia="宋体" w:hAnsi="宋体"/>
        </w:rPr>
        <w:t>城市轨道交通列车运行计算</w:t>
      </w:r>
      <w:r w:rsidRPr="006C001E">
        <w:rPr>
          <w:rFonts w:ascii="宋体" w:eastAsia="宋体" w:hAnsi="宋体" w:hint="eastAsia"/>
        </w:rPr>
        <w:t>》，科学出版社，2016。</w:t>
      </w:r>
    </w:p>
    <w:p w:rsidR="00E76E34" w:rsidRDefault="00E76E34" w:rsidP="000461F6">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0461F6">
      <w:pPr>
        <w:widowControl/>
        <w:spacing w:beforeLines="50" w:afterLines="50"/>
        <w:ind w:firstLineChars="200" w:firstLine="420"/>
        <w:jc w:val="left"/>
        <w:rPr>
          <w:rFonts w:ascii="宋体" w:eastAsia="宋体" w:hAnsi="宋体"/>
        </w:rPr>
      </w:pPr>
      <w:r>
        <w:rPr>
          <w:rFonts w:ascii="宋体" w:eastAsia="宋体" w:hAnsi="宋体" w:hint="eastAsia"/>
        </w:rPr>
        <w:t>1．</w:t>
      </w:r>
      <w:r w:rsidR="006D6686">
        <w:rPr>
          <w:rFonts w:ascii="宋体" w:eastAsia="宋体" w:hAnsi="宋体" w:hint="eastAsia"/>
        </w:rPr>
        <w:t>讲授法</w:t>
      </w:r>
    </w:p>
    <w:p w:rsidR="00D417A1" w:rsidRDefault="00D417A1" w:rsidP="000461F6">
      <w:pPr>
        <w:widowControl/>
        <w:spacing w:beforeLines="50" w:afterLines="50"/>
        <w:ind w:firstLineChars="200" w:firstLine="420"/>
        <w:jc w:val="left"/>
        <w:rPr>
          <w:rFonts w:ascii="宋体" w:eastAsia="宋体" w:hAnsi="宋体"/>
        </w:rPr>
      </w:pPr>
      <w:r>
        <w:rPr>
          <w:rFonts w:ascii="宋体" w:eastAsia="宋体" w:hAnsi="宋体" w:hint="eastAsia"/>
        </w:rPr>
        <w:t>2．</w:t>
      </w:r>
      <w:r w:rsidR="006D6686">
        <w:rPr>
          <w:rFonts w:ascii="宋体" w:eastAsia="宋体" w:hAnsi="宋体" w:hint="eastAsia"/>
        </w:rPr>
        <w:t>讨论法</w:t>
      </w:r>
    </w:p>
    <w:p w:rsidR="006D6686" w:rsidRDefault="006D6686" w:rsidP="000461F6">
      <w:pPr>
        <w:widowControl/>
        <w:spacing w:beforeLines="50" w:afterLines="50"/>
        <w:ind w:firstLineChars="200" w:firstLine="420"/>
        <w:jc w:val="left"/>
        <w:rPr>
          <w:rFonts w:ascii="宋体" w:eastAsia="宋体" w:hAnsi="宋体"/>
        </w:rPr>
      </w:pPr>
      <w:r>
        <w:rPr>
          <w:rFonts w:ascii="宋体" w:eastAsia="宋体" w:hAnsi="宋体" w:hint="eastAsia"/>
        </w:rPr>
        <w:t>3．案例教学法</w:t>
      </w:r>
    </w:p>
    <w:p w:rsidR="006D6686" w:rsidRDefault="006D6686" w:rsidP="000461F6">
      <w:pPr>
        <w:widowControl/>
        <w:spacing w:beforeLines="50" w:afterLines="50"/>
        <w:ind w:firstLineChars="200" w:firstLine="420"/>
        <w:jc w:val="left"/>
        <w:rPr>
          <w:rFonts w:ascii="宋体" w:eastAsia="宋体" w:hAnsi="宋体"/>
        </w:rPr>
      </w:pPr>
      <w:r>
        <w:rPr>
          <w:rFonts w:ascii="宋体" w:eastAsia="宋体" w:hAnsi="宋体" w:hint="eastAsia"/>
        </w:rPr>
        <w:t>4．</w:t>
      </w:r>
      <w:r w:rsidRPr="006D6686">
        <w:rPr>
          <w:rFonts w:ascii="宋体" w:eastAsia="宋体" w:hAnsi="宋体"/>
        </w:rPr>
        <w:t>基于问题</w:t>
      </w:r>
      <w:r w:rsidRPr="006D6686">
        <w:rPr>
          <w:rFonts w:ascii="宋体" w:eastAsia="宋体" w:hAnsi="宋体" w:hint="eastAsia"/>
        </w:rPr>
        <w:t>（PBL）</w:t>
      </w:r>
    </w:p>
    <w:p w:rsidR="00D417A1" w:rsidRPr="00F56396" w:rsidRDefault="00D417A1" w:rsidP="000461F6">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0461F6">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rsidR="00D417A1" w:rsidRPr="00D504B7" w:rsidRDefault="00022CBB" w:rsidP="000461F6">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4819"/>
        <w:gridCol w:w="2171"/>
      </w:tblGrid>
      <w:tr w:rsidR="00D417A1" w:rsidTr="00E82324">
        <w:trPr>
          <w:trHeight w:val="567"/>
          <w:jc w:val="center"/>
        </w:trPr>
        <w:tc>
          <w:tcPr>
            <w:tcW w:w="1555" w:type="dxa"/>
            <w:vAlign w:val="center"/>
          </w:tcPr>
          <w:p w:rsidR="00D417A1" w:rsidRDefault="00D417A1" w:rsidP="000461F6">
            <w:pPr>
              <w:pStyle w:val="a3"/>
              <w:spacing w:beforeLines="50" w:afterLines="50"/>
              <w:jc w:val="center"/>
              <w:rPr>
                <w:rFonts w:hAnsi="宋体"/>
                <w:b/>
              </w:rPr>
            </w:pPr>
            <w:r>
              <w:rPr>
                <w:rFonts w:hAnsi="宋体" w:hint="eastAsia"/>
                <w:b/>
              </w:rPr>
              <w:t>课程目标</w:t>
            </w:r>
          </w:p>
        </w:tc>
        <w:tc>
          <w:tcPr>
            <w:tcW w:w="4819" w:type="dxa"/>
            <w:vAlign w:val="center"/>
          </w:tcPr>
          <w:p w:rsidR="00D417A1" w:rsidRDefault="00D417A1" w:rsidP="000461F6">
            <w:pPr>
              <w:pStyle w:val="a3"/>
              <w:spacing w:beforeLines="50" w:afterLines="50"/>
              <w:jc w:val="center"/>
              <w:rPr>
                <w:rFonts w:hAnsi="宋体"/>
                <w:b/>
              </w:rPr>
            </w:pPr>
            <w:r>
              <w:rPr>
                <w:rFonts w:hAnsi="宋体" w:hint="eastAsia"/>
                <w:b/>
              </w:rPr>
              <w:t>考核要点</w:t>
            </w:r>
          </w:p>
        </w:tc>
        <w:tc>
          <w:tcPr>
            <w:tcW w:w="2171" w:type="dxa"/>
            <w:vAlign w:val="center"/>
          </w:tcPr>
          <w:p w:rsidR="00D417A1" w:rsidRDefault="00D417A1" w:rsidP="000461F6">
            <w:pPr>
              <w:pStyle w:val="a3"/>
              <w:spacing w:beforeLines="50" w:afterLines="50"/>
              <w:jc w:val="center"/>
              <w:rPr>
                <w:rFonts w:hAnsi="宋体"/>
                <w:b/>
              </w:rPr>
            </w:pPr>
            <w:r>
              <w:rPr>
                <w:rFonts w:hAnsi="宋体" w:hint="eastAsia"/>
                <w:b/>
              </w:rPr>
              <w:t>考核方式</w:t>
            </w:r>
          </w:p>
        </w:tc>
      </w:tr>
      <w:tr w:rsidR="006D6686" w:rsidTr="00E82324">
        <w:trPr>
          <w:trHeight w:val="567"/>
          <w:jc w:val="center"/>
        </w:trPr>
        <w:tc>
          <w:tcPr>
            <w:tcW w:w="1555" w:type="dxa"/>
            <w:vAlign w:val="center"/>
          </w:tcPr>
          <w:p w:rsidR="006D6686" w:rsidRPr="00285327" w:rsidRDefault="006D6686" w:rsidP="000461F6">
            <w:pPr>
              <w:pStyle w:val="a3"/>
              <w:spacing w:beforeLines="50" w:afterLines="50"/>
              <w:jc w:val="center"/>
              <w:rPr>
                <w:rFonts w:hAnsi="宋体"/>
              </w:rPr>
            </w:pPr>
            <w:r w:rsidRPr="00285327">
              <w:rPr>
                <w:rFonts w:hAnsi="宋体" w:hint="eastAsia"/>
              </w:rPr>
              <w:t>课程目标1</w:t>
            </w:r>
          </w:p>
        </w:tc>
        <w:tc>
          <w:tcPr>
            <w:tcW w:w="4819" w:type="dxa"/>
            <w:vAlign w:val="center"/>
          </w:tcPr>
          <w:p w:rsidR="006D6686" w:rsidRPr="00E82324" w:rsidRDefault="00E82324" w:rsidP="000461F6">
            <w:pPr>
              <w:pStyle w:val="a3"/>
              <w:spacing w:beforeLines="50" w:afterLines="50"/>
              <w:jc w:val="left"/>
              <w:rPr>
                <w:szCs w:val="21"/>
              </w:rPr>
            </w:pPr>
            <w:r w:rsidRPr="00E82324">
              <w:rPr>
                <w:rFonts w:hAnsi="宋体" w:hint="eastAsia"/>
                <w:bCs/>
              </w:rPr>
              <w:t>掌握城市轨道交通安全基础理论与方法；掌握轨道交通安全分析和评价中的事故树分析法、安全检查表法等基本理论和基本模型。</w:t>
            </w:r>
          </w:p>
        </w:tc>
        <w:tc>
          <w:tcPr>
            <w:tcW w:w="2171" w:type="dxa"/>
            <w:vAlign w:val="center"/>
          </w:tcPr>
          <w:p w:rsidR="006D6686" w:rsidRDefault="006D6686" w:rsidP="000461F6">
            <w:pPr>
              <w:pStyle w:val="a3"/>
              <w:spacing w:beforeLines="50" w:afterLines="50"/>
              <w:jc w:val="center"/>
              <w:rPr>
                <w:rFonts w:hAnsi="宋体"/>
                <w:b/>
              </w:rPr>
            </w:pPr>
            <w:r>
              <w:rPr>
                <w:rFonts w:hint="eastAsia"/>
                <w:szCs w:val="21"/>
              </w:rPr>
              <w:t>平时考核、实验、期末考试</w:t>
            </w:r>
          </w:p>
        </w:tc>
      </w:tr>
      <w:tr w:rsidR="006D6686" w:rsidTr="00E82324">
        <w:trPr>
          <w:trHeight w:val="567"/>
          <w:jc w:val="center"/>
        </w:trPr>
        <w:tc>
          <w:tcPr>
            <w:tcW w:w="1555" w:type="dxa"/>
            <w:vAlign w:val="center"/>
          </w:tcPr>
          <w:p w:rsidR="006D6686" w:rsidRPr="00285327" w:rsidRDefault="006D6686" w:rsidP="000461F6">
            <w:pPr>
              <w:pStyle w:val="a3"/>
              <w:spacing w:beforeLines="50" w:afterLines="50"/>
              <w:jc w:val="center"/>
              <w:rPr>
                <w:rFonts w:hAnsi="宋体"/>
              </w:rPr>
            </w:pPr>
            <w:r w:rsidRPr="00285327">
              <w:rPr>
                <w:rFonts w:hAnsi="宋体" w:hint="eastAsia"/>
              </w:rPr>
              <w:t>课程目标2</w:t>
            </w:r>
          </w:p>
        </w:tc>
        <w:tc>
          <w:tcPr>
            <w:tcW w:w="4819" w:type="dxa"/>
            <w:vAlign w:val="center"/>
          </w:tcPr>
          <w:p w:rsidR="006D6686" w:rsidRPr="00E82324" w:rsidRDefault="00E82324" w:rsidP="000461F6">
            <w:pPr>
              <w:pStyle w:val="a3"/>
              <w:spacing w:beforeLines="50" w:afterLines="50"/>
              <w:jc w:val="left"/>
              <w:rPr>
                <w:rFonts w:hAnsi="宋体"/>
                <w:bCs/>
              </w:rPr>
            </w:pPr>
            <w:r w:rsidRPr="00E82324">
              <w:rPr>
                <w:rFonts w:hAnsi="宋体" w:hint="eastAsia"/>
                <w:bCs/>
              </w:rPr>
              <w:t>掌握城市轨道交通运营安全保障和公共安全防范措施；树立科学的安全观，了解职业健康知识，增强环境健康安全等社会责任感。</w:t>
            </w:r>
          </w:p>
        </w:tc>
        <w:tc>
          <w:tcPr>
            <w:tcW w:w="2171" w:type="dxa"/>
            <w:vAlign w:val="center"/>
          </w:tcPr>
          <w:p w:rsidR="006D6686" w:rsidRDefault="006D6686" w:rsidP="000461F6">
            <w:pPr>
              <w:pStyle w:val="a3"/>
              <w:spacing w:beforeLines="50" w:afterLines="50"/>
              <w:jc w:val="center"/>
              <w:rPr>
                <w:rFonts w:hAnsi="宋体"/>
                <w:b/>
              </w:rPr>
            </w:pPr>
            <w:r>
              <w:rPr>
                <w:rFonts w:hint="eastAsia"/>
                <w:szCs w:val="21"/>
              </w:rPr>
              <w:t>平时考核、实验、期末考试</w:t>
            </w:r>
          </w:p>
        </w:tc>
      </w:tr>
      <w:tr w:rsidR="006D6686" w:rsidTr="00E82324">
        <w:trPr>
          <w:trHeight w:val="567"/>
          <w:jc w:val="center"/>
        </w:trPr>
        <w:tc>
          <w:tcPr>
            <w:tcW w:w="1555" w:type="dxa"/>
            <w:vAlign w:val="center"/>
          </w:tcPr>
          <w:p w:rsidR="006D6686" w:rsidRPr="00285327" w:rsidRDefault="006D6686" w:rsidP="000461F6">
            <w:pPr>
              <w:pStyle w:val="a3"/>
              <w:spacing w:beforeLines="50" w:afterLines="50"/>
              <w:jc w:val="center"/>
              <w:rPr>
                <w:rFonts w:hAnsi="宋体"/>
              </w:rPr>
            </w:pPr>
            <w:r w:rsidRPr="00285327">
              <w:rPr>
                <w:rFonts w:hAnsi="宋体" w:hint="eastAsia"/>
              </w:rPr>
              <w:lastRenderedPageBreak/>
              <w:t>课程目标3</w:t>
            </w:r>
          </w:p>
        </w:tc>
        <w:tc>
          <w:tcPr>
            <w:tcW w:w="4819" w:type="dxa"/>
            <w:vAlign w:val="center"/>
          </w:tcPr>
          <w:p w:rsidR="006D6686" w:rsidRDefault="00E82324" w:rsidP="000461F6">
            <w:pPr>
              <w:pStyle w:val="a3"/>
              <w:spacing w:beforeLines="50" w:afterLines="50"/>
              <w:jc w:val="left"/>
              <w:rPr>
                <w:rFonts w:hAnsi="宋体"/>
                <w:b/>
              </w:rPr>
            </w:pPr>
            <w:r w:rsidRPr="00E82324">
              <w:rPr>
                <w:rFonts w:hAnsi="宋体" w:hint="eastAsia"/>
                <w:bCs/>
              </w:rPr>
              <w:t>掌握</w:t>
            </w:r>
            <w:r w:rsidRPr="00E82324">
              <w:rPr>
                <w:rFonts w:hAnsi="宋体"/>
                <w:bCs/>
              </w:rPr>
              <w:t>城市轨道交通事故处理及应急管理方法措施</w:t>
            </w:r>
            <w:r>
              <w:rPr>
                <w:rFonts w:hAnsi="宋体" w:hint="eastAsia"/>
                <w:bCs/>
              </w:rPr>
              <w:t>；</w:t>
            </w:r>
            <w:r w:rsidRPr="00E82324">
              <w:rPr>
                <w:rFonts w:hAnsi="宋体" w:hint="eastAsia"/>
                <w:bCs/>
              </w:rPr>
              <w:t>能够阅读相关</w:t>
            </w:r>
            <w:r w:rsidRPr="00E82324">
              <w:rPr>
                <w:rFonts w:hAnsi="宋体"/>
                <w:bCs/>
              </w:rPr>
              <w:t>参考书和科技文献</w:t>
            </w:r>
            <w:r w:rsidRPr="00E82324">
              <w:rPr>
                <w:rFonts w:hAnsi="宋体" w:hint="eastAsia"/>
                <w:bCs/>
              </w:rPr>
              <w:t>；能够</w:t>
            </w:r>
            <w:r>
              <w:rPr>
                <w:rFonts w:hAnsi="宋体" w:hint="eastAsia"/>
                <w:bCs/>
              </w:rPr>
              <w:t>合理制定</w:t>
            </w:r>
            <w:r w:rsidRPr="00E82324">
              <w:rPr>
                <w:rFonts w:hAnsi="宋体" w:hint="eastAsia"/>
                <w:bCs/>
              </w:rPr>
              <w:t>应急预案</w:t>
            </w:r>
            <w:r>
              <w:rPr>
                <w:rFonts w:hAnsi="宋体" w:hint="eastAsia"/>
                <w:bCs/>
              </w:rPr>
              <w:t>。</w:t>
            </w:r>
          </w:p>
        </w:tc>
        <w:tc>
          <w:tcPr>
            <w:tcW w:w="2171" w:type="dxa"/>
            <w:vAlign w:val="center"/>
          </w:tcPr>
          <w:p w:rsidR="006D6686" w:rsidRDefault="006D6686" w:rsidP="000461F6">
            <w:pPr>
              <w:pStyle w:val="a3"/>
              <w:spacing w:beforeLines="50" w:afterLines="50"/>
              <w:jc w:val="center"/>
              <w:rPr>
                <w:rFonts w:hAnsi="宋体"/>
                <w:b/>
              </w:rPr>
            </w:pPr>
            <w:r>
              <w:rPr>
                <w:rFonts w:hint="eastAsia"/>
                <w:szCs w:val="21"/>
              </w:rPr>
              <w:t>平时考核、期末考试</w:t>
            </w:r>
          </w:p>
        </w:tc>
      </w:tr>
    </w:tbl>
    <w:p w:rsidR="00DD7B5F" w:rsidRDefault="00DD7B5F" w:rsidP="000461F6">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0461F6">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A07306" w:rsidRPr="00A07306" w:rsidRDefault="00A07306" w:rsidP="000461F6">
      <w:pPr>
        <w:widowControl/>
        <w:spacing w:beforeLines="50" w:afterLines="50"/>
        <w:ind w:firstLineChars="200" w:firstLine="420"/>
        <w:jc w:val="left"/>
        <w:rPr>
          <w:rFonts w:ascii="宋体" w:eastAsia="宋体" w:hAnsi="宋体"/>
        </w:rPr>
      </w:pPr>
      <w:r w:rsidRPr="00A07306">
        <w:rPr>
          <w:rFonts w:ascii="宋体" w:eastAsia="宋体" w:hAnsi="宋体" w:hint="eastAsia"/>
        </w:rPr>
        <w:t>平时成绩：</w:t>
      </w:r>
      <w:r w:rsidRPr="00A07306">
        <w:rPr>
          <w:rFonts w:ascii="宋体" w:eastAsia="宋体" w:hAnsi="宋体"/>
        </w:rPr>
        <w:t>40%（平时作业、</w:t>
      </w:r>
      <w:r w:rsidR="007652D6">
        <w:rPr>
          <w:rFonts w:ascii="宋体" w:eastAsia="宋体" w:hAnsi="宋体" w:hint="eastAsia"/>
        </w:rPr>
        <w:t>实验报告</w:t>
      </w:r>
      <w:r w:rsidRPr="00A07306">
        <w:rPr>
          <w:rFonts w:ascii="宋体" w:eastAsia="宋体" w:hAnsi="宋体"/>
        </w:rPr>
        <w:t>）</w:t>
      </w:r>
    </w:p>
    <w:p w:rsidR="00A07306" w:rsidRDefault="00A07306" w:rsidP="000461F6">
      <w:pPr>
        <w:widowControl/>
        <w:spacing w:beforeLines="50" w:afterLines="50"/>
        <w:ind w:firstLineChars="200" w:firstLine="420"/>
        <w:jc w:val="left"/>
        <w:rPr>
          <w:rFonts w:ascii="宋体" w:eastAsia="宋体" w:hAnsi="宋体"/>
        </w:rPr>
      </w:pPr>
      <w:r w:rsidRPr="00A07306">
        <w:rPr>
          <w:rFonts w:ascii="宋体" w:eastAsia="宋体" w:hAnsi="宋体" w:hint="eastAsia"/>
        </w:rPr>
        <w:t>期末考试：</w:t>
      </w:r>
      <w:r w:rsidRPr="00A07306">
        <w:rPr>
          <w:rFonts w:ascii="宋体" w:eastAsia="宋体" w:hAnsi="宋体"/>
        </w:rPr>
        <w:t>60%（理论考试）</w:t>
      </w:r>
    </w:p>
    <w:p w:rsidR="00B03909" w:rsidRDefault="00DD7B5F" w:rsidP="000461F6">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rsidR="00D504B7" w:rsidRPr="00DD7B5F" w:rsidRDefault="00D504B7" w:rsidP="000461F6">
      <w:pPr>
        <w:widowControl/>
        <w:spacing w:beforeLines="50" w:afterLines="50"/>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858"/>
        <w:gridCol w:w="1134"/>
        <w:gridCol w:w="2627"/>
      </w:tblGrid>
      <w:tr w:rsidR="00A07306" w:rsidRPr="002F4D99" w:rsidTr="00A07306">
        <w:trPr>
          <w:trHeight w:val="841"/>
          <w:jc w:val="center"/>
        </w:trPr>
        <w:tc>
          <w:tcPr>
            <w:tcW w:w="2122" w:type="dxa"/>
            <w:tcBorders>
              <w:tl2br w:val="single" w:sz="4" w:space="0" w:color="auto"/>
            </w:tcBorders>
            <w:shd w:val="clear" w:color="auto" w:fill="auto"/>
            <w:vAlign w:val="center"/>
          </w:tcPr>
          <w:p w:rsidR="00A07306" w:rsidRPr="00322986" w:rsidRDefault="00A07306" w:rsidP="000461F6">
            <w:pPr>
              <w:spacing w:beforeLines="50" w:afterLines="50"/>
              <w:jc w:val="right"/>
              <w:rPr>
                <w:rFonts w:ascii="宋体" w:eastAsia="宋体" w:hAnsi="宋体"/>
                <w:b/>
                <w:bCs/>
                <w:kern w:val="0"/>
                <w:szCs w:val="21"/>
              </w:rPr>
            </w:pPr>
            <w:r w:rsidRPr="00322986">
              <w:rPr>
                <w:rFonts w:ascii="宋体" w:eastAsia="宋体" w:hAnsi="宋体" w:hint="eastAsia"/>
                <w:b/>
                <w:bCs/>
                <w:kern w:val="0"/>
                <w:szCs w:val="21"/>
              </w:rPr>
              <w:t>考核占比</w:t>
            </w:r>
          </w:p>
          <w:p w:rsidR="00A07306" w:rsidRPr="00322986" w:rsidRDefault="00A07306" w:rsidP="000461F6">
            <w:pPr>
              <w:spacing w:beforeLines="50" w:afterLines="50"/>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A07306" w:rsidRPr="00322986" w:rsidRDefault="00A07306" w:rsidP="000461F6">
            <w:pPr>
              <w:spacing w:beforeLines="50" w:afterLines="50"/>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rsidR="00A07306" w:rsidRPr="00322986" w:rsidRDefault="00A07306" w:rsidP="000461F6">
            <w:pPr>
              <w:spacing w:beforeLines="50" w:afterLines="50"/>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A07306" w:rsidRPr="00322986" w:rsidRDefault="00A07306" w:rsidP="000461F6">
            <w:pPr>
              <w:spacing w:beforeLines="50" w:afterLines="50"/>
              <w:jc w:val="center"/>
              <w:rPr>
                <w:rFonts w:ascii="宋体" w:eastAsia="宋体" w:hAnsi="宋体"/>
                <w:b/>
                <w:bCs/>
                <w:kern w:val="0"/>
                <w:szCs w:val="21"/>
              </w:rPr>
            </w:pPr>
            <w:r w:rsidRPr="00322986">
              <w:rPr>
                <w:rFonts w:ascii="宋体" w:eastAsia="宋体" w:hAnsi="宋体"/>
                <w:b/>
                <w:bCs/>
                <w:kern w:val="0"/>
                <w:szCs w:val="21"/>
              </w:rPr>
              <w:t>总评达成度</w:t>
            </w:r>
          </w:p>
        </w:tc>
      </w:tr>
      <w:tr w:rsidR="00A07306" w:rsidRPr="002F4D99" w:rsidTr="00A07306">
        <w:trPr>
          <w:trHeight w:val="620"/>
          <w:jc w:val="center"/>
        </w:trPr>
        <w:tc>
          <w:tcPr>
            <w:tcW w:w="2122"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3</w:t>
            </w:r>
            <w:r w:rsidRPr="00A07306">
              <w:rPr>
                <w:rFonts w:ascii="宋体" w:eastAsia="宋体" w:hAnsi="宋体" w:hint="eastAsia"/>
                <w:kern w:val="0"/>
                <w:szCs w:val="21"/>
              </w:rPr>
              <w:t>0</w:t>
            </w:r>
            <w:r w:rsidRPr="00A07306">
              <w:rPr>
                <w:rFonts w:ascii="宋体" w:eastAsia="宋体" w:hAnsi="宋体"/>
                <w:kern w:val="0"/>
                <w:szCs w:val="21"/>
              </w:rPr>
              <w:t>%</w:t>
            </w:r>
          </w:p>
        </w:tc>
        <w:tc>
          <w:tcPr>
            <w:tcW w:w="1134" w:type="dxa"/>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3</w:t>
            </w:r>
            <w:r w:rsidRPr="00A07306">
              <w:rPr>
                <w:rFonts w:ascii="宋体" w:eastAsia="宋体" w:hAnsi="宋体" w:hint="eastAsia"/>
                <w:kern w:val="0"/>
                <w:szCs w:val="21"/>
              </w:rPr>
              <w:t>0</w:t>
            </w:r>
            <w:r w:rsidRPr="00A07306">
              <w:rPr>
                <w:rFonts w:ascii="宋体" w:eastAsia="宋体" w:hAnsi="宋体"/>
                <w:kern w:val="0"/>
                <w:szCs w:val="21"/>
              </w:rPr>
              <w:t>%</w:t>
            </w:r>
          </w:p>
        </w:tc>
        <w:tc>
          <w:tcPr>
            <w:tcW w:w="2627" w:type="dxa"/>
            <w:vMerge w:val="restart"/>
            <w:shd w:val="clear" w:color="auto" w:fill="auto"/>
            <w:vAlign w:val="center"/>
          </w:tcPr>
          <w:p w:rsidR="00A07306" w:rsidRPr="00322986" w:rsidRDefault="00A07306" w:rsidP="000461F6">
            <w:pPr>
              <w:spacing w:beforeLines="50" w:afterLines="50"/>
              <w:rPr>
                <w:rFonts w:ascii="宋体" w:eastAsia="宋体" w:hAnsi="宋体"/>
                <w:kern w:val="0"/>
                <w:szCs w:val="21"/>
              </w:rPr>
            </w:pPr>
            <w:r w:rsidRPr="00A07306">
              <w:rPr>
                <w:rFonts w:ascii="宋体" w:eastAsia="宋体" w:hAnsi="宋体" w:hint="eastAsia"/>
                <w:kern w:val="0"/>
                <w:szCs w:val="21"/>
              </w:rPr>
              <w:t>分目标达成度</w:t>
            </w:r>
            <w:r w:rsidRPr="00A07306">
              <w:rPr>
                <w:rFonts w:ascii="宋体" w:eastAsia="宋体" w:hAnsi="宋体"/>
                <w:kern w:val="0"/>
                <w:szCs w:val="21"/>
              </w:rPr>
              <w:t>={0.4ｘ平时分目标成绩+ 0.6ｘ期末分目标成绩}/分目标总分</w:t>
            </w:r>
          </w:p>
        </w:tc>
      </w:tr>
      <w:tr w:rsidR="00A07306" w:rsidRPr="002F4D99" w:rsidTr="00A07306">
        <w:trPr>
          <w:trHeight w:val="679"/>
          <w:jc w:val="center"/>
        </w:trPr>
        <w:tc>
          <w:tcPr>
            <w:tcW w:w="2122"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4</w:t>
            </w:r>
            <w:r w:rsidRPr="00A07306">
              <w:rPr>
                <w:rFonts w:ascii="宋体" w:eastAsia="宋体" w:hAnsi="宋体" w:hint="eastAsia"/>
                <w:kern w:val="0"/>
                <w:szCs w:val="21"/>
              </w:rPr>
              <w:t>0</w:t>
            </w:r>
            <w:r w:rsidRPr="00A07306">
              <w:rPr>
                <w:rFonts w:ascii="宋体" w:eastAsia="宋体" w:hAnsi="宋体"/>
                <w:kern w:val="0"/>
                <w:szCs w:val="21"/>
              </w:rPr>
              <w:t>%</w:t>
            </w:r>
          </w:p>
        </w:tc>
        <w:tc>
          <w:tcPr>
            <w:tcW w:w="1134" w:type="dxa"/>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4</w:t>
            </w:r>
            <w:r w:rsidRPr="00A07306">
              <w:rPr>
                <w:rFonts w:ascii="宋体" w:eastAsia="宋体" w:hAnsi="宋体" w:hint="eastAsia"/>
                <w:kern w:val="0"/>
                <w:szCs w:val="21"/>
              </w:rPr>
              <w:t>0</w:t>
            </w:r>
            <w:r w:rsidRPr="00A07306">
              <w:rPr>
                <w:rFonts w:ascii="宋体" w:eastAsia="宋体" w:hAnsi="宋体"/>
                <w:kern w:val="0"/>
                <w:szCs w:val="21"/>
              </w:rPr>
              <w:t>%</w:t>
            </w:r>
          </w:p>
        </w:tc>
        <w:tc>
          <w:tcPr>
            <w:tcW w:w="2627" w:type="dxa"/>
            <w:vMerge/>
            <w:shd w:val="clear" w:color="auto" w:fill="auto"/>
            <w:vAlign w:val="center"/>
          </w:tcPr>
          <w:p w:rsidR="00A07306" w:rsidRPr="00322986" w:rsidRDefault="00A07306" w:rsidP="000461F6">
            <w:pPr>
              <w:spacing w:beforeLines="50" w:afterLines="50"/>
              <w:rPr>
                <w:rFonts w:ascii="宋体" w:eastAsia="宋体" w:hAnsi="宋体"/>
                <w:kern w:val="0"/>
                <w:szCs w:val="21"/>
              </w:rPr>
            </w:pPr>
          </w:p>
        </w:tc>
      </w:tr>
      <w:tr w:rsidR="00A07306" w:rsidRPr="002F4D99" w:rsidTr="00A07306">
        <w:trPr>
          <w:trHeight w:val="73"/>
          <w:jc w:val="center"/>
        </w:trPr>
        <w:tc>
          <w:tcPr>
            <w:tcW w:w="2122"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3</w:t>
            </w:r>
            <w:r w:rsidRPr="00A07306">
              <w:rPr>
                <w:rFonts w:ascii="宋体" w:eastAsia="宋体" w:hAnsi="宋体" w:hint="eastAsia"/>
                <w:kern w:val="0"/>
                <w:szCs w:val="21"/>
              </w:rPr>
              <w:t>0</w:t>
            </w:r>
            <w:r w:rsidRPr="00A07306">
              <w:rPr>
                <w:rFonts w:ascii="宋体" w:eastAsia="宋体" w:hAnsi="宋体"/>
                <w:kern w:val="0"/>
                <w:szCs w:val="21"/>
              </w:rPr>
              <w:t>%</w:t>
            </w:r>
          </w:p>
        </w:tc>
        <w:tc>
          <w:tcPr>
            <w:tcW w:w="1134" w:type="dxa"/>
            <w:vAlign w:val="center"/>
          </w:tcPr>
          <w:p w:rsidR="00A07306" w:rsidRPr="00322986" w:rsidRDefault="00A07306" w:rsidP="000461F6">
            <w:pPr>
              <w:spacing w:beforeLines="50" w:afterLines="50"/>
              <w:jc w:val="center"/>
              <w:rPr>
                <w:rFonts w:ascii="宋体" w:eastAsia="宋体" w:hAnsi="宋体"/>
                <w:kern w:val="0"/>
                <w:szCs w:val="21"/>
              </w:rPr>
            </w:pPr>
            <w:r w:rsidRPr="00A07306">
              <w:rPr>
                <w:rFonts w:ascii="宋体" w:eastAsia="宋体" w:hAnsi="宋体"/>
                <w:kern w:val="0"/>
                <w:szCs w:val="21"/>
              </w:rPr>
              <w:t>3</w:t>
            </w:r>
            <w:r w:rsidRPr="00A07306">
              <w:rPr>
                <w:rFonts w:ascii="宋体" w:eastAsia="宋体" w:hAnsi="宋体" w:hint="eastAsia"/>
                <w:kern w:val="0"/>
                <w:szCs w:val="21"/>
              </w:rPr>
              <w:t>0</w:t>
            </w:r>
            <w:r w:rsidRPr="00A07306">
              <w:rPr>
                <w:rFonts w:ascii="宋体" w:eastAsia="宋体" w:hAnsi="宋体"/>
                <w:kern w:val="0"/>
                <w:szCs w:val="21"/>
              </w:rPr>
              <w:t>%</w:t>
            </w:r>
          </w:p>
        </w:tc>
        <w:tc>
          <w:tcPr>
            <w:tcW w:w="2627" w:type="dxa"/>
            <w:vMerge/>
            <w:shd w:val="clear" w:color="auto" w:fill="auto"/>
            <w:vAlign w:val="center"/>
          </w:tcPr>
          <w:p w:rsidR="00A07306" w:rsidRPr="00322986" w:rsidRDefault="00A07306" w:rsidP="000461F6">
            <w:pPr>
              <w:spacing w:beforeLines="50" w:afterLines="50"/>
              <w:rPr>
                <w:rFonts w:ascii="宋体" w:eastAsia="宋体" w:hAnsi="宋体"/>
                <w:kern w:val="0"/>
                <w:szCs w:val="21"/>
              </w:rPr>
            </w:pPr>
          </w:p>
        </w:tc>
      </w:tr>
    </w:tbl>
    <w:p w:rsidR="00285327" w:rsidRPr="00DD7B5F" w:rsidRDefault="00DD7B5F" w:rsidP="000461F6">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73"/>
        <w:gridCol w:w="1874"/>
        <w:gridCol w:w="1874"/>
        <w:gridCol w:w="1874"/>
        <w:gridCol w:w="1874"/>
      </w:tblGrid>
      <w:tr w:rsidR="00DE7849" w:rsidRPr="002F4D99" w:rsidTr="00A61949">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0461F6">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0461F6">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DE7849" w:rsidRPr="002F4D99" w:rsidTr="004A443B">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0461F6">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4A443B">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0461F6">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4A443B">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0461F6">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spacing w:beforeLines="50" w:afterLines="50"/>
              <w:jc w:val="center"/>
              <w:rPr>
                <w:rFonts w:ascii="宋体" w:eastAsia="宋体" w:hAnsi="宋体"/>
                <w:b/>
                <w:bCs/>
                <w:szCs w:val="21"/>
              </w:rPr>
            </w:pPr>
            <w:r w:rsidRPr="00FB77A1">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461F6">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445C38" w:rsidRPr="002F4D99" w:rsidTr="004A443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45C38" w:rsidRDefault="00445C38" w:rsidP="000461F6">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445C38" w:rsidRPr="00F56396" w:rsidRDefault="00445C38" w:rsidP="000461F6">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熟练掌握</w:t>
            </w:r>
            <w:r w:rsidRPr="004A443B">
              <w:rPr>
                <w:rFonts w:ascii="宋体" w:eastAsia="宋体" w:hAnsi="宋体" w:hint="eastAsia"/>
                <w:szCs w:val="21"/>
              </w:rPr>
              <w:t>城市轨道交通安全基本理论和城市轨道交通安全分析与评价方法</w:t>
            </w:r>
            <w:r>
              <w:rPr>
                <w:rFonts w:ascii="宋体" w:eastAsia="宋体" w:hAnsi="宋体" w:hint="eastAsia"/>
                <w:szCs w:val="21"/>
              </w:rPr>
              <w:t>；熟练</w:t>
            </w:r>
            <w:r w:rsidRPr="004A443B">
              <w:rPr>
                <w:rFonts w:ascii="宋体" w:eastAsia="宋体" w:hAnsi="宋体" w:hint="eastAsia"/>
                <w:szCs w:val="21"/>
              </w:rPr>
              <w:t>运用轨道交通安全分析和评价中的事故树分析法、安全检查表法等基本理论和模型</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熟练掌握</w:t>
            </w:r>
            <w:r w:rsidRPr="004A443B">
              <w:rPr>
                <w:rFonts w:ascii="宋体" w:eastAsia="宋体" w:hAnsi="宋体" w:hint="eastAsia"/>
                <w:szCs w:val="21"/>
              </w:rPr>
              <w:t>城市轨道交通安全基本理论和城市轨道交通安全分析与评价方法</w:t>
            </w:r>
            <w:r>
              <w:rPr>
                <w:rFonts w:ascii="宋体" w:eastAsia="宋体" w:hAnsi="宋体" w:hint="eastAsia"/>
                <w:szCs w:val="21"/>
              </w:rPr>
              <w:t>；熟练</w:t>
            </w:r>
            <w:r w:rsidRPr="004A443B">
              <w:rPr>
                <w:rFonts w:ascii="宋体" w:eastAsia="宋体" w:hAnsi="宋体" w:hint="eastAsia"/>
                <w:szCs w:val="21"/>
              </w:rPr>
              <w:t>运用轨道交通安全分析和评价中的事故树分析法、安全检查表法等基本理论和模型</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基本掌握</w:t>
            </w:r>
            <w:r w:rsidRPr="004A443B">
              <w:rPr>
                <w:rFonts w:ascii="宋体" w:eastAsia="宋体" w:hAnsi="宋体" w:hint="eastAsia"/>
                <w:szCs w:val="21"/>
              </w:rPr>
              <w:t>城市轨道交通安全基本理论和城市轨道交通安全分析与评价方法</w:t>
            </w:r>
            <w:r>
              <w:rPr>
                <w:rFonts w:ascii="宋体" w:eastAsia="宋体" w:hAnsi="宋体" w:hint="eastAsia"/>
                <w:szCs w:val="21"/>
              </w:rPr>
              <w:t>；熟练</w:t>
            </w:r>
            <w:r w:rsidRPr="004A443B">
              <w:rPr>
                <w:rFonts w:ascii="宋体" w:eastAsia="宋体" w:hAnsi="宋体" w:hint="eastAsia"/>
                <w:szCs w:val="21"/>
              </w:rPr>
              <w:t>运用轨道交通安全分析和评价中的事故树分析法、安全检查表法等基本理论和模型</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了解</w:t>
            </w:r>
            <w:r w:rsidRPr="004A443B">
              <w:rPr>
                <w:rFonts w:ascii="宋体" w:eastAsia="宋体" w:hAnsi="宋体" w:hint="eastAsia"/>
                <w:szCs w:val="21"/>
              </w:rPr>
              <w:t>城市轨道交通安全基本理论和城市轨道交通安全分析与评价方法</w:t>
            </w:r>
            <w:r>
              <w:rPr>
                <w:rFonts w:ascii="宋体" w:eastAsia="宋体" w:hAnsi="宋体" w:hint="eastAsia"/>
                <w:szCs w:val="21"/>
              </w:rPr>
              <w:t>；熟练</w:t>
            </w:r>
            <w:r w:rsidRPr="004A443B">
              <w:rPr>
                <w:rFonts w:ascii="宋体" w:eastAsia="宋体" w:hAnsi="宋体" w:hint="eastAsia"/>
                <w:szCs w:val="21"/>
              </w:rPr>
              <w:t>运用轨道交通安全分析和评价中的事故树分析法、安全检查表法等基本理论和模型</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没有掌握</w:t>
            </w:r>
            <w:r w:rsidRPr="004A443B">
              <w:rPr>
                <w:rFonts w:ascii="宋体" w:eastAsia="宋体" w:hAnsi="宋体" w:hint="eastAsia"/>
                <w:szCs w:val="21"/>
              </w:rPr>
              <w:t>城市轨道交通安全基本理论和城市轨道交通安全分析与评价方法</w:t>
            </w:r>
            <w:r>
              <w:rPr>
                <w:rFonts w:ascii="宋体" w:eastAsia="宋体" w:hAnsi="宋体" w:hint="eastAsia"/>
                <w:szCs w:val="21"/>
              </w:rPr>
              <w:t>；熟练</w:t>
            </w:r>
            <w:r w:rsidRPr="004A443B">
              <w:rPr>
                <w:rFonts w:ascii="宋体" w:eastAsia="宋体" w:hAnsi="宋体" w:hint="eastAsia"/>
                <w:szCs w:val="21"/>
              </w:rPr>
              <w:t>运用轨道交通安全分析和评价中的事故树分析法、安全检查表法等基本理论和模型</w:t>
            </w:r>
            <w:r>
              <w:rPr>
                <w:rFonts w:ascii="宋体" w:eastAsia="宋体" w:hAnsi="宋体" w:hint="eastAsia"/>
                <w:szCs w:val="21"/>
              </w:rPr>
              <w:t>。</w:t>
            </w:r>
          </w:p>
        </w:tc>
      </w:tr>
      <w:tr w:rsidR="00445C38" w:rsidRPr="002F4D99" w:rsidTr="004A443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45C38" w:rsidRDefault="00445C38" w:rsidP="000461F6">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445C38" w:rsidRPr="00F56396" w:rsidRDefault="00445C38" w:rsidP="000461F6">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873"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熟练掌握</w:t>
            </w:r>
            <w:r w:rsidRPr="00DB2B87">
              <w:rPr>
                <w:rFonts w:ascii="宋体" w:eastAsia="宋体" w:hAnsi="宋体" w:hint="eastAsia"/>
                <w:szCs w:val="21"/>
              </w:rPr>
              <w:t>城市轨道交通危险源识别与控制、城市轨道交通运营安全管理、城市轨道交通运营安全保障系统、城市轨道交通公共安全防范、城市轨道交通反恐安全方法措施</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基本掌握</w:t>
            </w:r>
            <w:r w:rsidRPr="00DB2B87">
              <w:rPr>
                <w:rFonts w:ascii="宋体" w:eastAsia="宋体" w:hAnsi="宋体" w:hint="eastAsia"/>
                <w:szCs w:val="21"/>
              </w:rPr>
              <w:t>城市轨道交通危险源识别与控制、城市轨道交通运营安全管理、城市轨道交通运营安全保障系统、城市轨道交通公共安全防范、城市轨道交通反恐安全方法措施</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了解</w:t>
            </w:r>
            <w:r w:rsidRPr="00DB2B87">
              <w:rPr>
                <w:rFonts w:ascii="宋体" w:eastAsia="宋体" w:hAnsi="宋体" w:hint="eastAsia"/>
                <w:szCs w:val="21"/>
              </w:rPr>
              <w:t>城市轨道交通危险源识别与控制、城市轨道交通运营安全管理、城市轨道交通运营安全保障系统、城市轨道交通公共安全防范、城市轨道交通反恐安全方法措施</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了解</w:t>
            </w:r>
            <w:r w:rsidRPr="00DB2B87">
              <w:rPr>
                <w:rFonts w:ascii="宋体" w:eastAsia="宋体" w:hAnsi="宋体" w:hint="eastAsia"/>
                <w:szCs w:val="21"/>
              </w:rPr>
              <w:t>城市轨道交通危险源识别与控制、城市轨道交通运营安全管理、城市轨道交通运营安全保障系统、城市轨道交通公共安全防范、城市轨道交通反恐安全方法措施</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没有掌握</w:t>
            </w:r>
            <w:r w:rsidRPr="00DB2B87">
              <w:rPr>
                <w:rFonts w:ascii="宋体" w:eastAsia="宋体" w:hAnsi="宋体" w:hint="eastAsia"/>
                <w:szCs w:val="21"/>
              </w:rPr>
              <w:t>城市轨道交通危险源识别与控制、城市轨道交通运营安全管理、城市轨道交通运营安全保障系统、城市轨道交通公共安全防范、城市轨道交通反恐安全方法措施</w:t>
            </w:r>
            <w:r>
              <w:rPr>
                <w:rFonts w:ascii="宋体" w:eastAsia="宋体" w:hAnsi="宋体" w:hint="eastAsia"/>
                <w:szCs w:val="21"/>
              </w:rPr>
              <w:t>。</w:t>
            </w:r>
          </w:p>
        </w:tc>
      </w:tr>
      <w:tr w:rsidR="00445C38" w:rsidRPr="002F4D99" w:rsidTr="004A443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45C38" w:rsidRDefault="00445C38" w:rsidP="000461F6">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445C38" w:rsidRPr="00F56396" w:rsidRDefault="00445C38" w:rsidP="000461F6">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873"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熟练</w:t>
            </w:r>
            <w:r w:rsidRPr="004A443B">
              <w:rPr>
                <w:rFonts w:ascii="宋体" w:eastAsia="宋体" w:hAnsi="宋体" w:hint="eastAsia"/>
                <w:szCs w:val="21"/>
              </w:rPr>
              <w:t>掌握城市轨道交通事故处理及应急管理方法措施</w:t>
            </w:r>
            <w:r w:rsidR="00571F0A">
              <w:rPr>
                <w:rFonts w:ascii="宋体" w:eastAsia="宋体" w:hAnsi="宋体" w:hint="eastAsia"/>
                <w:szCs w:val="21"/>
              </w:rPr>
              <w:t>；</w:t>
            </w:r>
            <w:r>
              <w:rPr>
                <w:rFonts w:ascii="宋体" w:eastAsia="宋体" w:hAnsi="宋体" w:hint="eastAsia"/>
                <w:szCs w:val="21"/>
              </w:rPr>
              <w:t>能够</w:t>
            </w:r>
            <w:r w:rsidRPr="004A443B">
              <w:rPr>
                <w:rFonts w:ascii="宋体" w:eastAsia="宋体" w:hAnsi="宋体" w:hint="eastAsia"/>
                <w:szCs w:val="21"/>
              </w:rPr>
              <w:t>自己提出一套比较完善、切实可行的应急预案</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基本</w:t>
            </w:r>
            <w:r w:rsidRPr="004A443B">
              <w:rPr>
                <w:rFonts w:ascii="宋体" w:eastAsia="宋体" w:hAnsi="宋体" w:hint="eastAsia"/>
                <w:szCs w:val="21"/>
              </w:rPr>
              <w:t>掌握城市轨道交通事故处理及应急管理方法措施</w:t>
            </w:r>
            <w:r w:rsidR="00571F0A">
              <w:rPr>
                <w:rFonts w:ascii="宋体" w:eastAsia="宋体" w:hAnsi="宋体" w:hint="eastAsia"/>
                <w:szCs w:val="21"/>
              </w:rPr>
              <w:t>；</w:t>
            </w:r>
            <w:r>
              <w:rPr>
                <w:rFonts w:ascii="宋体" w:eastAsia="宋体" w:hAnsi="宋体" w:hint="eastAsia"/>
                <w:szCs w:val="21"/>
              </w:rPr>
              <w:t>能够</w:t>
            </w:r>
            <w:r w:rsidRPr="004A443B">
              <w:rPr>
                <w:rFonts w:ascii="宋体" w:eastAsia="宋体" w:hAnsi="宋体" w:hint="eastAsia"/>
                <w:szCs w:val="21"/>
              </w:rPr>
              <w:t>自己提出一套比较完善、切实可行的应急预案</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了解</w:t>
            </w:r>
            <w:r w:rsidRPr="004A443B">
              <w:rPr>
                <w:rFonts w:ascii="宋体" w:eastAsia="宋体" w:hAnsi="宋体" w:hint="eastAsia"/>
                <w:szCs w:val="21"/>
              </w:rPr>
              <w:t>城市轨道交通事故处理及应急管理方法措施</w:t>
            </w:r>
            <w:r w:rsidR="00571F0A">
              <w:rPr>
                <w:rFonts w:ascii="宋体" w:eastAsia="宋体" w:hAnsi="宋体" w:hint="eastAsia"/>
                <w:szCs w:val="21"/>
              </w:rPr>
              <w:t>；</w:t>
            </w:r>
            <w:r>
              <w:rPr>
                <w:rFonts w:ascii="宋体" w:eastAsia="宋体" w:hAnsi="宋体" w:hint="eastAsia"/>
                <w:szCs w:val="21"/>
              </w:rPr>
              <w:t>能够</w:t>
            </w:r>
            <w:r w:rsidRPr="004A443B">
              <w:rPr>
                <w:rFonts w:ascii="宋体" w:eastAsia="宋体" w:hAnsi="宋体" w:hint="eastAsia"/>
                <w:szCs w:val="21"/>
              </w:rPr>
              <w:t>自己提出一套切实可行的应急预案</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了解</w:t>
            </w:r>
            <w:r w:rsidRPr="004A443B">
              <w:rPr>
                <w:rFonts w:ascii="宋体" w:eastAsia="宋体" w:hAnsi="宋体" w:hint="eastAsia"/>
                <w:szCs w:val="21"/>
              </w:rPr>
              <w:t>城市轨道交通事故处理及应急管理方法措施</w:t>
            </w:r>
            <w:r w:rsidR="00571F0A">
              <w:rPr>
                <w:rFonts w:ascii="宋体" w:eastAsia="宋体" w:hAnsi="宋体" w:hint="eastAsia"/>
                <w:szCs w:val="21"/>
              </w:rPr>
              <w:t>；</w:t>
            </w:r>
            <w:r>
              <w:rPr>
                <w:rFonts w:ascii="宋体" w:eastAsia="宋体" w:hAnsi="宋体" w:hint="eastAsia"/>
                <w:szCs w:val="21"/>
              </w:rPr>
              <w:t>能够</w:t>
            </w:r>
            <w:r w:rsidRPr="004A443B">
              <w:rPr>
                <w:rFonts w:ascii="宋体" w:eastAsia="宋体" w:hAnsi="宋体" w:hint="eastAsia"/>
                <w:szCs w:val="21"/>
              </w:rPr>
              <w:t>自己提出一套切实可行的应急预案</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45C38" w:rsidRPr="00F56396" w:rsidRDefault="00445C38" w:rsidP="000461F6">
            <w:pPr>
              <w:spacing w:beforeLines="50" w:afterLines="50"/>
              <w:rPr>
                <w:rFonts w:ascii="宋体" w:eastAsia="宋体" w:hAnsi="宋体"/>
                <w:szCs w:val="21"/>
              </w:rPr>
            </w:pPr>
            <w:r>
              <w:rPr>
                <w:rFonts w:ascii="宋体" w:eastAsia="宋体" w:hAnsi="宋体" w:hint="eastAsia"/>
                <w:szCs w:val="21"/>
              </w:rPr>
              <w:t>没有掌握</w:t>
            </w:r>
            <w:r w:rsidRPr="004A443B">
              <w:rPr>
                <w:rFonts w:ascii="宋体" w:eastAsia="宋体" w:hAnsi="宋体" w:hint="eastAsia"/>
                <w:szCs w:val="21"/>
              </w:rPr>
              <w:t>城市轨道交通事故处理及应急管理方法措施</w:t>
            </w:r>
            <w:r w:rsidR="00571F0A">
              <w:rPr>
                <w:rFonts w:ascii="宋体" w:eastAsia="宋体" w:hAnsi="宋体" w:hint="eastAsia"/>
                <w:szCs w:val="21"/>
              </w:rPr>
              <w:t>；</w:t>
            </w:r>
            <w:r>
              <w:rPr>
                <w:rFonts w:ascii="宋体" w:eastAsia="宋体" w:hAnsi="宋体" w:hint="eastAsia"/>
                <w:szCs w:val="21"/>
              </w:rPr>
              <w:t>无法</w:t>
            </w:r>
            <w:r w:rsidRPr="004A443B">
              <w:rPr>
                <w:rFonts w:ascii="宋体" w:eastAsia="宋体" w:hAnsi="宋体" w:hint="eastAsia"/>
                <w:szCs w:val="21"/>
              </w:rPr>
              <w:t>提出一套切实可行的应急预案</w:t>
            </w:r>
            <w:r>
              <w:rPr>
                <w:rFonts w:ascii="宋体" w:eastAsia="宋体" w:hAnsi="宋体" w:hint="eastAsia"/>
                <w:szCs w:val="21"/>
              </w:rPr>
              <w:t>。</w:t>
            </w:r>
          </w:p>
        </w:tc>
      </w:tr>
    </w:tbl>
    <w:p w:rsidR="00F56396" w:rsidRPr="00F56396" w:rsidRDefault="00F56396" w:rsidP="00B03909">
      <w:pPr>
        <w:widowControl/>
        <w:jc w:val="left"/>
        <w:rPr>
          <w:rFonts w:ascii="宋体" w:eastAsia="宋体" w:hAnsi="宋体"/>
        </w:rPr>
      </w:pPr>
    </w:p>
    <w:sectPr w:rsidR="00F56396" w:rsidRPr="00F56396" w:rsidSect="00D259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D23" w:rsidRDefault="00A43D23" w:rsidP="00AA630A">
      <w:r>
        <w:separator/>
      </w:r>
    </w:p>
  </w:endnote>
  <w:endnote w:type="continuationSeparator" w:id="1">
    <w:p w:rsidR="00A43D23" w:rsidRDefault="00A43D23"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D23" w:rsidRDefault="00A43D23" w:rsidP="00AA630A">
      <w:r>
        <w:separator/>
      </w:r>
    </w:p>
  </w:footnote>
  <w:footnote w:type="continuationSeparator" w:id="1">
    <w:p w:rsidR="00A43D23" w:rsidRDefault="00A43D23"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2953"/>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
    <w:nsid w:val="028976A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
    <w:nsid w:val="03017797"/>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
    <w:nsid w:val="09007C8C"/>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4">
    <w:nsid w:val="093908A5"/>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5">
    <w:nsid w:val="0A8C5333"/>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6">
    <w:nsid w:val="11E6650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7">
    <w:nsid w:val="11ED5947"/>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8">
    <w:nsid w:val="1251598C"/>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9">
    <w:nsid w:val="14ED71DD"/>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0">
    <w:nsid w:val="1AC105A2"/>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1">
    <w:nsid w:val="1B041AE3"/>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2">
    <w:nsid w:val="1BB643B3"/>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3">
    <w:nsid w:val="1E294AAF"/>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4">
    <w:nsid w:val="220715E9"/>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5">
    <w:nsid w:val="29D04C6F"/>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6">
    <w:nsid w:val="2A9003B7"/>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7">
    <w:nsid w:val="2A92530B"/>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8">
    <w:nsid w:val="3011307C"/>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19">
    <w:nsid w:val="30B539E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0">
    <w:nsid w:val="330032C4"/>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1">
    <w:nsid w:val="35E964C4"/>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2">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3">
    <w:nsid w:val="3A7133A4"/>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4">
    <w:nsid w:val="3AAF0029"/>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5">
    <w:nsid w:val="3C250B2A"/>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6">
    <w:nsid w:val="3E55102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7">
    <w:nsid w:val="3E5A4B3F"/>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8">
    <w:nsid w:val="400E1E61"/>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29">
    <w:nsid w:val="539A13CC"/>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0">
    <w:nsid w:val="53EB1ED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1">
    <w:nsid w:val="57884193"/>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2">
    <w:nsid w:val="5CDA5752"/>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3">
    <w:nsid w:val="5F3C3F65"/>
    <w:multiLevelType w:val="hybridMultilevel"/>
    <w:tmpl w:val="381C10FE"/>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4">
    <w:nsid w:val="67A57F8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5">
    <w:nsid w:val="6AAE6C89"/>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6">
    <w:nsid w:val="6FEB5B8E"/>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7">
    <w:nsid w:val="7633432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38">
    <w:nsid w:val="76FD0772"/>
    <w:multiLevelType w:val="hybridMultilevel"/>
    <w:tmpl w:val="7AC8BD96"/>
    <w:lvl w:ilvl="0" w:tplc="DB283124">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9">
    <w:nsid w:val="774B513F"/>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40">
    <w:nsid w:val="78E35ED0"/>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41">
    <w:nsid w:val="79270E28"/>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42">
    <w:nsid w:val="7E637A71"/>
    <w:multiLevelType w:val="hybridMultilevel"/>
    <w:tmpl w:val="80547498"/>
    <w:lvl w:ilvl="0" w:tplc="04090011">
      <w:start w:val="1"/>
      <w:numFmt w:val="decimal"/>
      <w:lvlText w:val="%1)"/>
      <w:lvlJc w:val="left"/>
      <w:pPr>
        <w:ind w:left="1046" w:hanging="420"/>
      </w:p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num w:numId="1">
    <w:abstractNumId w:val="22"/>
  </w:num>
  <w:num w:numId="2">
    <w:abstractNumId w:val="26"/>
  </w:num>
  <w:num w:numId="3">
    <w:abstractNumId w:val="38"/>
  </w:num>
  <w:num w:numId="4">
    <w:abstractNumId w:val="29"/>
  </w:num>
  <w:num w:numId="5">
    <w:abstractNumId w:val="36"/>
  </w:num>
  <w:num w:numId="6">
    <w:abstractNumId w:val="25"/>
  </w:num>
  <w:num w:numId="7">
    <w:abstractNumId w:val="9"/>
  </w:num>
  <w:num w:numId="8">
    <w:abstractNumId w:val="4"/>
  </w:num>
  <w:num w:numId="9">
    <w:abstractNumId w:val="8"/>
  </w:num>
  <w:num w:numId="10">
    <w:abstractNumId w:val="6"/>
  </w:num>
  <w:num w:numId="11">
    <w:abstractNumId w:val="41"/>
  </w:num>
  <w:num w:numId="12">
    <w:abstractNumId w:val="18"/>
  </w:num>
  <w:num w:numId="13">
    <w:abstractNumId w:val="32"/>
  </w:num>
  <w:num w:numId="14">
    <w:abstractNumId w:val="23"/>
  </w:num>
  <w:num w:numId="15">
    <w:abstractNumId w:val="24"/>
  </w:num>
  <w:num w:numId="16">
    <w:abstractNumId w:val="19"/>
  </w:num>
  <w:num w:numId="17">
    <w:abstractNumId w:val="0"/>
  </w:num>
  <w:num w:numId="18">
    <w:abstractNumId w:val="15"/>
  </w:num>
  <w:num w:numId="19">
    <w:abstractNumId w:val="14"/>
  </w:num>
  <w:num w:numId="20">
    <w:abstractNumId w:val="2"/>
  </w:num>
  <w:num w:numId="21">
    <w:abstractNumId w:val="17"/>
  </w:num>
  <w:num w:numId="22">
    <w:abstractNumId w:val="35"/>
  </w:num>
  <w:num w:numId="23">
    <w:abstractNumId w:val="7"/>
  </w:num>
  <w:num w:numId="24">
    <w:abstractNumId w:val="20"/>
  </w:num>
  <w:num w:numId="25">
    <w:abstractNumId w:val="39"/>
  </w:num>
  <w:num w:numId="26">
    <w:abstractNumId w:val="13"/>
  </w:num>
  <w:num w:numId="27">
    <w:abstractNumId w:val="10"/>
  </w:num>
  <w:num w:numId="28">
    <w:abstractNumId w:val="31"/>
  </w:num>
  <w:num w:numId="29">
    <w:abstractNumId w:val="37"/>
  </w:num>
  <w:num w:numId="30">
    <w:abstractNumId w:val="21"/>
  </w:num>
  <w:num w:numId="31">
    <w:abstractNumId w:val="42"/>
  </w:num>
  <w:num w:numId="32">
    <w:abstractNumId w:val="30"/>
  </w:num>
  <w:num w:numId="33">
    <w:abstractNumId w:val="33"/>
  </w:num>
  <w:num w:numId="34">
    <w:abstractNumId w:val="27"/>
  </w:num>
  <w:num w:numId="35">
    <w:abstractNumId w:val="11"/>
  </w:num>
  <w:num w:numId="36">
    <w:abstractNumId w:val="16"/>
  </w:num>
  <w:num w:numId="37">
    <w:abstractNumId w:val="40"/>
  </w:num>
  <w:num w:numId="38">
    <w:abstractNumId w:val="34"/>
  </w:num>
  <w:num w:numId="39">
    <w:abstractNumId w:val="12"/>
  </w:num>
  <w:num w:numId="40">
    <w:abstractNumId w:val="5"/>
  </w:num>
  <w:num w:numId="41">
    <w:abstractNumId w:val="1"/>
  </w:num>
  <w:num w:numId="42">
    <w:abstractNumId w:val="3"/>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2CBB"/>
    <w:rsid w:val="000461F6"/>
    <w:rsid w:val="00067955"/>
    <w:rsid w:val="00077A5F"/>
    <w:rsid w:val="000F054A"/>
    <w:rsid w:val="0010008E"/>
    <w:rsid w:val="00172C07"/>
    <w:rsid w:val="001766D7"/>
    <w:rsid w:val="001E5724"/>
    <w:rsid w:val="001F527C"/>
    <w:rsid w:val="00202C44"/>
    <w:rsid w:val="00242673"/>
    <w:rsid w:val="00252766"/>
    <w:rsid w:val="00265B36"/>
    <w:rsid w:val="00285327"/>
    <w:rsid w:val="002A6631"/>
    <w:rsid w:val="002A7568"/>
    <w:rsid w:val="002D4DE4"/>
    <w:rsid w:val="00301336"/>
    <w:rsid w:val="003034E7"/>
    <w:rsid w:val="00313A87"/>
    <w:rsid w:val="00322986"/>
    <w:rsid w:val="0034254B"/>
    <w:rsid w:val="0038665C"/>
    <w:rsid w:val="003E4E75"/>
    <w:rsid w:val="004070CF"/>
    <w:rsid w:val="00445C38"/>
    <w:rsid w:val="004A443B"/>
    <w:rsid w:val="004A6E79"/>
    <w:rsid w:val="004C1923"/>
    <w:rsid w:val="00571F0A"/>
    <w:rsid w:val="005A0378"/>
    <w:rsid w:val="005C00FC"/>
    <w:rsid w:val="005C25ED"/>
    <w:rsid w:val="005E3B7E"/>
    <w:rsid w:val="005F185F"/>
    <w:rsid w:val="006122D2"/>
    <w:rsid w:val="00636BBC"/>
    <w:rsid w:val="00665621"/>
    <w:rsid w:val="00666D4D"/>
    <w:rsid w:val="00685F63"/>
    <w:rsid w:val="006C001E"/>
    <w:rsid w:val="006D6686"/>
    <w:rsid w:val="006E4F82"/>
    <w:rsid w:val="006F64C9"/>
    <w:rsid w:val="00737119"/>
    <w:rsid w:val="007639A2"/>
    <w:rsid w:val="007652D6"/>
    <w:rsid w:val="007C379D"/>
    <w:rsid w:val="007C62ED"/>
    <w:rsid w:val="007D58FD"/>
    <w:rsid w:val="007E39E3"/>
    <w:rsid w:val="008128AD"/>
    <w:rsid w:val="00814780"/>
    <w:rsid w:val="00814CBB"/>
    <w:rsid w:val="0083287A"/>
    <w:rsid w:val="008560E2"/>
    <w:rsid w:val="00886EBF"/>
    <w:rsid w:val="00897A54"/>
    <w:rsid w:val="008C1EF5"/>
    <w:rsid w:val="00903998"/>
    <w:rsid w:val="009562DE"/>
    <w:rsid w:val="00970C10"/>
    <w:rsid w:val="00A03BBD"/>
    <w:rsid w:val="00A07306"/>
    <w:rsid w:val="00A43D23"/>
    <w:rsid w:val="00A54A3F"/>
    <w:rsid w:val="00A61949"/>
    <w:rsid w:val="00A61EFD"/>
    <w:rsid w:val="00A822AC"/>
    <w:rsid w:val="00A83B88"/>
    <w:rsid w:val="00A83DED"/>
    <w:rsid w:val="00AA4570"/>
    <w:rsid w:val="00AA630A"/>
    <w:rsid w:val="00AE3D1A"/>
    <w:rsid w:val="00B03909"/>
    <w:rsid w:val="00B0592E"/>
    <w:rsid w:val="00B21662"/>
    <w:rsid w:val="00B40E2A"/>
    <w:rsid w:val="00B40ECD"/>
    <w:rsid w:val="00B86E8E"/>
    <w:rsid w:val="00BA0E25"/>
    <w:rsid w:val="00BA23F0"/>
    <w:rsid w:val="00BF2B3C"/>
    <w:rsid w:val="00C00798"/>
    <w:rsid w:val="00C54636"/>
    <w:rsid w:val="00C6524F"/>
    <w:rsid w:val="00C70475"/>
    <w:rsid w:val="00C9728A"/>
    <w:rsid w:val="00CA53B2"/>
    <w:rsid w:val="00D02F99"/>
    <w:rsid w:val="00D13271"/>
    <w:rsid w:val="00D14471"/>
    <w:rsid w:val="00D2593C"/>
    <w:rsid w:val="00D35E55"/>
    <w:rsid w:val="00D36BE2"/>
    <w:rsid w:val="00D417A1"/>
    <w:rsid w:val="00D504B7"/>
    <w:rsid w:val="00D55D22"/>
    <w:rsid w:val="00D715F7"/>
    <w:rsid w:val="00DB2B87"/>
    <w:rsid w:val="00DD7B5F"/>
    <w:rsid w:val="00DE7849"/>
    <w:rsid w:val="00DF5B1E"/>
    <w:rsid w:val="00E05E8B"/>
    <w:rsid w:val="00E22E07"/>
    <w:rsid w:val="00E366AB"/>
    <w:rsid w:val="00E76E34"/>
    <w:rsid w:val="00E82324"/>
    <w:rsid w:val="00ED53B9"/>
    <w:rsid w:val="00ED7F81"/>
    <w:rsid w:val="00EF48BE"/>
    <w:rsid w:val="00F56396"/>
    <w:rsid w:val="00FB77A1"/>
    <w:rsid w:val="00FC24B5"/>
    <w:rsid w:val="00FF38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636BB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16</Pages>
  <Words>1202</Words>
  <Characters>6856</Characters>
  <Application>Microsoft Office Word</Application>
  <DocSecurity>0</DocSecurity>
  <Lines>57</Lines>
  <Paragraphs>16</Paragraphs>
  <ScaleCrop>false</ScaleCrop>
  <Company>P R C</Company>
  <LinksUpToDate>false</LinksUpToDate>
  <CharactersWithSpaces>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48</cp:revision>
  <cp:lastPrinted>2020-12-24T07:17:00Z</cp:lastPrinted>
  <dcterms:created xsi:type="dcterms:W3CDTF">2021-02-19T03:50:00Z</dcterms:created>
  <dcterms:modified xsi:type="dcterms:W3CDTF">2021-06-05T03:12:00Z</dcterms:modified>
</cp:coreProperties>
</file>